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257B3A"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257B3A" w:rsidRPr="00C357A1">
            <w:rPr>
              <w:rStyle w:val="a7"/>
              <w:noProof/>
            </w:rPr>
            <w:fldChar w:fldCharType="begin"/>
          </w:r>
          <w:r w:rsidR="00257B3A" w:rsidRPr="00C357A1">
            <w:rPr>
              <w:rStyle w:val="a7"/>
              <w:noProof/>
            </w:rPr>
            <w:instrText xml:space="preserve"> </w:instrText>
          </w:r>
          <w:r w:rsidR="00257B3A">
            <w:rPr>
              <w:noProof/>
            </w:rPr>
            <w:instrText>HYPERLINK \l "_Toc205884862"</w:instrText>
          </w:r>
          <w:r w:rsidR="00257B3A" w:rsidRPr="00C357A1">
            <w:rPr>
              <w:rStyle w:val="a7"/>
              <w:noProof/>
            </w:rPr>
            <w:instrText xml:space="preserve"> </w:instrText>
          </w:r>
          <w:r w:rsidR="00257B3A" w:rsidRPr="00C357A1">
            <w:rPr>
              <w:rStyle w:val="a7"/>
              <w:noProof/>
            </w:rPr>
          </w:r>
          <w:r w:rsidR="00257B3A" w:rsidRPr="00C357A1">
            <w:rPr>
              <w:rStyle w:val="a7"/>
              <w:noProof/>
            </w:rPr>
            <w:fldChar w:fldCharType="separate"/>
          </w:r>
          <w:r w:rsidR="00257B3A" w:rsidRPr="00C357A1">
            <w:rPr>
              <w:rStyle w:val="a7"/>
              <w:noProof/>
            </w:rPr>
            <w:t>ДЕЯТЕЛЬНОСТЬ НОСТРОЙ</w:t>
          </w:r>
          <w:r w:rsidR="00257B3A">
            <w:rPr>
              <w:noProof/>
              <w:webHidden/>
            </w:rPr>
            <w:tab/>
          </w:r>
          <w:r w:rsidR="00257B3A">
            <w:rPr>
              <w:noProof/>
              <w:webHidden/>
            </w:rPr>
            <w:fldChar w:fldCharType="begin"/>
          </w:r>
          <w:r w:rsidR="00257B3A">
            <w:rPr>
              <w:noProof/>
              <w:webHidden/>
            </w:rPr>
            <w:instrText xml:space="preserve"> PAGEREF _Toc205884862 \h </w:instrText>
          </w:r>
          <w:r w:rsidR="00257B3A">
            <w:rPr>
              <w:noProof/>
              <w:webHidden/>
            </w:rPr>
          </w:r>
          <w:r w:rsidR="00257B3A">
            <w:rPr>
              <w:noProof/>
              <w:webHidden/>
            </w:rPr>
            <w:fldChar w:fldCharType="separate"/>
          </w:r>
          <w:r w:rsidR="00257B3A">
            <w:rPr>
              <w:noProof/>
              <w:webHidden/>
            </w:rPr>
            <w:t>4</w:t>
          </w:r>
          <w:r w:rsidR="00257B3A">
            <w:rPr>
              <w:noProof/>
              <w:webHidden/>
            </w:rPr>
            <w:fldChar w:fldCharType="end"/>
          </w:r>
          <w:r w:rsidR="00257B3A" w:rsidRPr="00C357A1">
            <w:rPr>
              <w:rStyle w:val="a7"/>
              <w:noProof/>
            </w:rPr>
            <w:fldChar w:fldCharType="end"/>
          </w:r>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63" w:history="1">
            <w:r w:rsidRPr="00C357A1">
              <w:rPr>
                <w:rStyle w:val="a7"/>
                <w:noProof/>
              </w:rPr>
              <w:t>Антон Глушков о новых технологиях в строительной отрасли</w:t>
            </w:r>
            <w:r>
              <w:rPr>
                <w:noProof/>
                <w:webHidden/>
              </w:rPr>
              <w:tab/>
            </w:r>
            <w:r>
              <w:rPr>
                <w:noProof/>
                <w:webHidden/>
              </w:rPr>
              <w:fldChar w:fldCharType="begin"/>
            </w:r>
            <w:r>
              <w:rPr>
                <w:noProof/>
                <w:webHidden/>
              </w:rPr>
              <w:instrText xml:space="preserve"> PAGEREF _Toc205884863 \h </w:instrText>
            </w:r>
            <w:r>
              <w:rPr>
                <w:noProof/>
                <w:webHidden/>
              </w:rPr>
            </w:r>
            <w:r>
              <w:rPr>
                <w:noProof/>
                <w:webHidden/>
              </w:rPr>
              <w:fldChar w:fldCharType="separate"/>
            </w:r>
            <w:r>
              <w:rPr>
                <w:noProof/>
                <w:webHidden/>
              </w:rPr>
              <w:t>4</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64" w:history="1">
            <w:r w:rsidRPr="00C357A1">
              <w:rPr>
                <w:rStyle w:val="a7"/>
              </w:rPr>
              <w:t>11.08.2025 Национальное объединение строителей (nostroy.ru) Антон Глушков о новых технологиях в строительной отрасли</w:t>
            </w:r>
            <w:r>
              <w:rPr>
                <w:webHidden/>
              </w:rPr>
              <w:tab/>
            </w:r>
            <w:r>
              <w:rPr>
                <w:webHidden/>
              </w:rPr>
              <w:fldChar w:fldCharType="begin"/>
            </w:r>
            <w:r>
              <w:rPr>
                <w:webHidden/>
              </w:rPr>
              <w:instrText xml:space="preserve"> PAGEREF _Toc205884864 \h </w:instrText>
            </w:r>
            <w:r>
              <w:rPr>
                <w:webHidden/>
              </w:rPr>
            </w:r>
            <w:r>
              <w:rPr>
                <w:webHidden/>
              </w:rPr>
              <w:fldChar w:fldCharType="separate"/>
            </w:r>
            <w:r>
              <w:rPr>
                <w:webHidden/>
              </w:rPr>
              <w:t>4</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65" w:history="1">
            <w:r w:rsidRPr="00C357A1">
              <w:rPr>
                <w:rStyle w:val="a7"/>
              </w:rPr>
              <w:t>11.08.2025 Сколково (sk.ru) Что нам стоит дом построить. Что ждет строительную отрасль России</w:t>
            </w:r>
            <w:r>
              <w:rPr>
                <w:webHidden/>
              </w:rPr>
              <w:tab/>
            </w:r>
            <w:r>
              <w:rPr>
                <w:webHidden/>
              </w:rPr>
              <w:fldChar w:fldCharType="begin"/>
            </w:r>
            <w:r>
              <w:rPr>
                <w:webHidden/>
              </w:rPr>
              <w:instrText xml:space="preserve"> PAGEREF _Toc205884865 \h </w:instrText>
            </w:r>
            <w:r>
              <w:rPr>
                <w:webHidden/>
              </w:rPr>
            </w:r>
            <w:r>
              <w:rPr>
                <w:webHidden/>
              </w:rPr>
              <w:fldChar w:fldCharType="separate"/>
            </w:r>
            <w:r>
              <w:rPr>
                <w:webHidden/>
              </w:rPr>
              <w:t>5</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66" w:history="1">
            <w:r w:rsidRPr="00C357A1">
              <w:rPr>
                <w:rStyle w:val="a7"/>
                <w:noProof/>
              </w:rPr>
              <w:t>Празднование Дня строителя</w:t>
            </w:r>
            <w:r>
              <w:rPr>
                <w:noProof/>
                <w:webHidden/>
              </w:rPr>
              <w:tab/>
            </w:r>
            <w:r>
              <w:rPr>
                <w:noProof/>
                <w:webHidden/>
              </w:rPr>
              <w:fldChar w:fldCharType="begin"/>
            </w:r>
            <w:r>
              <w:rPr>
                <w:noProof/>
                <w:webHidden/>
              </w:rPr>
              <w:instrText xml:space="preserve"> PAGEREF _Toc205884866 \h </w:instrText>
            </w:r>
            <w:r>
              <w:rPr>
                <w:noProof/>
                <w:webHidden/>
              </w:rPr>
            </w:r>
            <w:r>
              <w:rPr>
                <w:noProof/>
                <w:webHidden/>
              </w:rPr>
              <w:fldChar w:fldCharType="separate"/>
            </w:r>
            <w:r>
              <w:rPr>
                <w:noProof/>
                <w:webHidden/>
              </w:rPr>
              <w:t>5</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67" w:history="1">
            <w:r w:rsidRPr="00C357A1">
              <w:rPr>
                <w:rStyle w:val="a7"/>
              </w:rPr>
              <w:t>11.08.2025 Национальное объединение строителей (nostroy.ru) Вице-президент НОСТРОЙ Антон Мороз выступил с приветственным словом в адрес псковских строителей</w:t>
            </w:r>
            <w:r>
              <w:rPr>
                <w:webHidden/>
              </w:rPr>
              <w:tab/>
            </w:r>
            <w:r>
              <w:rPr>
                <w:webHidden/>
              </w:rPr>
              <w:fldChar w:fldCharType="begin"/>
            </w:r>
            <w:r>
              <w:rPr>
                <w:webHidden/>
              </w:rPr>
              <w:instrText xml:space="preserve"> PAGEREF _Toc205884867 \h </w:instrText>
            </w:r>
            <w:r>
              <w:rPr>
                <w:webHidden/>
              </w:rPr>
            </w:r>
            <w:r>
              <w:rPr>
                <w:webHidden/>
              </w:rPr>
              <w:fldChar w:fldCharType="separate"/>
            </w:r>
            <w:r>
              <w:rPr>
                <w:webHidden/>
              </w:rPr>
              <w:t>5</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68" w:history="1">
            <w:r w:rsidRPr="00C357A1">
              <w:rPr>
                <w:rStyle w:val="a7"/>
              </w:rPr>
              <w:t>11.08.2025 Национальное объединение строителей (nostroy.ru) В Хабаровске награждены представители строительной отрасли и победители конкурса детского рисунка</w:t>
            </w:r>
            <w:r>
              <w:rPr>
                <w:webHidden/>
              </w:rPr>
              <w:tab/>
            </w:r>
            <w:r>
              <w:rPr>
                <w:webHidden/>
              </w:rPr>
              <w:fldChar w:fldCharType="begin"/>
            </w:r>
            <w:r>
              <w:rPr>
                <w:webHidden/>
              </w:rPr>
              <w:instrText xml:space="preserve"> PAGEREF _Toc205884868 \h </w:instrText>
            </w:r>
            <w:r>
              <w:rPr>
                <w:webHidden/>
              </w:rPr>
            </w:r>
            <w:r>
              <w:rPr>
                <w:webHidden/>
              </w:rPr>
              <w:fldChar w:fldCharType="separate"/>
            </w:r>
            <w:r>
              <w:rPr>
                <w:webHidden/>
              </w:rPr>
              <w:t>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69" w:history="1">
            <w:r w:rsidRPr="00C357A1">
              <w:rPr>
                <w:rStyle w:val="a7"/>
              </w:rPr>
              <w:t>11.08.2025 РИА Воронеж. Воронежское информационное агентство (riavrn.ru) Сотрудники компании «ВЫБОР» получили профессиональные награды</w:t>
            </w:r>
            <w:r>
              <w:rPr>
                <w:webHidden/>
              </w:rPr>
              <w:tab/>
            </w:r>
            <w:r>
              <w:rPr>
                <w:webHidden/>
              </w:rPr>
              <w:fldChar w:fldCharType="begin"/>
            </w:r>
            <w:r>
              <w:rPr>
                <w:webHidden/>
              </w:rPr>
              <w:instrText xml:space="preserve"> PAGEREF _Toc205884869 \h </w:instrText>
            </w:r>
            <w:r>
              <w:rPr>
                <w:webHidden/>
              </w:rPr>
            </w:r>
            <w:r>
              <w:rPr>
                <w:webHidden/>
              </w:rPr>
              <w:fldChar w:fldCharType="separate"/>
            </w:r>
            <w:r>
              <w:rPr>
                <w:webHidden/>
              </w:rPr>
              <w:t>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0" w:history="1">
            <w:r w:rsidRPr="00C357A1">
              <w:rPr>
                <w:rStyle w:val="a7"/>
              </w:rPr>
              <w:t>11.08.2025 Гильдия строителей СКФО (gilds.ru) "Комплексное развитие территорий: Ключ к оживлению строительного рынка". Али Шахбанов о проблемах и решениях в строительстве Дагестана</w:t>
            </w:r>
            <w:r>
              <w:rPr>
                <w:webHidden/>
              </w:rPr>
              <w:tab/>
            </w:r>
            <w:r>
              <w:rPr>
                <w:webHidden/>
              </w:rPr>
              <w:fldChar w:fldCharType="begin"/>
            </w:r>
            <w:r>
              <w:rPr>
                <w:webHidden/>
              </w:rPr>
              <w:instrText xml:space="preserve"> PAGEREF _Toc205884870 \h </w:instrText>
            </w:r>
            <w:r>
              <w:rPr>
                <w:webHidden/>
              </w:rPr>
            </w:r>
            <w:r>
              <w:rPr>
                <w:webHidden/>
              </w:rPr>
              <w:fldChar w:fldCharType="separate"/>
            </w:r>
            <w:r>
              <w:rPr>
                <w:webHidden/>
              </w:rPr>
              <w:t>7</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1" w:history="1">
            <w:r w:rsidRPr="00C357A1">
              <w:rPr>
                <w:rStyle w:val="a7"/>
              </w:rPr>
              <w:t>11.08.2025 BezFormata.com 06 августа 2025 года состоялось торжественное мероприятие, посвященное профессиональному празднику - Дню строителя!</w:t>
            </w:r>
            <w:r>
              <w:rPr>
                <w:webHidden/>
              </w:rPr>
              <w:tab/>
            </w:r>
            <w:r>
              <w:rPr>
                <w:webHidden/>
              </w:rPr>
              <w:fldChar w:fldCharType="begin"/>
            </w:r>
            <w:r>
              <w:rPr>
                <w:webHidden/>
              </w:rPr>
              <w:instrText xml:space="preserve"> PAGEREF _Toc205884871 \h </w:instrText>
            </w:r>
            <w:r>
              <w:rPr>
                <w:webHidden/>
              </w:rPr>
            </w:r>
            <w:r>
              <w:rPr>
                <w:webHidden/>
              </w:rPr>
              <w:fldChar w:fldCharType="separate"/>
            </w:r>
            <w:r>
              <w:rPr>
                <w:webHidden/>
              </w:rPr>
              <w:t>10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2" w:history="1">
            <w:r w:rsidRPr="00C357A1">
              <w:rPr>
                <w:rStyle w:val="a7"/>
              </w:rPr>
              <w:t>11.08.2025 Псковская лента новостей (pln-pskov.ru) Рейтингомер: повышение в УМВД, нацпроект в «деле Ильиной» и Порхов под угрозой исчезновения</w:t>
            </w:r>
            <w:r>
              <w:rPr>
                <w:webHidden/>
              </w:rPr>
              <w:tab/>
            </w:r>
            <w:r>
              <w:rPr>
                <w:webHidden/>
              </w:rPr>
              <w:fldChar w:fldCharType="begin"/>
            </w:r>
            <w:r>
              <w:rPr>
                <w:webHidden/>
              </w:rPr>
              <w:instrText xml:space="preserve"> PAGEREF _Toc205884872 \h </w:instrText>
            </w:r>
            <w:r>
              <w:rPr>
                <w:webHidden/>
              </w:rPr>
            </w:r>
            <w:r>
              <w:rPr>
                <w:webHidden/>
              </w:rPr>
              <w:fldChar w:fldCharType="separate"/>
            </w:r>
            <w:r>
              <w:rPr>
                <w:webHidden/>
              </w:rPr>
              <w:t>11</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73" w:history="1">
            <w:r w:rsidRPr="00C357A1">
              <w:rPr>
                <w:rStyle w:val="a7"/>
                <w:noProof/>
              </w:rPr>
              <w:t>Интервью Вице-премьера Марата Хуснуллина «Ведомостям»</w:t>
            </w:r>
            <w:r>
              <w:rPr>
                <w:noProof/>
                <w:webHidden/>
              </w:rPr>
              <w:tab/>
            </w:r>
            <w:r>
              <w:rPr>
                <w:noProof/>
                <w:webHidden/>
              </w:rPr>
              <w:fldChar w:fldCharType="begin"/>
            </w:r>
            <w:r>
              <w:rPr>
                <w:noProof/>
                <w:webHidden/>
              </w:rPr>
              <w:instrText xml:space="preserve"> PAGEREF _Toc205884873 \h </w:instrText>
            </w:r>
            <w:r>
              <w:rPr>
                <w:noProof/>
                <w:webHidden/>
              </w:rPr>
            </w:r>
            <w:r>
              <w:rPr>
                <w:noProof/>
                <w:webHidden/>
              </w:rPr>
              <w:fldChar w:fldCharType="separate"/>
            </w:r>
            <w:r>
              <w:rPr>
                <w:noProof/>
                <w:webHidden/>
              </w:rPr>
              <w:t>12</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4" w:history="1">
            <w:r w:rsidRPr="00C357A1">
              <w:rPr>
                <w:rStyle w:val="a7"/>
              </w:rPr>
              <w:t>11.08.2025 Национальное объединение строителей (nostroy.ru) Марат Хуснуллин: «19% девелоперов сегодня находятся в зоне риска»</w:t>
            </w:r>
            <w:r>
              <w:rPr>
                <w:webHidden/>
              </w:rPr>
              <w:tab/>
            </w:r>
            <w:r>
              <w:rPr>
                <w:webHidden/>
              </w:rPr>
              <w:fldChar w:fldCharType="begin"/>
            </w:r>
            <w:r>
              <w:rPr>
                <w:webHidden/>
              </w:rPr>
              <w:instrText xml:space="preserve"> PAGEREF _Toc205884874 \h </w:instrText>
            </w:r>
            <w:r>
              <w:rPr>
                <w:webHidden/>
              </w:rPr>
            </w:r>
            <w:r>
              <w:rPr>
                <w:webHidden/>
              </w:rPr>
              <w:fldChar w:fldCharType="separate"/>
            </w:r>
            <w:r>
              <w:rPr>
                <w:webHidden/>
              </w:rPr>
              <w:t>12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5" w:history="1">
            <w:r w:rsidRPr="00C357A1">
              <w:rPr>
                <w:rStyle w:val="a7"/>
              </w:rPr>
              <w:t>11.08.2025 NN.tsargrad.tv Стройотрасль России под угрозой: каждый пятый девелопер в зоне риска</w:t>
            </w:r>
            <w:r>
              <w:rPr>
                <w:webHidden/>
              </w:rPr>
              <w:tab/>
            </w:r>
            <w:r>
              <w:rPr>
                <w:webHidden/>
              </w:rPr>
              <w:fldChar w:fldCharType="begin"/>
            </w:r>
            <w:r>
              <w:rPr>
                <w:webHidden/>
              </w:rPr>
              <w:instrText xml:space="preserve"> PAGEREF _Toc205884875 \h </w:instrText>
            </w:r>
            <w:r>
              <w:rPr>
                <w:webHidden/>
              </w:rPr>
            </w:r>
            <w:r>
              <w:rPr>
                <w:webHidden/>
              </w:rPr>
              <w:fldChar w:fldCharType="separate"/>
            </w:r>
            <w:r>
              <w:rPr>
                <w:webHidden/>
              </w:rPr>
              <w:t>18</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76" w:history="1">
            <w:r w:rsidRPr="00C357A1">
              <w:rPr>
                <w:rStyle w:val="a7"/>
                <w:noProof/>
              </w:rPr>
              <w:t>Интервью президента НОСТРОЙ Антона Глушкова «Вестнику»</w:t>
            </w:r>
            <w:r>
              <w:rPr>
                <w:noProof/>
                <w:webHidden/>
              </w:rPr>
              <w:tab/>
            </w:r>
            <w:r>
              <w:rPr>
                <w:noProof/>
                <w:webHidden/>
              </w:rPr>
              <w:fldChar w:fldCharType="begin"/>
            </w:r>
            <w:r>
              <w:rPr>
                <w:noProof/>
                <w:webHidden/>
              </w:rPr>
              <w:instrText xml:space="preserve"> PAGEREF _Toc205884876 \h </w:instrText>
            </w:r>
            <w:r>
              <w:rPr>
                <w:noProof/>
                <w:webHidden/>
              </w:rPr>
            </w:r>
            <w:r>
              <w:rPr>
                <w:noProof/>
                <w:webHidden/>
              </w:rPr>
              <w:fldChar w:fldCharType="separate"/>
            </w:r>
            <w:r>
              <w:rPr>
                <w:noProof/>
                <w:webHidden/>
              </w:rPr>
              <w:t>18</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7" w:history="1">
            <w:r w:rsidRPr="00C357A1">
              <w:rPr>
                <w:rStyle w:val="a7"/>
              </w:rPr>
              <w:t>11.08.2025 Отраслевой журнал «Вестник» (Ростов-на-Дону) (vestnikstroy.ru) Антон Глушков: «На фоне любой экономической синусоиды после спада идет подъем»</w:t>
            </w:r>
            <w:r>
              <w:rPr>
                <w:webHidden/>
              </w:rPr>
              <w:tab/>
            </w:r>
            <w:r>
              <w:rPr>
                <w:webHidden/>
              </w:rPr>
              <w:fldChar w:fldCharType="begin"/>
            </w:r>
            <w:r>
              <w:rPr>
                <w:webHidden/>
              </w:rPr>
              <w:instrText xml:space="preserve"> PAGEREF _Toc205884877 \h </w:instrText>
            </w:r>
            <w:r>
              <w:rPr>
                <w:webHidden/>
              </w:rPr>
            </w:r>
            <w:r>
              <w:rPr>
                <w:webHidden/>
              </w:rPr>
              <w:fldChar w:fldCharType="separate"/>
            </w:r>
            <w:r>
              <w:rPr>
                <w:webHidden/>
              </w:rPr>
              <w:t>18</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78" w:history="1">
            <w:r w:rsidRPr="00C357A1">
              <w:rPr>
                <w:rStyle w:val="a7"/>
                <w:noProof/>
              </w:rPr>
              <w:t>Исключение сведения о СРО из государственного реестра саморегулируемых организаций</w:t>
            </w:r>
            <w:r>
              <w:rPr>
                <w:noProof/>
                <w:webHidden/>
              </w:rPr>
              <w:tab/>
            </w:r>
            <w:r>
              <w:rPr>
                <w:noProof/>
                <w:webHidden/>
              </w:rPr>
              <w:fldChar w:fldCharType="begin"/>
            </w:r>
            <w:r>
              <w:rPr>
                <w:noProof/>
                <w:webHidden/>
              </w:rPr>
              <w:instrText xml:space="preserve"> PAGEREF _Toc205884878 \h </w:instrText>
            </w:r>
            <w:r>
              <w:rPr>
                <w:noProof/>
                <w:webHidden/>
              </w:rPr>
            </w:r>
            <w:r>
              <w:rPr>
                <w:noProof/>
                <w:webHidden/>
              </w:rPr>
              <w:fldChar w:fldCharType="separate"/>
            </w:r>
            <w:r>
              <w:rPr>
                <w:noProof/>
                <w:webHidden/>
              </w:rPr>
              <w:t>21</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79" w:history="1">
            <w:r w:rsidRPr="00C357A1">
              <w:rPr>
                <w:rStyle w:val="a7"/>
              </w:rPr>
              <w:t>11.08.2025 Ведомости (vedomosti.ru) Ростехнадзор исключил сведения о двух СРО из государственного реестра саморегулируемых организаций</w:t>
            </w:r>
            <w:r>
              <w:rPr>
                <w:webHidden/>
              </w:rPr>
              <w:tab/>
            </w:r>
            <w:r>
              <w:rPr>
                <w:webHidden/>
              </w:rPr>
              <w:fldChar w:fldCharType="begin"/>
            </w:r>
            <w:r>
              <w:rPr>
                <w:webHidden/>
              </w:rPr>
              <w:instrText xml:space="preserve"> PAGEREF _Toc205884879 \h </w:instrText>
            </w:r>
            <w:r>
              <w:rPr>
                <w:webHidden/>
              </w:rPr>
            </w:r>
            <w:r>
              <w:rPr>
                <w:webHidden/>
              </w:rPr>
              <w:fldChar w:fldCharType="separate"/>
            </w:r>
            <w:r>
              <w:rPr>
                <w:webHidden/>
              </w:rPr>
              <w:t>21</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0" w:history="1">
            <w:r w:rsidRPr="00C357A1">
              <w:rPr>
                <w:rStyle w:val="a7"/>
              </w:rPr>
              <w:t>11.08.2025 Правда о СРО (pravdaosro.ru) НОСТРОЙ: ещё один шаг к единству</w:t>
            </w:r>
            <w:r>
              <w:rPr>
                <w:webHidden/>
              </w:rPr>
              <w:tab/>
            </w:r>
            <w:r>
              <w:rPr>
                <w:webHidden/>
              </w:rPr>
              <w:fldChar w:fldCharType="begin"/>
            </w:r>
            <w:r>
              <w:rPr>
                <w:webHidden/>
              </w:rPr>
              <w:instrText xml:space="preserve"> PAGEREF _Toc205884880 \h </w:instrText>
            </w:r>
            <w:r>
              <w:rPr>
                <w:webHidden/>
              </w:rPr>
            </w:r>
            <w:r>
              <w:rPr>
                <w:webHidden/>
              </w:rPr>
              <w:fldChar w:fldCharType="separate"/>
            </w:r>
            <w:r>
              <w:rPr>
                <w:webHidden/>
              </w:rPr>
              <w:t>21</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1" w:history="1">
            <w:r w:rsidRPr="00C357A1">
              <w:rPr>
                <w:rStyle w:val="a7"/>
              </w:rPr>
              <w:t>12.08.2025 Правда о СРО (pravdaosro.ru) Ростехнадзор лишил статуса две строительные СРО</w:t>
            </w:r>
            <w:r>
              <w:rPr>
                <w:webHidden/>
              </w:rPr>
              <w:tab/>
            </w:r>
            <w:r>
              <w:rPr>
                <w:webHidden/>
              </w:rPr>
              <w:fldChar w:fldCharType="begin"/>
            </w:r>
            <w:r>
              <w:rPr>
                <w:webHidden/>
              </w:rPr>
              <w:instrText xml:space="preserve"> PAGEREF _Toc205884881 \h </w:instrText>
            </w:r>
            <w:r>
              <w:rPr>
                <w:webHidden/>
              </w:rPr>
            </w:r>
            <w:r>
              <w:rPr>
                <w:webHidden/>
              </w:rPr>
              <w:fldChar w:fldCharType="separate"/>
            </w:r>
            <w:r>
              <w:rPr>
                <w:webHidden/>
              </w:rPr>
              <w:t>22</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82" w:history="1">
            <w:r w:rsidRPr="00C357A1">
              <w:rPr>
                <w:rStyle w:val="a7"/>
                <w:noProof/>
              </w:rPr>
              <w:t>Президент НОСТРОЙ Антон Глушков предложил объявить 2025-2026 строительный год Годом регионализации</w:t>
            </w:r>
            <w:r>
              <w:rPr>
                <w:noProof/>
                <w:webHidden/>
              </w:rPr>
              <w:tab/>
            </w:r>
            <w:r>
              <w:rPr>
                <w:noProof/>
                <w:webHidden/>
              </w:rPr>
              <w:fldChar w:fldCharType="begin"/>
            </w:r>
            <w:r>
              <w:rPr>
                <w:noProof/>
                <w:webHidden/>
              </w:rPr>
              <w:instrText xml:space="preserve"> PAGEREF _Toc205884882 \h </w:instrText>
            </w:r>
            <w:r>
              <w:rPr>
                <w:noProof/>
                <w:webHidden/>
              </w:rPr>
            </w:r>
            <w:r>
              <w:rPr>
                <w:noProof/>
                <w:webHidden/>
              </w:rPr>
              <w:fldChar w:fldCharType="separate"/>
            </w:r>
            <w:r>
              <w:rPr>
                <w:noProof/>
                <w:webHidden/>
              </w:rPr>
              <w:t>23</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3" w:history="1">
            <w:r w:rsidRPr="00C357A1">
              <w:rPr>
                <w:rStyle w:val="a7"/>
              </w:rPr>
              <w:t>11.08.2025 Все о СРО в России (all-sro.ru) НОСТРОЙ объявляет 2025-2026 строительный год Годом регионализации</w:t>
            </w:r>
            <w:r>
              <w:rPr>
                <w:webHidden/>
              </w:rPr>
              <w:tab/>
            </w:r>
            <w:r>
              <w:rPr>
                <w:webHidden/>
              </w:rPr>
              <w:fldChar w:fldCharType="begin"/>
            </w:r>
            <w:r>
              <w:rPr>
                <w:webHidden/>
              </w:rPr>
              <w:instrText xml:space="preserve"> PAGEREF _Toc205884883 \h </w:instrText>
            </w:r>
            <w:r>
              <w:rPr>
                <w:webHidden/>
              </w:rPr>
            </w:r>
            <w:r>
              <w:rPr>
                <w:webHidden/>
              </w:rPr>
              <w:fldChar w:fldCharType="separate"/>
            </w:r>
            <w:r>
              <w:rPr>
                <w:webHidden/>
              </w:rPr>
              <w:t>23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4" w:history="1">
            <w:r w:rsidRPr="00C357A1">
              <w:rPr>
                <w:rStyle w:val="a7"/>
              </w:rPr>
              <w:t>11.08.2025 За-Строй.РФ (zsrf.ru) Период от этого Дня строителя до следующего хотят объявить Годом регионализации</w:t>
            </w:r>
            <w:r>
              <w:rPr>
                <w:webHidden/>
              </w:rPr>
              <w:tab/>
            </w:r>
            <w:r>
              <w:rPr>
                <w:webHidden/>
              </w:rPr>
              <w:fldChar w:fldCharType="begin"/>
            </w:r>
            <w:r>
              <w:rPr>
                <w:webHidden/>
              </w:rPr>
              <w:instrText xml:space="preserve"> PAGEREF _Toc205884884 \h </w:instrText>
            </w:r>
            <w:r>
              <w:rPr>
                <w:webHidden/>
              </w:rPr>
            </w:r>
            <w:r>
              <w:rPr>
                <w:webHidden/>
              </w:rPr>
              <w:fldChar w:fldCharType="separate"/>
            </w:r>
            <w:r>
              <w:rPr>
                <w:webHidden/>
              </w:rPr>
              <w:t>24</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85" w:history="1">
            <w:r w:rsidRPr="00C357A1">
              <w:rPr>
                <w:rStyle w:val="a7"/>
                <w:noProof/>
              </w:rPr>
              <w:t>Интервью президента НОСТРОЙ Антона Глушкова «Стройгазете»</w:t>
            </w:r>
            <w:r>
              <w:rPr>
                <w:noProof/>
                <w:webHidden/>
              </w:rPr>
              <w:tab/>
            </w:r>
            <w:r>
              <w:rPr>
                <w:noProof/>
                <w:webHidden/>
              </w:rPr>
              <w:fldChar w:fldCharType="begin"/>
            </w:r>
            <w:r>
              <w:rPr>
                <w:noProof/>
                <w:webHidden/>
              </w:rPr>
              <w:instrText xml:space="preserve"> PAGEREF _Toc205884885 \h </w:instrText>
            </w:r>
            <w:r>
              <w:rPr>
                <w:noProof/>
                <w:webHidden/>
              </w:rPr>
            </w:r>
            <w:r>
              <w:rPr>
                <w:noProof/>
                <w:webHidden/>
              </w:rPr>
              <w:fldChar w:fldCharType="separate"/>
            </w:r>
            <w:r>
              <w:rPr>
                <w:noProof/>
                <w:webHidden/>
              </w:rPr>
              <w:t>24</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6" w:history="1">
            <w:r w:rsidRPr="00C357A1">
              <w:rPr>
                <w:rStyle w:val="a7"/>
              </w:rPr>
              <w:t>11.08.2025 Все о СРО в России (all-sro.ru) НОСТРОЙ разрабатывает систему контроля качества строительных материалов</w:t>
            </w:r>
            <w:r>
              <w:rPr>
                <w:webHidden/>
              </w:rPr>
              <w:tab/>
            </w:r>
            <w:r>
              <w:rPr>
                <w:webHidden/>
              </w:rPr>
              <w:fldChar w:fldCharType="begin"/>
            </w:r>
            <w:r>
              <w:rPr>
                <w:webHidden/>
              </w:rPr>
              <w:instrText xml:space="preserve"> PAGEREF _Toc205884886 \h </w:instrText>
            </w:r>
            <w:r>
              <w:rPr>
                <w:webHidden/>
              </w:rPr>
            </w:r>
            <w:r>
              <w:rPr>
                <w:webHidden/>
              </w:rPr>
              <w:fldChar w:fldCharType="separate"/>
            </w:r>
            <w:r>
              <w:rPr>
                <w:webHidden/>
              </w:rPr>
              <w:t>24</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7" w:history="1">
            <w:r w:rsidRPr="00C357A1">
              <w:rPr>
                <w:rStyle w:val="a7"/>
              </w:rPr>
              <w:t>11.08.2025 Все о СРО в России (all-sro.ru) НОСТРОЙ предложил меры по стабилизации кадровой ситуации в строительной отрасли</w:t>
            </w:r>
            <w:r>
              <w:rPr>
                <w:webHidden/>
              </w:rPr>
              <w:tab/>
            </w:r>
            <w:r>
              <w:rPr>
                <w:webHidden/>
              </w:rPr>
              <w:fldChar w:fldCharType="begin"/>
            </w:r>
            <w:r>
              <w:rPr>
                <w:webHidden/>
              </w:rPr>
              <w:instrText xml:space="preserve"> PAGEREF _Toc205884887 \h </w:instrText>
            </w:r>
            <w:r>
              <w:rPr>
                <w:webHidden/>
              </w:rPr>
            </w:r>
            <w:r>
              <w:rPr>
                <w:webHidden/>
              </w:rPr>
              <w:fldChar w:fldCharType="separate"/>
            </w:r>
            <w:r>
              <w:rPr>
                <w:webHidden/>
              </w:rPr>
              <w:t>26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88" w:history="1">
            <w:r w:rsidRPr="00C357A1">
              <w:rPr>
                <w:rStyle w:val="a7"/>
              </w:rPr>
              <w:t>11.08.2025 Все о СРО в России (all-sro.ru) Глава НОСТРОЙ предложил меры по оптимизации налогообложения в строительной отрасли</w:t>
            </w:r>
            <w:r>
              <w:rPr>
                <w:webHidden/>
              </w:rPr>
              <w:tab/>
            </w:r>
            <w:r>
              <w:rPr>
                <w:webHidden/>
              </w:rPr>
              <w:fldChar w:fldCharType="begin"/>
            </w:r>
            <w:r>
              <w:rPr>
                <w:webHidden/>
              </w:rPr>
              <w:instrText xml:space="preserve"> PAGEREF _Toc205884888 \h </w:instrText>
            </w:r>
            <w:r>
              <w:rPr>
                <w:webHidden/>
              </w:rPr>
            </w:r>
            <w:r>
              <w:rPr>
                <w:webHidden/>
              </w:rPr>
              <w:fldChar w:fldCharType="separate"/>
            </w:r>
            <w:r>
              <w:rPr>
                <w:webHidden/>
              </w:rPr>
              <w:t>27</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89" w:history="1">
            <w:r w:rsidRPr="00C357A1">
              <w:rPr>
                <w:rStyle w:val="a7"/>
                <w:noProof/>
              </w:rPr>
              <w:t>В России предложили запретить строительство многоэтажек</w:t>
            </w:r>
            <w:r>
              <w:rPr>
                <w:noProof/>
                <w:webHidden/>
              </w:rPr>
              <w:tab/>
            </w:r>
            <w:r>
              <w:rPr>
                <w:noProof/>
                <w:webHidden/>
              </w:rPr>
              <w:fldChar w:fldCharType="begin"/>
            </w:r>
            <w:r>
              <w:rPr>
                <w:noProof/>
                <w:webHidden/>
              </w:rPr>
              <w:instrText xml:space="preserve"> PAGEREF _Toc205884889 \h </w:instrText>
            </w:r>
            <w:r>
              <w:rPr>
                <w:noProof/>
                <w:webHidden/>
              </w:rPr>
            </w:r>
            <w:r>
              <w:rPr>
                <w:noProof/>
                <w:webHidden/>
              </w:rPr>
              <w:fldChar w:fldCharType="separate"/>
            </w:r>
            <w:r>
              <w:rPr>
                <w:noProof/>
                <w:webHidden/>
              </w:rPr>
              <w:t>29</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0" w:history="1">
            <w:r w:rsidRPr="00C357A1">
              <w:rPr>
                <w:rStyle w:val="a7"/>
              </w:rPr>
              <w:t>12.08.2025 Известия (iz.ru) Город без этажей: Госдума может запретить многоэтажки в городах и селах с дефицитом инфраструктуры</w:t>
            </w:r>
            <w:r>
              <w:rPr>
                <w:webHidden/>
              </w:rPr>
              <w:tab/>
            </w:r>
            <w:r>
              <w:rPr>
                <w:webHidden/>
              </w:rPr>
              <w:fldChar w:fldCharType="begin"/>
            </w:r>
            <w:r>
              <w:rPr>
                <w:webHidden/>
              </w:rPr>
              <w:instrText xml:space="preserve"> PAGEREF _Toc205884890 \h </w:instrText>
            </w:r>
            <w:r>
              <w:rPr>
                <w:webHidden/>
              </w:rPr>
            </w:r>
            <w:r>
              <w:rPr>
                <w:webHidden/>
              </w:rPr>
              <w:fldChar w:fldCharType="separate"/>
            </w:r>
            <w:r>
              <w:rPr>
                <w:webHidden/>
              </w:rPr>
              <w:t>29</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1" w:history="1">
            <w:r w:rsidRPr="00C357A1">
              <w:rPr>
                <w:rStyle w:val="a7"/>
              </w:rPr>
              <w:t>12.08.2025 Новости Москвы (msk1.ru) Высоток станет меньше. В России предложили запретить строительство многоэтажек</w:t>
            </w:r>
            <w:r>
              <w:rPr>
                <w:webHidden/>
              </w:rPr>
              <w:tab/>
            </w:r>
            <w:r>
              <w:rPr>
                <w:webHidden/>
              </w:rPr>
              <w:fldChar w:fldCharType="begin"/>
            </w:r>
            <w:r>
              <w:rPr>
                <w:webHidden/>
              </w:rPr>
              <w:instrText xml:space="preserve"> PAGEREF _Toc205884891 \h </w:instrText>
            </w:r>
            <w:r>
              <w:rPr>
                <w:webHidden/>
              </w:rPr>
            </w:r>
            <w:r>
              <w:rPr>
                <w:webHidden/>
              </w:rPr>
              <w:fldChar w:fldCharType="separate"/>
            </w:r>
            <w:r>
              <w:rPr>
                <w:webHidden/>
              </w:rPr>
              <w:t>31</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2" w:history="1">
            <w:r w:rsidRPr="00C357A1">
              <w:rPr>
                <w:rStyle w:val="a7"/>
              </w:rPr>
              <w:t>12.08.2025 Телеканал 5 канал (5-tv.ru) Госдума может запретить строительство многоэтажек в некоторых городах и селах</w:t>
            </w:r>
            <w:r>
              <w:rPr>
                <w:webHidden/>
              </w:rPr>
              <w:tab/>
            </w:r>
            <w:r>
              <w:rPr>
                <w:webHidden/>
              </w:rPr>
              <w:fldChar w:fldCharType="begin"/>
            </w:r>
            <w:r>
              <w:rPr>
                <w:webHidden/>
              </w:rPr>
              <w:instrText xml:space="preserve"> PAGEREF _Toc205884892 \h </w:instrText>
            </w:r>
            <w:r>
              <w:rPr>
                <w:webHidden/>
              </w:rPr>
            </w:r>
            <w:r>
              <w:rPr>
                <w:webHidden/>
              </w:rPr>
              <w:fldChar w:fldCharType="separate"/>
            </w:r>
            <w:r>
              <w:rPr>
                <w:webHidden/>
              </w:rPr>
              <w:t>33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3" w:history="1">
            <w:r w:rsidRPr="00C357A1">
              <w:rPr>
                <w:rStyle w:val="a7"/>
              </w:rPr>
              <w:t>12.08.2025 Ura.ru (ura.news) В РФ обсуждают запрет на строительство многоэтажек в ряде городов и селах</w:t>
            </w:r>
            <w:r>
              <w:rPr>
                <w:webHidden/>
              </w:rPr>
              <w:tab/>
            </w:r>
            <w:r>
              <w:rPr>
                <w:webHidden/>
              </w:rPr>
              <w:fldChar w:fldCharType="begin"/>
            </w:r>
            <w:r>
              <w:rPr>
                <w:webHidden/>
              </w:rPr>
              <w:instrText xml:space="preserve"> PAGEREF _Toc205884893 \h </w:instrText>
            </w:r>
            <w:r>
              <w:rPr>
                <w:webHidden/>
              </w:rPr>
            </w:r>
            <w:r>
              <w:rPr>
                <w:webHidden/>
              </w:rPr>
              <w:fldChar w:fldCharType="separate"/>
            </w:r>
            <w:r>
              <w:rPr>
                <w:webHidden/>
              </w:rPr>
              <w:t>33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4" w:history="1">
            <w:r w:rsidRPr="00C357A1">
              <w:rPr>
                <w:rStyle w:val="a7"/>
              </w:rPr>
              <w:t>12.08.2025 Европейско-Азиатские новости (eanews.ru) Девелоперы предупредили о вымирании регионов из-за ограничений на стройки</w:t>
            </w:r>
            <w:r>
              <w:rPr>
                <w:webHidden/>
              </w:rPr>
              <w:tab/>
            </w:r>
            <w:r>
              <w:rPr>
                <w:webHidden/>
              </w:rPr>
              <w:fldChar w:fldCharType="begin"/>
            </w:r>
            <w:r>
              <w:rPr>
                <w:webHidden/>
              </w:rPr>
              <w:instrText xml:space="preserve"> PAGEREF _Toc205884894 \h </w:instrText>
            </w:r>
            <w:r>
              <w:rPr>
                <w:webHidden/>
              </w:rPr>
            </w:r>
            <w:r>
              <w:rPr>
                <w:webHidden/>
              </w:rPr>
              <w:fldChar w:fldCharType="separate"/>
            </w:r>
            <w:r>
              <w:rPr>
                <w:webHidden/>
              </w:rPr>
              <w:t>34</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95" w:history="1">
            <w:r w:rsidRPr="00C357A1">
              <w:rPr>
                <w:rStyle w:val="a7"/>
                <w:noProof/>
              </w:rPr>
              <w:t>Рынок российской строительной техники</w:t>
            </w:r>
            <w:r>
              <w:rPr>
                <w:noProof/>
                <w:webHidden/>
              </w:rPr>
              <w:tab/>
            </w:r>
            <w:r>
              <w:rPr>
                <w:noProof/>
                <w:webHidden/>
              </w:rPr>
              <w:fldChar w:fldCharType="begin"/>
            </w:r>
            <w:r>
              <w:rPr>
                <w:noProof/>
                <w:webHidden/>
              </w:rPr>
              <w:instrText xml:space="preserve"> PAGEREF _Toc205884895 \h </w:instrText>
            </w:r>
            <w:r>
              <w:rPr>
                <w:noProof/>
                <w:webHidden/>
              </w:rPr>
            </w:r>
            <w:r>
              <w:rPr>
                <w:noProof/>
                <w:webHidden/>
              </w:rPr>
              <w:fldChar w:fldCharType="separate"/>
            </w:r>
            <w:r>
              <w:rPr>
                <w:noProof/>
                <w:webHidden/>
              </w:rPr>
              <w:t>34</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6" w:history="1">
            <w:r w:rsidRPr="00C357A1">
              <w:rPr>
                <w:rStyle w:val="a7"/>
              </w:rPr>
              <w:t>11.08.2025 Движение.ру (dvizhenie.ru) Рынок российской строительной техники упал на 45% за январь-июнь 2025 года</w:t>
            </w:r>
            <w:r>
              <w:rPr>
                <w:webHidden/>
              </w:rPr>
              <w:tab/>
            </w:r>
            <w:r>
              <w:rPr>
                <w:webHidden/>
              </w:rPr>
              <w:fldChar w:fldCharType="begin"/>
            </w:r>
            <w:r>
              <w:rPr>
                <w:webHidden/>
              </w:rPr>
              <w:instrText xml:space="preserve"> PAGEREF _Toc205884896 \h </w:instrText>
            </w:r>
            <w:r>
              <w:rPr>
                <w:webHidden/>
              </w:rPr>
            </w:r>
            <w:r>
              <w:rPr>
                <w:webHidden/>
              </w:rPr>
              <w:fldChar w:fldCharType="separate"/>
            </w:r>
            <w:r>
              <w:rPr>
                <w:webHidden/>
              </w:rPr>
              <w:t>34</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97" w:history="1">
            <w:r w:rsidRPr="00C357A1">
              <w:rPr>
                <w:rStyle w:val="a7"/>
                <w:noProof/>
              </w:rPr>
              <w:t>Состоялась рабочая встреча руководства НОСТРОЙ и НАРК</w:t>
            </w:r>
            <w:r>
              <w:rPr>
                <w:noProof/>
                <w:webHidden/>
              </w:rPr>
              <w:tab/>
            </w:r>
            <w:r>
              <w:rPr>
                <w:noProof/>
                <w:webHidden/>
              </w:rPr>
              <w:fldChar w:fldCharType="begin"/>
            </w:r>
            <w:r>
              <w:rPr>
                <w:noProof/>
                <w:webHidden/>
              </w:rPr>
              <w:instrText xml:space="preserve"> PAGEREF _Toc205884897 \h </w:instrText>
            </w:r>
            <w:r>
              <w:rPr>
                <w:noProof/>
                <w:webHidden/>
              </w:rPr>
            </w:r>
            <w:r>
              <w:rPr>
                <w:noProof/>
                <w:webHidden/>
              </w:rPr>
              <w:fldChar w:fldCharType="separate"/>
            </w:r>
            <w:r>
              <w:rPr>
                <w:noProof/>
                <w:webHidden/>
              </w:rPr>
              <w:t>35</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898" w:history="1">
            <w:r w:rsidRPr="00C357A1">
              <w:rPr>
                <w:rStyle w:val="a7"/>
              </w:rPr>
              <w:t>11.08.2025 Реестр СРО - информация о вступлении и получении допуска СРО (reestr-sro.ru) Нацобъединение строителей и НАРК обсудили кадровый потенциал строительной сферы</w:t>
            </w:r>
            <w:r>
              <w:rPr>
                <w:webHidden/>
              </w:rPr>
              <w:tab/>
            </w:r>
            <w:r>
              <w:rPr>
                <w:webHidden/>
              </w:rPr>
              <w:fldChar w:fldCharType="begin"/>
            </w:r>
            <w:r>
              <w:rPr>
                <w:webHidden/>
              </w:rPr>
              <w:instrText xml:space="preserve"> PAGEREF _Toc205884898 \h </w:instrText>
            </w:r>
            <w:r>
              <w:rPr>
                <w:webHidden/>
              </w:rPr>
            </w:r>
            <w:r>
              <w:rPr>
                <w:webHidden/>
              </w:rPr>
              <w:fldChar w:fldCharType="separate"/>
            </w:r>
            <w:r>
              <w:rPr>
                <w:webHidden/>
              </w:rPr>
              <w:t>35</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899" w:history="1">
            <w:r w:rsidRPr="00C357A1">
              <w:rPr>
                <w:rStyle w:val="a7"/>
                <w:noProof/>
              </w:rPr>
              <w:t>Антон Мороз провел очередную встречу с жителями улицы Новгородской</w:t>
            </w:r>
            <w:r>
              <w:rPr>
                <w:noProof/>
                <w:webHidden/>
              </w:rPr>
              <w:tab/>
            </w:r>
            <w:r>
              <w:rPr>
                <w:noProof/>
                <w:webHidden/>
              </w:rPr>
              <w:fldChar w:fldCharType="begin"/>
            </w:r>
            <w:r>
              <w:rPr>
                <w:noProof/>
                <w:webHidden/>
              </w:rPr>
              <w:instrText xml:space="preserve"> PAGEREF _Toc205884899 \h </w:instrText>
            </w:r>
            <w:r>
              <w:rPr>
                <w:noProof/>
                <w:webHidden/>
              </w:rPr>
            </w:r>
            <w:r>
              <w:rPr>
                <w:noProof/>
                <w:webHidden/>
              </w:rPr>
              <w:fldChar w:fldCharType="separate"/>
            </w:r>
            <w:r>
              <w:rPr>
                <w:noProof/>
                <w:webHidden/>
              </w:rPr>
              <w:t>36</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0" w:history="1">
            <w:r w:rsidRPr="00C357A1">
              <w:rPr>
                <w:rStyle w:val="a7"/>
              </w:rPr>
              <w:t>11.08.2025 Псковская область. Информационно-аналитический портал Антон Мороз провел очередную встречу с жителями улицы Новгородской</w:t>
            </w:r>
            <w:r>
              <w:rPr>
                <w:webHidden/>
              </w:rPr>
              <w:tab/>
            </w:r>
            <w:r>
              <w:rPr>
                <w:webHidden/>
              </w:rPr>
              <w:fldChar w:fldCharType="begin"/>
            </w:r>
            <w:r>
              <w:rPr>
                <w:webHidden/>
              </w:rPr>
              <w:instrText xml:space="preserve"> PAGEREF _Toc205884900 \h </w:instrText>
            </w:r>
            <w:r>
              <w:rPr>
                <w:webHidden/>
              </w:rPr>
            </w:r>
            <w:r>
              <w:rPr>
                <w:webHidden/>
              </w:rPr>
              <w:fldChar w:fldCharType="separate"/>
            </w:r>
            <w:r>
              <w:rPr>
                <w:webHidden/>
              </w:rPr>
              <w:t>36</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901" w:history="1">
            <w:r w:rsidRPr="00C357A1">
              <w:rPr>
                <w:rStyle w:val="a7"/>
                <w:noProof/>
              </w:rPr>
              <w:t>СРО подписала договор о сотрудничестве с биржей для развития торговли стройматериалами</w:t>
            </w:r>
            <w:r>
              <w:rPr>
                <w:noProof/>
                <w:webHidden/>
              </w:rPr>
              <w:tab/>
            </w:r>
            <w:r>
              <w:rPr>
                <w:noProof/>
                <w:webHidden/>
              </w:rPr>
              <w:fldChar w:fldCharType="begin"/>
            </w:r>
            <w:r>
              <w:rPr>
                <w:noProof/>
                <w:webHidden/>
              </w:rPr>
              <w:instrText xml:space="preserve"> PAGEREF _Toc205884901 \h </w:instrText>
            </w:r>
            <w:r>
              <w:rPr>
                <w:noProof/>
                <w:webHidden/>
              </w:rPr>
            </w:r>
            <w:r>
              <w:rPr>
                <w:noProof/>
                <w:webHidden/>
              </w:rPr>
              <w:fldChar w:fldCharType="separate"/>
            </w:r>
            <w:r>
              <w:rPr>
                <w:noProof/>
                <w:webHidden/>
              </w:rPr>
              <w:t>36</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2" w:history="1">
            <w:r w:rsidRPr="00C357A1">
              <w:rPr>
                <w:rStyle w:val="a7"/>
              </w:rPr>
              <w:t>11.08.2025 ЗаНоСтрой.РФ (zanostroy.ru) СРО из Северной столицы подписала договор о сотрудничестве с биржей для развития торговли стройматериалами</w:t>
            </w:r>
            <w:r>
              <w:rPr>
                <w:webHidden/>
              </w:rPr>
              <w:tab/>
            </w:r>
            <w:r>
              <w:rPr>
                <w:webHidden/>
              </w:rPr>
              <w:fldChar w:fldCharType="begin"/>
            </w:r>
            <w:r>
              <w:rPr>
                <w:webHidden/>
              </w:rPr>
              <w:instrText xml:space="preserve"> PAGEREF _Toc205884902 \h </w:instrText>
            </w:r>
            <w:r>
              <w:rPr>
                <w:webHidden/>
              </w:rPr>
            </w:r>
            <w:r>
              <w:rPr>
                <w:webHidden/>
              </w:rPr>
              <w:fldChar w:fldCharType="separate"/>
            </w:r>
            <w:r>
              <w:rPr>
                <w:webHidden/>
              </w:rPr>
              <w:t>36</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903" w:history="1">
            <w:r w:rsidRPr="00C357A1">
              <w:rPr>
                <w:rStyle w:val="a7"/>
                <w:noProof/>
              </w:rPr>
              <w:t>Медиафорум "Строим Будущее России"</w:t>
            </w:r>
            <w:r>
              <w:rPr>
                <w:noProof/>
                <w:webHidden/>
              </w:rPr>
              <w:tab/>
            </w:r>
            <w:r>
              <w:rPr>
                <w:noProof/>
                <w:webHidden/>
              </w:rPr>
              <w:fldChar w:fldCharType="begin"/>
            </w:r>
            <w:r>
              <w:rPr>
                <w:noProof/>
                <w:webHidden/>
              </w:rPr>
              <w:instrText xml:space="preserve"> PAGEREF _Toc205884903 \h </w:instrText>
            </w:r>
            <w:r>
              <w:rPr>
                <w:noProof/>
                <w:webHidden/>
              </w:rPr>
            </w:r>
            <w:r>
              <w:rPr>
                <w:noProof/>
                <w:webHidden/>
              </w:rPr>
              <w:fldChar w:fldCharType="separate"/>
            </w:r>
            <w:r>
              <w:rPr>
                <w:noProof/>
                <w:webHidden/>
              </w:rPr>
              <w:t>37</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4" w:history="1">
            <w:r w:rsidRPr="00C357A1">
              <w:rPr>
                <w:rStyle w:val="a7"/>
              </w:rPr>
              <w:t>11.08.2025 ИА Волга Ньюс (volga.news) ВСК поддержала форум "Строим Будущее России" и кинофестиваль "Антарес"</w:t>
            </w:r>
            <w:r>
              <w:rPr>
                <w:webHidden/>
              </w:rPr>
              <w:tab/>
            </w:r>
            <w:r>
              <w:rPr>
                <w:webHidden/>
              </w:rPr>
              <w:fldChar w:fldCharType="begin"/>
            </w:r>
            <w:r>
              <w:rPr>
                <w:webHidden/>
              </w:rPr>
              <w:instrText xml:space="preserve"> PAGEREF _Toc205884904 \h </w:instrText>
            </w:r>
            <w:r>
              <w:rPr>
                <w:webHidden/>
              </w:rPr>
            </w:r>
            <w:r>
              <w:rPr>
                <w:webHidden/>
              </w:rPr>
              <w:fldChar w:fldCharType="separate"/>
            </w:r>
            <w:r>
              <w:rPr>
                <w:webHidden/>
              </w:rPr>
              <w:t>37</w:t>
            </w:r>
            <w:r>
              <w:rPr>
                <w:webHidden/>
              </w:rPr>
              <w:fldChar w:fldCharType="end"/>
            </w:r>
          </w:hyperlink>
        </w:p>
        <w:p w:rsidR="00257B3A" w:rsidRDefault="00257B3A">
          <w:pPr>
            <w:pStyle w:val="31"/>
            <w:tabs>
              <w:tab w:val="right" w:leader="dot" w:pos="9912"/>
            </w:tabs>
            <w:rPr>
              <w:rFonts w:asciiTheme="minorHAnsi" w:eastAsiaTheme="minorEastAsia" w:hAnsiTheme="minorHAnsi"/>
              <w:b w:val="0"/>
              <w:iCs w:val="0"/>
              <w:noProof/>
              <w:sz w:val="22"/>
              <w:szCs w:val="22"/>
              <w:lang w:eastAsia="ru-RU"/>
            </w:rPr>
          </w:pPr>
          <w:hyperlink w:anchor="_Toc205884905" w:history="1">
            <w:r w:rsidRPr="00C357A1">
              <w:rPr>
                <w:rStyle w:val="a7"/>
                <w:noProof/>
              </w:rPr>
              <w:t>Прочие публикации</w:t>
            </w:r>
            <w:r>
              <w:rPr>
                <w:noProof/>
                <w:webHidden/>
              </w:rPr>
              <w:tab/>
            </w:r>
            <w:r>
              <w:rPr>
                <w:noProof/>
                <w:webHidden/>
              </w:rPr>
              <w:fldChar w:fldCharType="begin"/>
            </w:r>
            <w:r>
              <w:rPr>
                <w:noProof/>
                <w:webHidden/>
              </w:rPr>
              <w:instrText xml:space="preserve"> PAGEREF _Toc205884905 \h </w:instrText>
            </w:r>
            <w:r>
              <w:rPr>
                <w:noProof/>
                <w:webHidden/>
              </w:rPr>
            </w:r>
            <w:r>
              <w:rPr>
                <w:noProof/>
                <w:webHidden/>
              </w:rPr>
              <w:fldChar w:fldCharType="separate"/>
            </w:r>
            <w:r>
              <w:rPr>
                <w:noProof/>
                <w:webHidden/>
              </w:rPr>
              <w:t>38</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6" w:history="1">
            <w:r w:rsidRPr="00C357A1">
              <w:rPr>
                <w:rStyle w:val="a7"/>
              </w:rPr>
              <w:t>11.08.2025 Цифровые Закупки (zakupki-digital.ru) Недостоверный опыт - обратная сторона кнута</w:t>
            </w:r>
            <w:r>
              <w:rPr>
                <w:webHidden/>
              </w:rPr>
              <w:tab/>
            </w:r>
            <w:r>
              <w:rPr>
                <w:webHidden/>
              </w:rPr>
              <w:fldChar w:fldCharType="begin"/>
            </w:r>
            <w:r>
              <w:rPr>
                <w:webHidden/>
              </w:rPr>
              <w:instrText xml:space="preserve"> PAGEREF _Toc205884906 \h </w:instrText>
            </w:r>
            <w:r>
              <w:rPr>
                <w:webHidden/>
              </w:rPr>
            </w:r>
            <w:r>
              <w:rPr>
                <w:webHidden/>
              </w:rPr>
              <w:fldChar w:fldCharType="separate"/>
            </w:r>
            <w:r>
              <w:rPr>
                <w:webHidden/>
              </w:rPr>
              <w:t>38</w:t>
            </w:r>
            <w:r>
              <w:rPr>
                <w:webHidden/>
              </w:rPr>
              <w:fldChar w:fldCharType="end"/>
            </w:r>
          </w:hyperlink>
        </w:p>
        <w:p w:rsidR="00257B3A" w:rsidRDefault="00257B3A">
          <w:pPr>
            <w:pStyle w:val="12"/>
            <w:rPr>
              <w:rFonts w:asciiTheme="minorHAnsi" w:eastAsiaTheme="minorEastAsia" w:hAnsiTheme="minorHAnsi"/>
              <w:b w:val="0"/>
              <w:bCs w:val="0"/>
              <w:caps w:val="0"/>
              <w:noProof/>
              <w:color w:val="auto"/>
              <w:sz w:val="22"/>
              <w:szCs w:val="22"/>
              <w:lang w:eastAsia="ru-RU"/>
            </w:rPr>
          </w:pPr>
          <w:hyperlink w:anchor="_Toc205884907" w:history="1">
            <w:r w:rsidRPr="00C357A1">
              <w:rPr>
                <w:rStyle w:val="a7"/>
                <w:noProof/>
              </w:rPr>
              <w:t>ДЕЯТЕЛЬНОСТЬ СРО</w:t>
            </w:r>
            <w:r>
              <w:rPr>
                <w:noProof/>
                <w:webHidden/>
              </w:rPr>
              <w:tab/>
            </w:r>
            <w:r>
              <w:rPr>
                <w:noProof/>
                <w:webHidden/>
              </w:rPr>
              <w:fldChar w:fldCharType="begin"/>
            </w:r>
            <w:r>
              <w:rPr>
                <w:noProof/>
                <w:webHidden/>
              </w:rPr>
              <w:instrText xml:space="preserve"> PAGEREF _Toc205884907 \h </w:instrText>
            </w:r>
            <w:r>
              <w:rPr>
                <w:noProof/>
                <w:webHidden/>
              </w:rPr>
            </w:r>
            <w:r>
              <w:rPr>
                <w:noProof/>
                <w:webHidden/>
              </w:rPr>
              <w:fldChar w:fldCharType="separate"/>
            </w:r>
            <w:r>
              <w:rPr>
                <w:noProof/>
                <w:webHidden/>
              </w:rPr>
              <w:t>40</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8" w:history="1">
            <w:r w:rsidRPr="00C357A1">
              <w:rPr>
                <w:rStyle w:val="a7"/>
              </w:rPr>
              <w:t>12.08.2025 Правда о СРО (pravdaosro.ru) СРО «Строители Чувашии»: общие усилия по кадровым вопросам</w:t>
            </w:r>
            <w:r>
              <w:rPr>
                <w:webHidden/>
              </w:rPr>
              <w:tab/>
            </w:r>
            <w:r>
              <w:rPr>
                <w:webHidden/>
              </w:rPr>
              <w:fldChar w:fldCharType="begin"/>
            </w:r>
            <w:r>
              <w:rPr>
                <w:webHidden/>
              </w:rPr>
              <w:instrText xml:space="preserve"> PAGEREF _Toc205884908 \h </w:instrText>
            </w:r>
            <w:r>
              <w:rPr>
                <w:webHidden/>
              </w:rPr>
            </w:r>
            <w:r>
              <w:rPr>
                <w:webHidden/>
              </w:rPr>
              <w:fldChar w:fldCharType="separate"/>
            </w:r>
            <w:r>
              <w:rPr>
                <w:webHidden/>
              </w:rPr>
              <w:t>40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09" w:history="1">
            <w:r w:rsidRPr="00C357A1">
              <w:rPr>
                <w:rStyle w:val="a7"/>
              </w:rPr>
              <w:t>11.08.2025 ЗаНоСтрой.РФ (zanostroy.ru) Тюменская СРО в канун профессионального праздника подвела итоги конкурса детских рисунков «Мои родители - строители»</w:t>
            </w:r>
            <w:r>
              <w:rPr>
                <w:webHidden/>
              </w:rPr>
              <w:tab/>
            </w:r>
            <w:r>
              <w:rPr>
                <w:webHidden/>
              </w:rPr>
              <w:fldChar w:fldCharType="begin"/>
            </w:r>
            <w:r>
              <w:rPr>
                <w:webHidden/>
              </w:rPr>
              <w:instrText xml:space="preserve"> PAGEREF _Toc205884909 \h </w:instrText>
            </w:r>
            <w:r>
              <w:rPr>
                <w:webHidden/>
              </w:rPr>
            </w:r>
            <w:r>
              <w:rPr>
                <w:webHidden/>
              </w:rPr>
              <w:fldChar w:fldCharType="separate"/>
            </w:r>
            <w:r>
              <w:rPr>
                <w:webHidden/>
              </w:rPr>
              <w:t>40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0" w:history="1">
            <w:r w:rsidRPr="00C357A1">
              <w:rPr>
                <w:rStyle w:val="a7"/>
              </w:rPr>
              <w:t>11.08.2025 ЗаНоСтрой.РФ (zanostroy.ru) В рамках проводимой по инициативе уральской СРО патриотической акции Знамя Победы доставлено в город Асбест</w:t>
            </w:r>
            <w:r>
              <w:rPr>
                <w:webHidden/>
              </w:rPr>
              <w:tab/>
            </w:r>
            <w:r>
              <w:rPr>
                <w:webHidden/>
              </w:rPr>
              <w:fldChar w:fldCharType="begin"/>
            </w:r>
            <w:r>
              <w:rPr>
                <w:webHidden/>
              </w:rPr>
              <w:instrText xml:space="preserve"> PAGEREF _Toc205884910 \h </w:instrText>
            </w:r>
            <w:r>
              <w:rPr>
                <w:webHidden/>
              </w:rPr>
            </w:r>
            <w:r>
              <w:rPr>
                <w:webHidden/>
              </w:rPr>
              <w:fldChar w:fldCharType="separate"/>
            </w:r>
            <w:r>
              <w:rPr>
                <w:webHidden/>
              </w:rPr>
              <w:t>41</w:t>
            </w:r>
            <w:r>
              <w:rPr>
                <w:webHidden/>
              </w:rPr>
              <w:fldChar w:fldCharType="end"/>
            </w:r>
          </w:hyperlink>
        </w:p>
        <w:p w:rsidR="00257B3A" w:rsidRDefault="00257B3A">
          <w:pPr>
            <w:pStyle w:val="12"/>
            <w:rPr>
              <w:rFonts w:asciiTheme="minorHAnsi" w:eastAsiaTheme="minorEastAsia" w:hAnsiTheme="minorHAnsi"/>
              <w:b w:val="0"/>
              <w:bCs w:val="0"/>
              <w:caps w:val="0"/>
              <w:noProof/>
              <w:color w:val="auto"/>
              <w:sz w:val="22"/>
              <w:szCs w:val="22"/>
              <w:lang w:eastAsia="ru-RU"/>
            </w:rPr>
          </w:pPr>
          <w:hyperlink w:anchor="_Toc205884911" w:history="1">
            <w:r w:rsidRPr="00C357A1">
              <w:rPr>
                <w:rStyle w:val="a7"/>
                <w:noProof/>
              </w:rPr>
              <w:t>НОВОСТИ ОТРАСЛИ</w:t>
            </w:r>
            <w:r>
              <w:rPr>
                <w:noProof/>
                <w:webHidden/>
              </w:rPr>
              <w:tab/>
            </w:r>
            <w:r>
              <w:rPr>
                <w:noProof/>
                <w:webHidden/>
              </w:rPr>
              <w:fldChar w:fldCharType="begin"/>
            </w:r>
            <w:r>
              <w:rPr>
                <w:noProof/>
                <w:webHidden/>
              </w:rPr>
              <w:instrText xml:space="preserve"> PAGEREF _Toc205884911 \h </w:instrText>
            </w:r>
            <w:r>
              <w:rPr>
                <w:noProof/>
                <w:webHidden/>
              </w:rPr>
            </w:r>
            <w:r>
              <w:rPr>
                <w:noProof/>
                <w:webHidden/>
              </w:rPr>
              <w:fldChar w:fldCharType="separate"/>
            </w:r>
            <w:r>
              <w:rPr>
                <w:noProof/>
                <w:webHidden/>
              </w:rPr>
              <w:t>42</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2" w:history="1">
            <w:r w:rsidRPr="00C357A1">
              <w:rPr>
                <w:rStyle w:val="a7"/>
              </w:rPr>
              <w:t>12.08.2025 РИА Новости Зарплатные предложения в строительстве в России выросли на 22%</w:t>
            </w:r>
            <w:r>
              <w:rPr>
                <w:webHidden/>
              </w:rPr>
              <w:tab/>
            </w:r>
            <w:r>
              <w:rPr>
                <w:webHidden/>
              </w:rPr>
              <w:fldChar w:fldCharType="begin"/>
            </w:r>
            <w:r>
              <w:rPr>
                <w:webHidden/>
              </w:rPr>
              <w:instrText xml:space="preserve"> PAGEREF _Toc205884912 \h </w:instrText>
            </w:r>
            <w:r>
              <w:rPr>
                <w:webHidden/>
              </w:rPr>
            </w:r>
            <w:r>
              <w:rPr>
                <w:webHidden/>
              </w:rPr>
              <w:fldChar w:fldCharType="separate"/>
            </w:r>
            <w:r>
              <w:rPr>
                <w:webHidden/>
              </w:rPr>
              <w:t>42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3" w:history="1">
            <w:r w:rsidRPr="00C357A1">
              <w:rPr>
                <w:rStyle w:val="a7"/>
              </w:rPr>
              <w:t>11.08.2025 РИА Новости Более 50 тысяч участников студотрядов работают на стройобъектах в России</w:t>
            </w:r>
            <w:r>
              <w:rPr>
                <w:webHidden/>
              </w:rPr>
              <w:tab/>
            </w:r>
            <w:r>
              <w:rPr>
                <w:webHidden/>
              </w:rPr>
              <w:fldChar w:fldCharType="begin"/>
            </w:r>
            <w:r>
              <w:rPr>
                <w:webHidden/>
              </w:rPr>
              <w:instrText xml:space="preserve"> PAGEREF _Toc205884913 \h </w:instrText>
            </w:r>
            <w:r>
              <w:rPr>
                <w:webHidden/>
              </w:rPr>
            </w:r>
            <w:r>
              <w:rPr>
                <w:webHidden/>
              </w:rPr>
              <w:fldChar w:fldCharType="separate"/>
            </w:r>
            <w:r>
              <w:rPr>
                <w:webHidden/>
              </w:rPr>
              <w:t>42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4" w:history="1">
            <w:r w:rsidRPr="00C357A1">
              <w:rPr>
                <w:rStyle w:val="a7"/>
              </w:rPr>
              <w:t>11.08.2025 РИА Новости Минтранс и «Автодор» поддержали инициативу МВД по строительству дорог</w:t>
            </w:r>
            <w:r>
              <w:rPr>
                <w:webHidden/>
              </w:rPr>
              <w:tab/>
            </w:r>
            <w:r>
              <w:rPr>
                <w:webHidden/>
              </w:rPr>
              <w:fldChar w:fldCharType="begin"/>
            </w:r>
            <w:r>
              <w:rPr>
                <w:webHidden/>
              </w:rPr>
              <w:instrText xml:space="preserve"> PAGEREF _Toc205884914 \h </w:instrText>
            </w:r>
            <w:r>
              <w:rPr>
                <w:webHidden/>
              </w:rPr>
            </w:r>
            <w:r>
              <w:rPr>
                <w:webHidden/>
              </w:rPr>
              <w:fldChar w:fldCharType="separate"/>
            </w:r>
            <w:r>
              <w:rPr>
                <w:webHidden/>
              </w:rPr>
              <w:t>43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5" w:history="1">
            <w:r w:rsidRPr="00C357A1">
              <w:rPr>
                <w:rStyle w:val="a7"/>
              </w:rPr>
              <w:t>11.08.2025 Интерфакс Потребление "утеплителя" упало на 20% из-за сворачивания стройки</w:t>
            </w:r>
            <w:r>
              <w:rPr>
                <w:webHidden/>
              </w:rPr>
              <w:tab/>
            </w:r>
            <w:r>
              <w:rPr>
                <w:webHidden/>
              </w:rPr>
              <w:fldChar w:fldCharType="begin"/>
            </w:r>
            <w:r>
              <w:rPr>
                <w:webHidden/>
              </w:rPr>
              <w:instrText xml:space="preserve"> PAGEREF _Toc205884915 \h </w:instrText>
            </w:r>
            <w:r>
              <w:rPr>
                <w:webHidden/>
              </w:rPr>
            </w:r>
            <w:r>
              <w:rPr>
                <w:webHidden/>
              </w:rPr>
              <w:fldChar w:fldCharType="separate"/>
            </w:r>
            <w:r>
              <w:rPr>
                <w:webHidden/>
              </w:rPr>
              <w:t>43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6" w:history="1">
            <w:r w:rsidRPr="00C357A1">
              <w:rPr>
                <w:rStyle w:val="a7"/>
              </w:rPr>
              <w:t>11.08.2025 Агентство новостей Строительный бизнес (ancb.ru) Строительные отходы стремительно засыпают Россию: перерабатывается менее 13%</w:t>
            </w:r>
            <w:r>
              <w:rPr>
                <w:webHidden/>
              </w:rPr>
              <w:tab/>
            </w:r>
            <w:r>
              <w:rPr>
                <w:webHidden/>
              </w:rPr>
              <w:fldChar w:fldCharType="begin"/>
            </w:r>
            <w:r>
              <w:rPr>
                <w:webHidden/>
              </w:rPr>
              <w:instrText xml:space="preserve"> PAGEREF _Toc205884916 \h </w:instrText>
            </w:r>
            <w:r>
              <w:rPr>
                <w:webHidden/>
              </w:rPr>
            </w:r>
            <w:r>
              <w:rPr>
                <w:webHidden/>
              </w:rPr>
              <w:fldChar w:fldCharType="separate"/>
            </w:r>
            <w:r>
              <w:rPr>
                <w:webHidden/>
              </w:rPr>
              <w:t>43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7" w:history="1">
            <w:r w:rsidRPr="00C357A1">
              <w:rPr>
                <w:rStyle w:val="a7"/>
              </w:rPr>
              <w:t>11.08.2025 МК В июле в большинстве городов подешевели вторичные квартиры</w:t>
            </w:r>
            <w:r>
              <w:rPr>
                <w:webHidden/>
              </w:rPr>
              <w:tab/>
            </w:r>
            <w:r>
              <w:rPr>
                <w:webHidden/>
              </w:rPr>
              <w:fldChar w:fldCharType="begin"/>
            </w:r>
            <w:r>
              <w:rPr>
                <w:webHidden/>
              </w:rPr>
              <w:instrText xml:space="preserve"> PAGEREF _Toc205884917 \h </w:instrText>
            </w:r>
            <w:r>
              <w:rPr>
                <w:webHidden/>
              </w:rPr>
            </w:r>
            <w:r>
              <w:rPr>
                <w:webHidden/>
              </w:rPr>
              <w:fldChar w:fldCharType="separate"/>
            </w:r>
            <w:r>
              <w:rPr>
                <w:webHidden/>
              </w:rPr>
              <w:t>44</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8" w:history="1">
            <w:r w:rsidRPr="00C357A1">
              <w:rPr>
                <w:rStyle w:val="a7"/>
              </w:rPr>
              <w:t>12.08.2025 Ведомости (vedomosti.ru) Готовые квартиры в российских мегаполисах вновь начали дорожать</w:t>
            </w:r>
            <w:r>
              <w:rPr>
                <w:webHidden/>
              </w:rPr>
              <w:tab/>
            </w:r>
            <w:r>
              <w:rPr>
                <w:webHidden/>
              </w:rPr>
              <w:fldChar w:fldCharType="begin"/>
            </w:r>
            <w:r>
              <w:rPr>
                <w:webHidden/>
              </w:rPr>
              <w:instrText xml:space="preserve"> PAGEREF _Toc205884918 \h </w:instrText>
            </w:r>
            <w:r>
              <w:rPr>
                <w:webHidden/>
              </w:rPr>
            </w:r>
            <w:r>
              <w:rPr>
                <w:webHidden/>
              </w:rPr>
              <w:fldChar w:fldCharType="separate"/>
            </w:r>
            <w:r>
              <w:rPr>
                <w:webHidden/>
              </w:rPr>
              <w:t>45</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19" w:history="1">
            <w:r w:rsidRPr="00C357A1">
              <w:rPr>
                <w:rStyle w:val="a7"/>
              </w:rPr>
              <w:t>11.08.2025 Lenta.ru Найдено решение жилищного вопроса в России</w:t>
            </w:r>
            <w:r>
              <w:rPr>
                <w:webHidden/>
              </w:rPr>
              <w:tab/>
            </w:r>
            <w:r>
              <w:rPr>
                <w:webHidden/>
              </w:rPr>
              <w:fldChar w:fldCharType="begin"/>
            </w:r>
            <w:r>
              <w:rPr>
                <w:webHidden/>
              </w:rPr>
              <w:instrText xml:space="preserve"> PAGEREF _Toc205884919 \h </w:instrText>
            </w:r>
            <w:r>
              <w:rPr>
                <w:webHidden/>
              </w:rPr>
            </w:r>
            <w:r>
              <w:rPr>
                <w:webHidden/>
              </w:rPr>
              <w:fldChar w:fldCharType="separate"/>
            </w:r>
            <w:r>
              <w:rPr>
                <w:webHidden/>
              </w:rPr>
              <w:t>46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0" w:history="1">
            <w:r w:rsidRPr="00C357A1">
              <w:rPr>
                <w:rStyle w:val="a7"/>
              </w:rPr>
              <w:t>11.08.2025 Lenta.ru Эксперт по недвижимости назвал способ решить проблему с жильем в России</w:t>
            </w:r>
            <w:r>
              <w:rPr>
                <w:webHidden/>
              </w:rPr>
              <w:tab/>
            </w:r>
            <w:r>
              <w:rPr>
                <w:webHidden/>
              </w:rPr>
              <w:fldChar w:fldCharType="begin"/>
            </w:r>
            <w:r>
              <w:rPr>
                <w:webHidden/>
              </w:rPr>
              <w:instrText xml:space="preserve"> PAGEREF _Toc205884920 \h </w:instrText>
            </w:r>
            <w:r>
              <w:rPr>
                <w:webHidden/>
              </w:rPr>
            </w:r>
            <w:r>
              <w:rPr>
                <w:webHidden/>
              </w:rPr>
              <w:fldChar w:fldCharType="separate"/>
            </w:r>
            <w:r>
              <w:rPr>
                <w:webHidden/>
              </w:rPr>
              <w:t>46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1" w:history="1">
            <w:r w:rsidRPr="00C357A1">
              <w:rPr>
                <w:rStyle w:val="a7"/>
              </w:rPr>
              <w:t>12.08.2025 Газета.Ru Аналитики зафиксировали рост числа сделок с жильем</w:t>
            </w:r>
            <w:r>
              <w:rPr>
                <w:webHidden/>
              </w:rPr>
              <w:tab/>
            </w:r>
            <w:r>
              <w:rPr>
                <w:webHidden/>
              </w:rPr>
              <w:fldChar w:fldCharType="begin"/>
            </w:r>
            <w:r>
              <w:rPr>
                <w:webHidden/>
              </w:rPr>
              <w:instrText xml:space="preserve"> PAGEREF _Toc205884921 \h </w:instrText>
            </w:r>
            <w:r>
              <w:rPr>
                <w:webHidden/>
              </w:rPr>
            </w:r>
            <w:r>
              <w:rPr>
                <w:webHidden/>
              </w:rPr>
              <w:fldChar w:fldCharType="separate"/>
            </w:r>
            <w:r>
              <w:rPr>
                <w:webHidden/>
              </w:rPr>
              <w:t>47</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2" w:history="1">
            <w:r w:rsidRPr="00C357A1">
              <w:rPr>
                <w:rStyle w:val="a7"/>
              </w:rPr>
              <w:t>11.08.2025 ЗаНоСтрой.РФ (zanostroy.ru) Ирек Файзуллин и Анвар Шамузафаров обсудили ряд важных вопросов, в том числе повышение качества и безопасности проектов</w:t>
            </w:r>
            <w:r>
              <w:rPr>
                <w:webHidden/>
              </w:rPr>
              <w:tab/>
            </w:r>
            <w:r>
              <w:rPr>
                <w:webHidden/>
              </w:rPr>
              <w:fldChar w:fldCharType="begin"/>
            </w:r>
            <w:r>
              <w:rPr>
                <w:webHidden/>
              </w:rPr>
              <w:instrText xml:space="preserve"> PAGEREF _Toc205884922 \h </w:instrText>
            </w:r>
            <w:r>
              <w:rPr>
                <w:webHidden/>
              </w:rPr>
            </w:r>
            <w:r>
              <w:rPr>
                <w:webHidden/>
              </w:rPr>
              <w:fldChar w:fldCharType="separate"/>
            </w:r>
            <w:r>
              <w:rPr>
                <w:webHidden/>
              </w:rPr>
              <w:t>47</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3" w:history="1">
            <w:r w:rsidRPr="00C357A1">
              <w:rPr>
                <w:rStyle w:val="a7"/>
              </w:rPr>
              <w:t>11.08.2025 ЗаНоСтрой.РФ (zanostroy.ru) Состоялось заседание комитета НОПРИЗ по техническому регулированию, ценообразованию и экспертизе</w:t>
            </w:r>
            <w:r>
              <w:rPr>
                <w:webHidden/>
              </w:rPr>
              <w:tab/>
            </w:r>
            <w:r>
              <w:rPr>
                <w:webHidden/>
              </w:rPr>
              <w:fldChar w:fldCharType="begin"/>
            </w:r>
            <w:r>
              <w:rPr>
                <w:webHidden/>
              </w:rPr>
              <w:instrText xml:space="preserve"> PAGEREF _Toc205884923 \h </w:instrText>
            </w:r>
            <w:r>
              <w:rPr>
                <w:webHidden/>
              </w:rPr>
            </w:r>
            <w:r>
              <w:rPr>
                <w:webHidden/>
              </w:rPr>
              <w:fldChar w:fldCharType="separate"/>
            </w:r>
            <w:r>
              <w:rPr>
                <w:webHidden/>
              </w:rPr>
              <w:t>48</w:t>
            </w:r>
            <w:r>
              <w:rPr>
                <w:webHidden/>
              </w:rPr>
              <w:fldChar w:fldCharType="end"/>
            </w:r>
          </w:hyperlink>
        </w:p>
        <w:p w:rsidR="00257B3A" w:rsidRDefault="00257B3A">
          <w:pPr>
            <w:pStyle w:val="12"/>
            <w:rPr>
              <w:rFonts w:asciiTheme="minorHAnsi" w:eastAsiaTheme="minorEastAsia" w:hAnsiTheme="minorHAnsi"/>
              <w:b w:val="0"/>
              <w:bCs w:val="0"/>
              <w:caps w:val="0"/>
              <w:noProof/>
              <w:color w:val="auto"/>
              <w:sz w:val="22"/>
              <w:szCs w:val="22"/>
              <w:lang w:eastAsia="ru-RU"/>
            </w:rPr>
          </w:pPr>
          <w:hyperlink w:anchor="_Toc205884924" w:history="1">
            <w:r w:rsidRPr="00C357A1">
              <w:rPr>
                <w:rStyle w:val="a7"/>
                <w:noProof/>
              </w:rPr>
              <w:t>РЕГИОНАЛЬНЫЕ НОВОСТИ</w:t>
            </w:r>
            <w:r>
              <w:rPr>
                <w:noProof/>
                <w:webHidden/>
              </w:rPr>
              <w:tab/>
            </w:r>
            <w:r>
              <w:rPr>
                <w:noProof/>
                <w:webHidden/>
              </w:rPr>
              <w:fldChar w:fldCharType="begin"/>
            </w:r>
            <w:r>
              <w:rPr>
                <w:noProof/>
                <w:webHidden/>
              </w:rPr>
              <w:instrText xml:space="preserve"> PAGEREF _Toc205884924 \h </w:instrText>
            </w:r>
            <w:r>
              <w:rPr>
                <w:noProof/>
                <w:webHidden/>
              </w:rPr>
            </w:r>
            <w:r>
              <w:rPr>
                <w:noProof/>
                <w:webHidden/>
              </w:rPr>
              <w:fldChar w:fldCharType="separate"/>
            </w:r>
            <w:r>
              <w:rPr>
                <w:noProof/>
                <w:webHidden/>
              </w:rPr>
              <w:t>49</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5" w:history="1">
            <w:r w:rsidRPr="00C357A1">
              <w:rPr>
                <w:rStyle w:val="a7"/>
              </w:rPr>
              <w:t>11.08.2025 Минстрой РФ (minstroyrf.ru) Министр строительства и ЖКХ РФ Ирек Файзуллин провел рабочую встречу с Главой Республики Карелии Артуром Парфенчиковым</w:t>
            </w:r>
            <w:r>
              <w:rPr>
                <w:webHidden/>
              </w:rPr>
              <w:tab/>
            </w:r>
            <w:r>
              <w:rPr>
                <w:webHidden/>
              </w:rPr>
              <w:fldChar w:fldCharType="begin"/>
            </w:r>
            <w:r>
              <w:rPr>
                <w:webHidden/>
              </w:rPr>
              <w:instrText xml:space="preserve"> PAGEREF _Toc205884925 \h </w:instrText>
            </w:r>
            <w:r>
              <w:rPr>
                <w:webHidden/>
              </w:rPr>
            </w:r>
            <w:r>
              <w:rPr>
                <w:webHidden/>
              </w:rPr>
              <w:fldChar w:fldCharType="separate"/>
            </w:r>
            <w:r>
              <w:rPr>
                <w:webHidden/>
              </w:rPr>
              <w:t>49</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6" w:history="1">
            <w:r w:rsidRPr="00C357A1">
              <w:rPr>
                <w:rStyle w:val="a7"/>
              </w:rPr>
              <w:t>11.08.2025 Российская газета На курортах Крыма и Кубани предложили ввести мораторий на строительство жилья</w:t>
            </w:r>
            <w:r>
              <w:rPr>
                <w:webHidden/>
              </w:rPr>
              <w:tab/>
            </w:r>
            <w:r>
              <w:rPr>
                <w:webHidden/>
              </w:rPr>
              <w:fldChar w:fldCharType="begin"/>
            </w:r>
            <w:r>
              <w:rPr>
                <w:webHidden/>
              </w:rPr>
              <w:instrText xml:space="preserve"> PAGEREF _Toc205884926 \h </w:instrText>
            </w:r>
            <w:r>
              <w:rPr>
                <w:webHidden/>
              </w:rPr>
            </w:r>
            <w:r>
              <w:rPr>
                <w:webHidden/>
              </w:rPr>
              <w:fldChar w:fldCharType="separate"/>
            </w:r>
            <w:r>
              <w:rPr>
                <w:webHidden/>
              </w:rPr>
              <w:t>50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7" w:history="1">
            <w:r w:rsidRPr="00C357A1">
              <w:rPr>
                <w:rStyle w:val="a7"/>
              </w:rPr>
              <w:t>11.08.2025 ТАСС  В Петербурге завершается строительство общежития морского технического университета</w:t>
            </w:r>
            <w:r>
              <w:rPr>
                <w:webHidden/>
              </w:rPr>
              <w:tab/>
            </w:r>
            <w:r>
              <w:rPr>
                <w:webHidden/>
              </w:rPr>
              <w:fldChar w:fldCharType="begin"/>
            </w:r>
            <w:r>
              <w:rPr>
                <w:webHidden/>
              </w:rPr>
              <w:instrText xml:space="preserve"> PAGEREF _Toc205884927 \h </w:instrText>
            </w:r>
            <w:r>
              <w:rPr>
                <w:webHidden/>
              </w:rPr>
            </w:r>
            <w:r>
              <w:rPr>
                <w:webHidden/>
              </w:rPr>
              <w:fldChar w:fldCharType="separate"/>
            </w:r>
            <w:r>
              <w:rPr>
                <w:webHidden/>
              </w:rPr>
              <w:t>51</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8" w:history="1">
            <w:r w:rsidRPr="00C357A1">
              <w:rPr>
                <w:rStyle w:val="a7"/>
              </w:rPr>
              <w:t>11.08.2025 ТАСС  Реализацию проекта кольцевой железнодорожной ветки в Казани планируют начать в 2026 году</w:t>
            </w:r>
            <w:r>
              <w:rPr>
                <w:webHidden/>
              </w:rPr>
              <w:tab/>
            </w:r>
            <w:r>
              <w:rPr>
                <w:webHidden/>
              </w:rPr>
              <w:fldChar w:fldCharType="begin"/>
            </w:r>
            <w:r>
              <w:rPr>
                <w:webHidden/>
              </w:rPr>
              <w:instrText xml:space="preserve"> PAGEREF _Toc205884928 \h </w:instrText>
            </w:r>
            <w:r>
              <w:rPr>
                <w:webHidden/>
              </w:rPr>
            </w:r>
            <w:r>
              <w:rPr>
                <w:webHidden/>
              </w:rPr>
              <w:fldChar w:fldCharType="separate"/>
            </w:r>
            <w:r>
              <w:rPr>
                <w:webHidden/>
              </w:rPr>
              <w:t>51</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29" w:history="1">
            <w:r w:rsidRPr="00C357A1">
              <w:rPr>
                <w:rStyle w:val="a7"/>
              </w:rPr>
              <w:t>11.08.2025 ТАСС  Эксперты Минстроя проведут обследование домов в Вилючинске после землетрясения</w:t>
            </w:r>
            <w:r>
              <w:rPr>
                <w:webHidden/>
              </w:rPr>
              <w:tab/>
            </w:r>
            <w:r>
              <w:rPr>
                <w:webHidden/>
              </w:rPr>
              <w:fldChar w:fldCharType="begin"/>
            </w:r>
            <w:r>
              <w:rPr>
                <w:webHidden/>
              </w:rPr>
              <w:instrText xml:space="preserve"> PAGEREF _Toc205884929 \h </w:instrText>
            </w:r>
            <w:r>
              <w:rPr>
                <w:webHidden/>
              </w:rPr>
            </w:r>
            <w:r>
              <w:rPr>
                <w:webHidden/>
              </w:rPr>
              <w:fldChar w:fldCharType="separate"/>
            </w:r>
            <w:r>
              <w:rPr>
                <w:webHidden/>
              </w:rPr>
              <w:t>52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0" w:history="1">
            <w:r w:rsidRPr="00C357A1">
              <w:rPr>
                <w:rStyle w:val="a7"/>
              </w:rPr>
              <w:t>11.08.2025 Ведомости (vedomosti.ru) Карелия может получить 3,4 млрд руб. на строительство жилья по программе расселения</w:t>
            </w:r>
            <w:r>
              <w:rPr>
                <w:webHidden/>
              </w:rPr>
              <w:tab/>
            </w:r>
            <w:r>
              <w:rPr>
                <w:webHidden/>
              </w:rPr>
              <w:fldChar w:fldCharType="begin"/>
            </w:r>
            <w:r>
              <w:rPr>
                <w:webHidden/>
              </w:rPr>
              <w:instrText xml:space="preserve"> PAGEREF _Toc205884930 \h </w:instrText>
            </w:r>
            <w:r>
              <w:rPr>
                <w:webHidden/>
              </w:rPr>
            </w:r>
            <w:r>
              <w:rPr>
                <w:webHidden/>
              </w:rPr>
              <w:fldChar w:fldCharType="separate"/>
            </w:r>
            <w:r>
              <w:rPr>
                <w:webHidden/>
              </w:rPr>
              <w:t>52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1" w:history="1">
            <w:r w:rsidRPr="00C357A1">
              <w:rPr>
                <w:rStyle w:val="a7"/>
              </w:rPr>
              <w:t>11.08.2025 Ведомости (vedomosti.ru) Рынок первичной недвижимости в Ростовской области вырос на 16,5% в июле</w:t>
            </w:r>
            <w:r>
              <w:rPr>
                <w:webHidden/>
              </w:rPr>
              <w:tab/>
            </w:r>
            <w:r>
              <w:rPr>
                <w:webHidden/>
              </w:rPr>
              <w:fldChar w:fldCharType="begin"/>
            </w:r>
            <w:r>
              <w:rPr>
                <w:webHidden/>
              </w:rPr>
              <w:instrText xml:space="preserve"> PAGEREF _Toc205884931 \h </w:instrText>
            </w:r>
            <w:r>
              <w:rPr>
                <w:webHidden/>
              </w:rPr>
            </w:r>
            <w:r>
              <w:rPr>
                <w:webHidden/>
              </w:rPr>
              <w:fldChar w:fldCharType="separate"/>
            </w:r>
            <w:r>
              <w:rPr>
                <w:webHidden/>
              </w:rPr>
              <w:t>53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2" w:history="1">
            <w:r w:rsidRPr="00C357A1">
              <w:rPr>
                <w:rStyle w:val="a7"/>
              </w:rPr>
              <w:t>11.08.2025 Строительство.ru - Новости (rcmm.ru) Кавказ - дело тонкое</w:t>
            </w:r>
            <w:r>
              <w:rPr>
                <w:webHidden/>
              </w:rPr>
              <w:tab/>
            </w:r>
            <w:r>
              <w:rPr>
                <w:webHidden/>
              </w:rPr>
              <w:fldChar w:fldCharType="begin"/>
            </w:r>
            <w:r>
              <w:rPr>
                <w:webHidden/>
              </w:rPr>
              <w:instrText xml:space="preserve"> PAGEREF _Toc205884932 \h </w:instrText>
            </w:r>
            <w:r>
              <w:rPr>
                <w:webHidden/>
              </w:rPr>
            </w:r>
            <w:r>
              <w:rPr>
                <w:webHidden/>
              </w:rPr>
              <w:fldChar w:fldCharType="separate"/>
            </w:r>
            <w:r>
              <w:rPr>
                <w:webHidden/>
              </w:rPr>
              <w:t>53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3" w:history="1">
            <w:r w:rsidRPr="00C357A1">
              <w:rPr>
                <w:rStyle w:val="a7"/>
              </w:rPr>
              <w:t>11.08.2025 Строительство.ru - Новости (rcmm.ru) Около 130 тысяч онлайн-заявлений в месяц получает Росреестр по Москве</w:t>
            </w:r>
            <w:r>
              <w:rPr>
                <w:webHidden/>
              </w:rPr>
              <w:tab/>
            </w:r>
            <w:r>
              <w:rPr>
                <w:webHidden/>
              </w:rPr>
              <w:fldChar w:fldCharType="begin"/>
            </w:r>
            <w:r>
              <w:rPr>
                <w:webHidden/>
              </w:rPr>
              <w:instrText xml:space="preserve"> PAGEREF _Toc205884933 \h </w:instrText>
            </w:r>
            <w:r>
              <w:rPr>
                <w:webHidden/>
              </w:rPr>
            </w:r>
            <w:r>
              <w:rPr>
                <w:webHidden/>
              </w:rPr>
              <w:fldChar w:fldCharType="separate"/>
            </w:r>
            <w:r>
              <w:rPr>
                <w:webHidden/>
              </w:rPr>
              <w:t>56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4" w:history="1">
            <w:r w:rsidRPr="00C357A1">
              <w:rPr>
                <w:rStyle w:val="a7"/>
              </w:rPr>
              <w:t>11.08.2025 Строительство.ru - Новости (rcmm.ru) Глава Минстроя России провел рабочую встречу с Губернатором Калининградской области</w:t>
            </w:r>
            <w:r>
              <w:rPr>
                <w:webHidden/>
              </w:rPr>
              <w:tab/>
            </w:r>
            <w:r>
              <w:rPr>
                <w:webHidden/>
              </w:rPr>
              <w:fldChar w:fldCharType="begin"/>
            </w:r>
            <w:r>
              <w:rPr>
                <w:webHidden/>
              </w:rPr>
              <w:instrText xml:space="preserve"> PAGEREF _Toc205884934 \h </w:instrText>
            </w:r>
            <w:r>
              <w:rPr>
                <w:webHidden/>
              </w:rPr>
            </w:r>
            <w:r>
              <w:rPr>
                <w:webHidden/>
              </w:rPr>
              <w:fldChar w:fldCharType="separate"/>
            </w:r>
            <w:r>
              <w:rPr>
                <w:webHidden/>
              </w:rPr>
              <w:t>56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5" w:history="1">
            <w:r w:rsidRPr="00C357A1">
              <w:rPr>
                <w:rStyle w:val="a7"/>
              </w:rPr>
              <w:t>11.08.2025 Строительство.ru - Новости (rcmm.ru) За пять лет в столице построили 13 объектов культуры и установили три памятника</w:t>
            </w:r>
            <w:r>
              <w:rPr>
                <w:webHidden/>
              </w:rPr>
              <w:tab/>
            </w:r>
            <w:r>
              <w:rPr>
                <w:webHidden/>
              </w:rPr>
              <w:fldChar w:fldCharType="begin"/>
            </w:r>
            <w:r>
              <w:rPr>
                <w:webHidden/>
              </w:rPr>
              <w:instrText xml:space="preserve"> PAGEREF _Toc205884935 \h </w:instrText>
            </w:r>
            <w:r>
              <w:rPr>
                <w:webHidden/>
              </w:rPr>
            </w:r>
            <w:r>
              <w:rPr>
                <w:webHidden/>
              </w:rPr>
              <w:fldChar w:fldCharType="separate"/>
            </w:r>
            <w:r>
              <w:rPr>
                <w:webHidden/>
              </w:rPr>
              <w:t>56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6" w:history="1">
            <w:r w:rsidRPr="00C357A1">
              <w:rPr>
                <w:rStyle w:val="a7"/>
              </w:rPr>
              <w:t>11.08.2025 Строительство.ru - Новости (rcmm.ru) На финишной прямой строительство нового корпуса школы в Подольске</w:t>
            </w:r>
            <w:r>
              <w:rPr>
                <w:webHidden/>
              </w:rPr>
              <w:tab/>
            </w:r>
            <w:r>
              <w:rPr>
                <w:webHidden/>
              </w:rPr>
              <w:fldChar w:fldCharType="begin"/>
            </w:r>
            <w:r>
              <w:rPr>
                <w:webHidden/>
              </w:rPr>
              <w:instrText xml:space="preserve"> PAGEREF _Toc205884936 \h </w:instrText>
            </w:r>
            <w:r>
              <w:rPr>
                <w:webHidden/>
              </w:rPr>
            </w:r>
            <w:r>
              <w:rPr>
                <w:webHidden/>
              </w:rPr>
              <w:fldChar w:fldCharType="separate"/>
            </w:r>
            <w:r>
              <w:rPr>
                <w:webHidden/>
              </w:rPr>
              <w:t>57</w:t>
            </w:r>
            <w:r>
              <w:rPr>
                <w:webHidden/>
              </w:rPr>
              <w:fldChar w:fldCharType="end"/>
            </w:r>
          </w:hyperlink>
        </w:p>
        <w:p w:rsidR="00257B3A" w:rsidRDefault="00257B3A">
          <w:pPr>
            <w:pStyle w:val="12"/>
            <w:rPr>
              <w:rFonts w:asciiTheme="minorHAnsi" w:eastAsiaTheme="minorEastAsia" w:hAnsiTheme="minorHAnsi"/>
              <w:b w:val="0"/>
              <w:bCs w:val="0"/>
              <w:caps w:val="0"/>
              <w:noProof/>
              <w:color w:val="auto"/>
              <w:sz w:val="22"/>
              <w:szCs w:val="22"/>
              <w:lang w:eastAsia="ru-RU"/>
            </w:rPr>
          </w:pPr>
          <w:hyperlink w:anchor="_Toc205884937" w:history="1">
            <w:r w:rsidRPr="00C357A1">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_Toc205884937 \h </w:instrText>
            </w:r>
            <w:r>
              <w:rPr>
                <w:noProof/>
                <w:webHidden/>
              </w:rPr>
            </w:r>
            <w:r>
              <w:rPr>
                <w:noProof/>
                <w:webHidden/>
              </w:rPr>
              <w:fldChar w:fldCharType="separate"/>
            </w:r>
            <w:r>
              <w:rPr>
                <w:noProof/>
                <w:webHidden/>
              </w:rPr>
              <w:t>57</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8" w:history="1">
            <w:r w:rsidRPr="00C357A1">
              <w:rPr>
                <w:rStyle w:val="a7"/>
              </w:rPr>
              <w:t>12.08.2025 Известия Принять задолженное: просрочка по ипотеке и автокредитам выросла почти вдвое за год</w:t>
            </w:r>
            <w:r>
              <w:rPr>
                <w:webHidden/>
              </w:rPr>
              <w:tab/>
            </w:r>
            <w:r>
              <w:rPr>
                <w:webHidden/>
              </w:rPr>
              <w:fldChar w:fldCharType="begin"/>
            </w:r>
            <w:r>
              <w:rPr>
                <w:webHidden/>
              </w:rPr>
              <w:instrText xml:space="preserve"> PAGEREF _Toc205884938 \h </w:instrText>
            </w:r>
            <w:r>
              <w:rPr>
                <w:webHidden/>
              </w:rPr>
            </w:r>
            <w:r>
              <w:rPr>
                <w:webHidden/>
              </w:rPr>
              <w:fldChar w:fldCharType="separate"/>
            </w:r>
            <w:r>
              <w:rPr>
                <w:webHidden/>
              </w:rPr>
              <w:t>57</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39" w:history="1">
            <w:r w:rsidRPr="00C357A1">
              <w:rPr>
                <w:rStyle w:val="a7"/>
              </w:rPr>
              <w:t>11.08.2025 Коммерсантъ (kommersant.ru) ВТБ запустил ипотеку под 2% на строительство частных домов на новых территориях</w:t>
            </w:r>
            <w:r>
              <w:rPr>
                <w:webHidden/>
              </w:rPr>
              <w:tab/>
            </w:r>
            <w:r>
              <w:rPr>
                <w:webHidden/>
              </w:rPr>
              <w:fldChar w:fldCharType="begin"/>
            </w:r>
            <w:r>
              <w:rPr>
                <w:webHidden/>
              </w:rPr>
              <w:instrText xml:space="preserve"> PAGEREF _Toc205884939 \h </w:instrText>
            </w:r>
            <w:r>
              <w:rPr>
                <w:webHidden/>
              </w:rPr>
            </w:r>
            <w:r>
              <w:rPr>
                <w:webHidden/>
              </w:rPr>
              <w:fldChar w:fldCharType="separate"/>
            </w:r>
            <w:r>
              <w:rPr>
                <w:webHidden/>
              </w:rPr>
              <w:t>59</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0" w:history="1">
            <w:r w:rsidRPr="00C357A1">
              <w:rPr>
                <w:rStyle w:val="a7"/>
              </w:rPr>
              <w:t>11.08.2025 Ведомости (vedomosti.ru) Краснодарский край удвоил объем ипотечного кредитования на ИЖС в июле</w:t>
            </w:r>
            <w:r>
              <w:rPr>
                <w:webHidden/>
              </w:rPr>
              <w:tab/>
            </w:r>
            <w:r>
              <w:rPr>
                <w:webHidden/>
              </w:rPr>
              <w:fldChar w:fldCharType="begin"/>
            </w:r>
            <w:r>
              <w:rPr>
                <w:webHidden/>
              </w:rPr>
              <w:instrText xml:space="preserve"> PAGEREF _Toc205884940 \h </w:instrText>
            </w:r>
            <w:r>
              <w:rPr>
                <w:webHidden/>
              </w:rPr>
            </w:r>
            <w:r>
              <w:rPr>
                <w:webHidden/>
              </w:rPr>
              <w:fldChar w:fldCharType="separate"/>
            </w:r>
            <w:r>
              <w:rPr>
                <w:webHidden/>
              </w:rPr>
              <w:t>59</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1" w:history="1">
            <w:r w:rsidRPr="00C357A1">
              <w:rPr>
                <w:rStyle w:val="a7"/>
              </w:rPr>
              <w:t>11.08.2025 РБК Ипотечный рынок Приморья за год просел на 41%</w:t>
            </w:r>
            <w:r>
              <w:rPr>
                <w:webHidden/>
              </w:rPr>
              <w:tab/>
            </w:r>
            <w:r>
              <w:rPr>
                <w:webHidden/>
              </w:rPr>
              <w:fldChar w:fldCharType="begin"/>
            </w:r>
            <w:r>
              <w:rPr>
                <w:webHidden/>
              </w:rPr>
              <w:instrText xml:space="preserve"> PAGEREF _Toc205884941 \h </w:instrText>
            </w:r>
            <w:r>
              <w:rPr>
                <w:webHidden/>
              </w:rPr>
            </w:r>
            <w:r>
              <w:rPr>
                <w:webHidden/>
              </w:rPr>
              <w:fldChar w:fldCharType="separate"/>
            </w:r>
            <w:r>
              <w:rPr>
                <w:webHidden/>
              </w:rPr>
              <w:t>59</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2" w:history="1">
            <w:r w:rsidRPr="00C357A1">
              <w:rPr>
                <w:rStyle w:val="a7"/>
              </w:rPr>
              <w:t>11.08.2025 РБК Липчане оформили более 2 тыс. ипотек на 7,6 млрд руб.</w:t>
            </w:r>
            <w:r>
              <w:rPr>
                <w:webHidden/>
              </w:rPr>
              <w:tab/>
            </w:r>
            <w:r>
              <w:rPr>
                <w:webHidden/>
              </w:rPr>
              <w:fldChar w:fldCharType="begin"/>
            </w:r>
            <w:r>
              <w:rPr>
                <w:webHidden/>
              </w:rPr>
              <w:instrText xml:space="preserve"> PAGEREF _Toc205884942 \h </w:instrText>
            </w:r>
            <w:r>
              <w:rPr>
                <w:webHidden/>
              </w:rPr>
            </w:r>
            <w:r>
              <w:rPr>
                <w:webHidden/>
              </w:rPr>
              <w:fldChar w:fldCharType="separate"/>
            </w:r>
            <w:r>
              <w:rPr>
                <w:webHidden/>
              </w:rPr>
              <w:t>60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3" w:history="1">
            <w:r w:rsidRPr="00C357A1">
              <w:rPr>
                <w:rStyle w:val="a7"/>
              </w:rPr>
              <w:t>11.08.2025 Fomag.ru Девелопер "Самолет" готов продолжать начатую Кениным работу - руководство компании</w:t>
            </w:r>
            <w:r>
              <w:rPr>
                <w:webHidden/>
              </w:rPr>
              <w:tab/>
            </w:r>
            <w:r>
              <w:rPr>
                <w:webHidden/>
              </w:rPr>
              <w:fldChar w:fldCharType="begin"/>
            </w:r>
            <w:r>
              <w:rPr>
                <w:webHidden/>
              </w:rPr>
              <w:instrText xml:space="preserve"> PAGEREF _Toc205884943 \h </w:instrText>
            </w:r>
            <w:r>
              <w:rPr>
                <w:webHidden/>
              </w:rPr>
            </w:r>
            <w:r>
              <w:rPr>
                <w:webHidden/>
              </w:rPr>
              <w:fldChar w:fldCharType="separate"/>
            </w:r>
            <w:r>
              <w:rPr>
                <w:webHidden/>
              </w:rPr>
              <w:t>60</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4" w:history="1">
            <w:r w:rsidRPr="00C357A1">
              <w:rPr>
                <w:rStyle w:val="a7"/>
              </w:rPr>
              <w:t>11.08.2025 РБК Акции «Самолета» упали против рынка на новости о смерти основателя</w:t>
            </w:r>
            <w:r>
              <w:rPr>
                <w:webHidden/>
              </w:rPr>
              <w:tab/>
            </w:r>
            <w:r>
              <w:rPr>
                <w:webHidden/>
              </w:rPr>
              <w:fldChar w:fldCharType="begin"/>
            </w:r>
            <w:r>
              <w:rPr>
                <w:webHidden/>
              </w:rPr>
              <w:instrText xml:space="preserve"> PAGEREF _Toc205884944 \h </w:instrText>
            </w:r>
            <w:r>
              <w:rPr>
                <w:webHidden/>
              </w:rPr>
            </w:r>
            <w:r>
              <w:rPr>
                <w:webHidden/>
              </w:rPr>
              <w:fldChar w:fldCharType="separate"/>
            </w:r>
            <w:r>
              <w:rPr>
                <w:webHidden/>
              </w:rPr>
              <w:t>61</w:t>
            </w:r>
            <w:r>
              <w:rPr>
                <w:webHidden/>
              </w:rPr>
              <w:fldChar w:fldCharType="end"/>
            </w:r>
          </w:hyperlink>
        </w:p>
        <w:p w:rsidR="00257B3A" w:rsidRDefault="00257B3A">
          <w:pPr>
            <w:pStyle w:val="12"/>
            <w:rPr>
              <w:rFonts w:asciiTheme="minorHAnsi" w:eastAsiaTheme="minorEastAsia" w:hAnsiTheme="minorHAnsi"/>
              <w:b w:val="0"/>
              <w:bCs w:val="0"/>
              <w:caps w:val="0"/>
              <w:noProof/>
              <w:color w:val="auto"/>
              <w:sz w:val="22"/>
              <w:szCs w:val="22"/>
              <w:lang w:eastAsia="ru-RU"/>
            </w:rPr>
          </w:pPr>
          <w:hyperlink w:anchor="_Toc205884945" w:history="1">
            <w:r w:rsidRPr="00C357A1">
              <w:rPr>
                <w:rStyle w:val="a7"/>
                <w:noProof/>
              </w:rPr>
              <w:t>ЭКОНОМИЧЕСКИЕ НОВОСТИ</w:t>
            </w:r>
            <w:r>
              <w:rPr>
                <w:noProof/>
                <w:webHidden/>
              </w:rPr>
              <w:tab/>
            </w:r>
            <w:r>
              <w:rPr>
                <w:noProof/>
                <w:webHidden/>
              </w:rPr>
              <w:fldChar w:fldCharType="begin"/>
            </w:r>
            <w:r>
              <w:rPr>
                <w:noProof/>
                <w:webHidden/>
              </w:rPr>
              <w:instrText xml:space="preserve"> PAGEREF _Toc205884945 \h </w:instrText>
            </w:r>
            <w:r>
              <w:rPr>
                <w:noProof/>
                <w:webHidden/>
              </w:rPr>
            </w:r>
            <w:r>
              <w:rPr>
                <w:noProof/>
                <w:webHidden/>
              </w:rPr>
              <w:fldChar w:fldCharType="separate"/>
            </w:r>
            <w:r>
              <w:rPr>
                <w:noProof/>
                <w:webHidden/>
              </w:rPr>
              <w:t>62</w:t>
            </w:r>
            <w:r>
              <w:rPr>
                <w:noProof/>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6" w:history="1">
            <w:r w:rsidRPr="00C357A1">
              <w:rPr>
                <w:rStyle w:val="a7"/>
              </w:rPr>
              <w:t>11.08.2025 Российская газета Владимир Путин обсудил с губернатором Омской области Хоценко перспективы региона</w:t>
            </w:r>
            <w:r>
              <w:rPr>
                <w:webHidden/>
              </w:rPr>
              <w:tab/>
            </w:r>
            <w:r>
              <w:rPr>
                <w:webHidden/>
              </w:rPr>
              <w:fldChar w:fldCharType="begin"/>
            </w:r>
            <w:r>
              <w:rPr>
                <w:webHidden/>
              </w:rPr>
              <w:instrText xml:space="preserve"> PAGEREF _Toc205884946 \h </w:instrText>
            </w:r>
            <w:r>
              <w:rPr>
                <w:webHidden/>
              </w:rPr>
            </w:r>
            <w:r>
              <w:rPr>
                <w:webHidden/>
              </w:rPr>
              <w:fldChar w:fldCharType="separate"/>
            </w:r>
            <w:r>
              <w:rPr>
                <w:webHidden/>
              </w:rPr>
              <w:t>62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7" w:history="1">
            <w:r w:rsidRPr="00C357A1">
              <w:rPr>
                <w:rStyle w:val="a7"/>
              </w:rPr>
              <w:t>11.08.2025 Российская газета Получить маткапитал стало проще и быстрее: кабмин сократил время рассмотрения заявлений</w:t>
            </w:r>
            <w:r>
              <w:rPr>
                <w:webHidden/>
              </w:rPr>
              <w:tab/>
            </w:r>
            <w:r>
              <w:rPr>
                <w:webHidden/>
              </w:rPr>
              <w:fldChar w:fldCharType="begin"/>
            </w:r>
            <w:r>
              <w:rPr>
                <w:webHidden/>
              </w:rPr>
              <w:instrText xml:space="preserve"> PAGEREF _Toc205884947 \h </w:instrText>
            </w:r>
            <w:r>
              <w:rPr>
                <w:webHidden/>
              </w:rPr>
            </w:r>
            <w:r>
              <w:rPr>
                <w:webHidden/>
              </w:rPr>
              <w:fldChar w:fldCharType="separate"/>
            </w:r>
            <w:r>
              <w:rPr>
                <w:webHidden/>
              </w:rPr>
              <w:t>62</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8" w:history="1">
            <w:r w:rsidRPr="00C357A1">
              <w:rPr>
                <w:rStyle w:val="a7"/>
              </w:rPr>
              <w:t>11.08.2025 Коммерсантъ (kommersant.ru) У металлургии черные времена</w:t>
            </w:r>
            <w:r>
              <w:rPr>
                <w:webHidden/>
              </w:rPr>
              <w:tab/>
            </w:r>
            <w:r>
              <w:rPr>
                <w:webHidden/>
              </w:rPr>
              <w:fldChar w:fldCharType="begin"/>
            </w:r>
            <w:r>
              <w:rPr>
                <w:webHidden/>
              </w:rPr>
              <w:instrText xml:space="preserve"> PAGEREF _Toc205884948 \h </w:instrText>
            </w:r>
            <w:r>
              <w:rPr>
                <w:webHidden/>
              </w:rPr>
            </w:r>
            <w:r>
              <w:rPr>
                <w:webHidden/>
              </w:rPr>
              <w:fldChar w:fldCharType="separate"/>
            </w:r>
            <w:r>
              <w:rPr>
                <w:webHidden/>
              </w:rPr>
              <w:t>63</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49" w:history="1">
            <w:r w:rsidRPr="00C357A1">
              <w:rPr>
                <w:rStyle w:val="a7"/>
              </w:rPr>
              <w:t>12.08.2025 Ведомости Минфин втрое увеличил объем размещаемых на депозитах средств ФНБ с 2022 года</w:t>
            </w:r>
            <w:r>
              <w:rPr>
                <w:webHidden/>
              </w:rPr>
              <w:tab/>
            </w:r>
            <w:r>
              <w:rPr>
                <w:webHidden/>
              </w:rPr>
              <w:fldChar w:fldCharType="begin"/>
            </w:r>
            <w:r>
              <w:rPr>
                <w:webHidden/>
              </w:rPr>
              <w:instrText xml:space="preserve"> PAGEREF _Toc205884949 \h </w:instrText>
            </w:r>
            <w:r>
              <w:rPr>
                <w:webHidden/>
              </w:rPr>
            </w:r>
            <w:r>
              <w:rPr>
                <w:webHidden/>
              </w:rPr>
              <w:fldChar w:fldCharType="separate"/>
            </w:r>
            <w:r>
              <w:rPr>
                <w:webHidden/>
              </w:rPr>
              <w:t>64</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50" w:history="1">
            <w:r w:rsidRPr="00C357A1">
              <w:rPr>
                <w:rStyle w:val="a7"/>
              </w:rPr>
              <w:t>11.08.2025 Ведомости (vedomosti.ru) Кабмин намерен установить новые ставки экосбора для 52 групп товаров с 2026 года</w:t>
            </w:r>
            <w:r>
              <w:rPr>
                <w:webHidden/>
              </w:rPr>
              <w:tab/>
            </w:r>
            <w:r>
              <w:rPr>
                <w:webHidden/>
              </w:rPr>
              <w:fldChar w:fldCharType="begin"/>
            </w:r>
            <w:r>
              <w:rPr>
                <w:webHidden/>
              </w:rPr>
              <w:instrText xml:space="preserve"> PAGEREF _Toc205884950 \h </w:instrText>
            </w:r>
            <w:r>
              <w:rPr>
                <w:webHidden/>
              </w:rPr>
            </w:r>
            <w:r>
              <w:rPr>
                <w:webHidden/>
              </w:rPr>
              <w:fldChar w:fldCharType="separate"/>
            </w:r>
            <w:r>
              <w:rPr>
                <w:webHidden/>
              </w:rPr>
              <w:t>66</w:t>
            </w:r>
            <w:r>
              <w:rPr>
                <w:webHidden/>
              </w:rPr>
              <w:fldChar w:fldCharType="end"/>
            </w:r>
          </w:hyperlink>
        </w:p>
        <w:p w:rsidR="00257B3A" w:rsidRDefault="00257B3A">
          <w:pPr>
            <w:pStyle w:val="41"/>
            <w:tabs>
              <w:tab w:val="right" w:leader="dot" w:pos="9912"/>
            </w:tabs>
            <w:rPr>
              <w:rFonts w:asciiTheme="minorHAnsi" w:eastAsiaTheme="minorEastAsia" w:hAnsiTheme="minorHAnsi" w:cstheme="minorBidi"/>
              <w:sz w:val="22"/>
              <w:lang w:eastAsia="ru-RU"/>
            </w:rPr>
          </w:pPr>
          <w:hyperlink w:anchor="_Toc205884951" w:history="1">
            <w:r w:rsidRPr="00C357A1">
              <w:rPr>
                <w:rStyle w:val="a7"/>
              </w:rPr>
              <w:t>12.08.2025 Российская газета (rg.ru) Россия и Бразилия заключили соглашение об экономическом сотрудничестве</w:t>
            </w:r>
            <w:r>
              <w:rPr>
                <w:webHidden/>
              </w:rPr>
              <w:tab/>
            </w:r>
            <w:r>
              <w:rPr>
                <w:webHidden/>
              </w:rPr>
              <w:fldChar w:fldCharType="begin"/>
            </w:r>
            <w:r>
              <w:rPr>
                <w:webHidden/>
              </w:rPr>
              <w:instrText xml:space="preserve"> PAGEREF _Toc205884951 \h </w:instrText>
            </w:r>
            <w:r>
              <w:rPr>
                <w:webHidden/>
              </w:rPr>
            </w:r>
            <w:r>
              <w:rPr>
                <w:webHidden/>
              </w:rPr>
              <w:fldChar w:fldCharType="separate"/>
            </w:r>
            <w:r>
              <w:rPr>
                <w:webHidden/>
              </w:rPr>
              <w:t>67</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05884862"/>
      <w:r w:rsidRPr="00643995">
        <w:t>ДЕЯТЕЛЬНОСТЬ НОСТРОЙ</w:t>
      </w:r>
      <w:bookmarkEnd w:id="2"/>
    </w:p>
    <w:p w:rsidR="008557C5" w:rsidRDefault="002D2F60" w:rsidP="003D301B">
      <w:pPr>
        <w:pStyle w:val="3"/>
      </w:pPr>
      <w:bookmarkStart w:id="3" w:name="_Toc205884863"/>
      <w:r>
        <w:rPr>
          <w:rStyle w:val="DocumentName"/>
        </w:rPr>
        <w:t>Антон Глушков о новых технологиях в строительной отрасли</w:t>
      </w:r>
      <w:bookmarkEnd w:id="3"/>
    </w:p>
    <w:p w:rsidR="003D301B" w:rsidRDefault="003D301B" w:rsidP="003D301B">
      <w:pPr>
        <w:pStyle w:val="4"/>
      </w:pPr>
      <w:bookmarkStart w:id="4" w:name="_Toc205834904"/>
      <w:bookmarkStart w:id="5" w:name="_Toc205884864"/>
      <w:r>
        <w:rPr>
          <w:rStyle w:val="DocumentDate"/>
        </w:rPr>
        <w:t>11.08.2025</w:t>
      </w:r>
      <w:r>
        <w:br/>
      </w:r>
      <w:r>
        <w:rPr>
          <w:rStyle w:val="DocumentSource"/>
        </w:rPr>
        <w:t>Национальное объединение строителей (nostroy.ru)</w:t>
      </w:r>
      <w:r>
        <w:br/>
      </w:r>
      <w:r>
        <w:rPr>
          <w:rStyle w:val="DocumentName"/>
        </w:rPr>
        <w:t>Антон Глушков о новых технологиях в строительной отрасли</w:t>
      </w:r>
      <w:bookmarkEnd w:id="4"/>
      <w:bookmarkEnd w:id="5"/>
    </w:p>
    <w:p w:rsidR="003D301B" w:rsidRDefault="003D301B" w:rsidP="003D301B">
      <w:pPr>
        <w:pStyle w:val="DocumentBody"/>
      </w:pPr>
      <w:r>
        <w:t>Сегодня российские строители не просто возводят здания, а перестраивают саму логику отрасли. О значимых инновациях, которые внедряются в России при поддержке институтов развития Группы ВЭБ.РФ, - в материале АиФ.</w:t>
      </w:r>
    </w:p>
    <w:p w:rsidR="003D301B" w:rsidRDefault="003D301B" w:rsidP="002D2F60">
      <w:pPr>
        <w:pStyle w:val="5"/>
      </w:pPr>
      <w:r>
        <w:t xml:space="preserve">Как отмечает </w:t>
      </w:r>
      <w:r>
        <w:rPr>
          <w:b/>
        </w:rPr>
        <w:t>президент Национального объединения строителей (НОСТРОЙ</w:t>
      </w:r>
      <w:r>
        <w:t xml:space="preserve">) Антон </w:t>
      </w:r>
      <w:r>
        <w:rPr>
          <w:b/>
        </w:rPr>
        <w:t>Глушков</w:t>
      </w:r>
      <w:r>
        <w:t xml:space="preserve">, инновационные разработки в </w:t>
      </w:r>
      <w:r>
        <w:rPr>
          <w:b/>
        </w:rPr>
        <w:t>строительном</w:t>
      </w:r>
      <w:r>
        <w:t xml:space="preserve"> секторе поддерживаются за счет различных программ с государственным участием.</w:t>
      </w:r>
    </w:p>
    <w:p w:rsidR="003D301B" w:rsidRDefault="003D301B" w:rsidP="003D301B">
      <w:pPr>
        <w:pStyle w:val="DocumentBody"/>
      </w:pPr>
      <w:r>
        <w:t xml:space="preserve">«Сегодня строительная отрасль активно стремится внедрять инновации, направленные на повышение эффективности, безопасности и экологичности строительства. Основные тренды - цифровизация, использование робототехники и 3D-печати, а также развитие новых строительных материалов», - говорит </w:t>
      </w:r>
      <w:r>
        <w:rPr>
          <w:b/>
        </w:rPr>
        <w:t>президент НОСТРОЙ</w:t>
      </w:r>
      <w:r>
        <w:t>.</w:t>
      </w:r>
    </w:p>
    <w:p w:rsidR="003D301B" w:rsidRDefault="003D301B" w:rsidP="003D301B">
      <w:pPr>
        <w:pStyle w:val="DocumentBody"/>
      </w:pPr>
      <w:r>
        <w:t>Один из ярких примеров - строительство в Татарстане культурного центра «Мелля», напечатанного методом 3D-печати. Работы вела компания 3Д АРТ на строительных 3D-принтерах AMT - оба предприятия являются резидентами «Сколково». Совместно два лидера отрасли сделали важный шаг к многоэтажному 3D-строительству, возведя аддитивным способом рекордный по высоте (10,1 м) объект. На печать ушло чуть более чем 500 часов работы трех строительных принтеров - при традиционном подходе строительство заняло бы не меньше года. В здании разместились библиотека, коворкинг, киноконцертный зал, ФАП, администрация и почта.</w:t>
      </w:r>
    </w:p>
    <w:p w:rsidR="003D301B" w:rsidRDefault="003D301B" w:rsidP="003D301B">
      <w:pPr>
        <w:pStyle w:val="DocumentBody"/>
      </w:pPr>
      <w:r>
        <w:t>Лифты «подняли» в цифру</w:t>
      </w:r>
    </w:p>
    <w:p w:rsidR="003D301B" w:rsidRDefault="003D301B" w:rsidP="003D301B">
      <w:pPr>
        <w:pStyle w:val="DocumentBody"/>
      </w:pPr>
      <w:r>
        <w:t>В строительстве время - деньги, поэтому цифровизация здесь - не мода, а необходимость. Сегодня современные программы не просто заменяют бумажные чертежи - они становятся интерактивным сценарием стройки. Один из примеров - Model Studio CS «Строительные решения» от компании CSoft. Разработку профинансировал Российский фонд развития информационных технологий (РФРИТ) через грант на расширение BIM-инструментов. Программа моделирует все: от лифтовых шахт до трассировки инженерных сетей. Она сама ищет коллизии, подсказывает оптимальные решения и помогает согласовать документацию.</w:t>
      </w:r>
    </w:p>
    <w:p w:rsidR="003D301B" w:rsidRDefault="003D301B" w:rsidP="003D301B">
      <w:pPr>
        <w:pStyle w:val="DocumentBody"/>
      </w:pPr>
      <w:r>
        <w:t>Стекло от трещин</w:t>
      </w:r>
    </w:p>
    <w:p w:rsidR="003D301B" w:rsidRDefault="003D301B" w:rsidP="003D301B">
      <w:pPr>
        <w:pStyle w:val="DocumentBody"/>
      </w:pPr>
      <w:r>
        <w:t>Даже самое впечатляющее здание останется на картинке, если проектировщики не подберут подходящих материалов. В Сколтехе, к примеру, разработали алюминиевые сотовые панели. Они очень прочные и легкие, но при этом могут поглощать кинетическую энергию. Эти свойства делают их идеальными отделочными материалами на станциях метро, вокзалах и в аэропортах, а также на вентилируемых фасадах зданий. Технология позволяет выпускать панели дешевле зарубежных аналогов, а также изготавливать продукцию со сквозными каналами для проведения коммуникаций. К этой же волне инноваций относится продукция компании «АБСК-Системы утепления» - стеклосетки ISOMAX и дюбели Bogirus.</w:t>
      </w:r>
    </w:p>
    <w:p w:rsidR="003D301B" w:rsidRDefault="003D301B" w:rsidP="003D301B">
      <w:pPr>
        <w:pStyle w:val="DocumentBody"/>
      </w:pPr>
      <w:r>
        <w:t>Свою роль в обновлении строительных материалов играет и Фонд развития промышленности. Он выдал льготные займы на модернизацию производств кровельных и теплоизоляционных материалов, керамики, архитектурного стекла, мостовых металлоконструкций и электротехники. Благодаря этому ижевская компания «Новый дом» запустила импортозамещающее производство колеровочных паст, а во Владимирской области EKF модернизировала выпуск низковольтной электротехники.</w:t>
      </w:r>
    </w:p>
    <w:p w:rsidR="003D301B" w:rsidRDefault="003D301B" w:rsidP="003D301B">
      <w:pPr>
        <w:pStyle w:val="DocumentBody"/>
      </w:pPr>
      <w:r>
        <w:t>«Мускулы» стройки</w:t>
      </w:r>
    </w:p>
    <w:p w:rsidR="003D301B" w:rsidRDefault="003D301B" w:rsidP="003D301B">
      <w:pPr>
        <w:pStyle w:val="DocumentBody"/>
      </w:pPr>
      <w:r>
        <w:t>Если материалы - это тело строительства, то техника - его мускулы. В этой части отрасль тоже замещает иностранное оборудование на российское. Так, компания «Спецтрансмиссия» разработала гидромеханическую коробку передач для экскаваторов-погрузчиков, которые раньше завозили из Европы. Проект получил грант Агентства по технологическому развитию, что позволило провести полный обратный инжиниринг, подобрать отечественные аналоги материалов, изготовить опытный образец и провести испытания. В планах - серийное производство</w:t>
      </w:r>
    </w:p>
    <w:p w:rsidR="003D301B" w:rsidRDefault="003D301B" w:rsidP="003D301B">
      <w:pPr>
        <w:pStyle w:val="DocumentBody"/>
      </w:pPr>
      <w:r>
        <w:t>Энергия города</w:t>
      </w:r>
    </w:p>
    <w:p w:rsidR="003D301B" w:rsidRDefault="003D301B" w:rsidP="003D301B">
      <w:pPr>
        <w:pStyle w:val="DocumentBody"/>
      </w:pPr>
      <w:r>
        <w:t>Современные города требуют не только зданий, но и энергии. Здесь в игру вступает малый и средний бизнес, получающий поддержку через Корпорацию МСП. В первом полугодии 2025 года привлечено 148 млрд рублей, в том числе на строительство Нижне-Красногорской малой ГЭС в Карачаево-Черкесии. МСП Банк предоставил компании «Южэнергострой» инвестиционный кредит на 1,5 млрд рублей сроком на 10 лет для закупки оборудования и ввода объекта в эксплуатацию. Находят поддержку институтов развития и проекты, которые меняют облик целых регионов.</w:t>
      </w:r>
    </w:p>
    <w:p w:rsidR="003D301B" w:rsidRDefault="003D301B" w:rsidP="003D301B">
      <w:pPr>
        <w:pStyle w:val="DocumentBody"/>
      </w:pPr>
      <w:r>
        <w:t xml:space="preserve">«В этой работе государство действует сообща с институтами развития. ДОМ.РФ координирует финансирование проектов и внедрение инновационных технологий в </w:t>
      </w:r>
      <w:r>
        <w:rPr>
          <w:b/>
        </w:rPr>
        <w:t>строительную</w:t>
      </w:r>
      <w:r>
        <w:t xml:space="preserve"> отрасль, занимается развитием жилищного </w:t>
      </w:r>
      <w:r>
        <w:rPr>
          <w:b/>
        </w:rPr>
        <w:t>строительства</w:t>
      </w:r>
      <w:r>
        <w:t xml:space="preserve">, внедрением стандартов ипотечного кредитования. А ВЭБ.РФ помогает в финансировании </w:t>
      </w:r>
      <w:r>
        <w:rPr>
          <w:b/>
        </w:rPr>
        <w:t>строительства</w:t>
      </w:r>
      <w:r>
        <w:t xml:space="preserve"> крупных инфраструктурных проектов в регионах и внедрении технологий, в том числе на Дальнем Востоке и в Арктике», - перечислил Антон </w:t>
      </w:r>
      <w:r>
        <w:rPr>
          <w:b/>
        </w:rPr>
        <w:t>Глушков</w:t>
      </w:r>
      <w:r>
        <w:t>.</w:t>
      </w:r>
    </w:p>
    <w:p w:rsidR="003D301B" w:rsidRDefault="003D301B" w:rsidP="003D301B">
      <w:pPr>
        <w:pStyle w:val="DocumentBody"/>
      </w:pPr>
      <w:r>
        <w:t>По оценке экспертов, следующие годы пройдут под знаком модульного строительства, «умных» городов и экологичных подходов. Россия уже не только догоняет, но и в ряде направлений опережает мировые тренды. И использует для этого самые разные возможности. От инструментов поддержки институтов развития, координируемых ВЭБ.РФ, до частных инвестиций.</w:t>
      </w:r>
    </w:p>
    <w:p w:rsidR="003D301B" w:rsidRDefault="003D301B" w:rsidP="003D301B">
      <w:pPr>
        <w:pStyle w:val="DocumentBody"/>
      </w:pPr>
      <w:r>
        <w:t>«</w:t>
      </w:r>
      <w:r>
        <w:rPr>
          <w:b/>
        </w:rPr>
        <w:t>Строительная</w:t>
      </w:r>
      <w:r>
        <w:t xml:space="preserve"> отрасль в целом, как двигатель российской экономики, развивается благодаря синергии усилий на разных треках, и обеспечивает развитие промышленности, крупного машиностроения, производства </w:t>
      </w:r>
      <w:r>
        <w:rPr>
          <w:b/>
        </w:rPr>
        <w:t>строительных</w:t>
      </w:r>
      <w:r>
        <w:t xml:space="preserve"> материалов, химии и других смежных отраслей. Поэтому </w:t>
      </w:r>
      <w:r>
        <w:rPr>
          <w:b/>
        </w:rPr>
        <w:t>строительному</w:t>
      </w:r>
      <w:r>
        <w:t xml:space="preserve"> сектору необходимо все больше внедрять новые технологии, активизировать рост сборного и модульного </w:t>
      </w:r>
      <w:r>
        <w:rPr>
          <w:b/>
        </w:rPr>
        <w:t>строительства</w:t>
      </w:r>
      <w:r>
        <w:t xml:space="preserve">, а также развивать умные города" и экологичные подходы», - заключил Антон </w:t>
      </w:r>
      <w:r>
        <w:rPr>
          <w:b/>
        </w:rPr>
        <w:t>Глушков</w:t>
      </w:r>
      <w:r>
        <w:t>.</w:t>
      </w:r>
    </w:p>
    <w:p w:rsidR="003D301B" w:rsidRDefault="00223842" w:rsidP="003D301B">
      <w:hyperlink r:id="rId8" w:history="1">
        <w:r w:rsidR="003D301B">
          <w:rPr>
            <w:rStyle w:val="DocumentOriginalLink"/>
          </w:rPr>
          <w:t>https://nostroy.ru/company/news/?COMP_ID=t_news&amp;CUR_TAB=0&amp;eid=41750</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11.08.2025 Ведомости (vedomosti.ru)</w:t>
      </w:r>
      <w:r>
        <w:br/>
        <w:t>Антон Глушков о новых технологиях в строительной отрасли</w:t>
      </w:r>
      <w:r>
        <w:br/>
      </w:r>
      <w:hyperlink r:id="rId9" w:history="1">
        <w:r>
          <w:rPr>
            <w:rStyle w:val="DoubleOriginalLink"/>
          </w:rPr>
          <w:t>https://www.vedomosti.ru/press_releases/2025/08/11/anton-glushkov-o-novih-tehnologiyah-v-stroitelnoi-otrasli</w:t>
        </w:r>
      </w:hyperlink>
    </w:p>
    <w:p w:rsidR="00CC62F8" w:rsidRDefault="00CC62F8" w:rsidP="00CC62F8">
      <w:pPr>
        <w:pStyle w:val="4"/>
      </w:pPr>
      <w:bookmarkStart w:id="6" w:name="_Toc205834906"/>
      <w:bookmarkStart w:id="7" w:name="_Toc205535385"/>
      <w:bookmarkStart w:id="8" w:name="_Toc205794372"/>
      <w:bookmarkStart w:id="9" w:name="_Toc179828448"/>
      <w:bookmarkStart w:id="10" w:name="_Toc179828441"/>
      <w:bookmarkStart w:id="11" w:name="_Toc179828439"/>
      <w:bookmarkStart w:id="12" w:name="_Toc522704655"/>
      <w:bookmarkStart w:id="13" w:name="_Toc205884865"/>
      <w:r>
        <w:rPr>
          <w:rStyle w:val="DocumentDate"/>
        </w:rPr>
        <w:t>11.08.2025</w:t>
      </w:r>
      <w:r>
        <w:br/>
      </w:r>
      <w:r>
        <w:rPr>
          <w:rStyle w:val="DocumentSource"/>
        </w:rPr>
        <w:t>Сколково (sk.ru)</w:t>
      </w:r>
      <w:r>
        <w:br/>
      </w:r>
      <w:r>
        <w:rPr>
          <w:rStyle w:val="DocumentName"/>
        </w:rPr>
        <w:t>Что нам стоит дом построить. Что ждет строительную отрасль России</w:t>
      </w:r>
      <w:bookmarkEnd w:id="6"/>
      <w:bookmarkEnd w:id="13"/>
    </w:p>
    <w:p w:rsidR="00CC62F8" w:rsidRDefault="00CC62F8" w:rsidP="00CC62F8">
      <w:pPr>
        <w:pStyle w:val="DocumentBody"/>
      </w:pPr>
      <w:r>
        <w:t>От цифровых двойников до свайных «гигантов» и фасадов из сот, которые понравились бы настоящим пчелам. Сегодня российские строители не просто возводят здания, а перестраивают саму логику отрасли. О значимых инновациях, которые внедряются в России при поддержке институтов развития Группы ВЭБ.РФ, - в материале ко Дню строителя.</w:t>
      </w:r>
    </w:p>
    <w:p w:rsidR="00CC62F8" w:rsidRDefault="00CC62F8" w:rsidP="00CC62F8">
      <w:pPr>
        <w:pStyle w:val="DocumentBody"/>
      </w:pPr>
      <w:r>
        <w:t xml:space="preserve">Как отмечает </w:t>
      </w:r>
      <w:r>
        <w:rPr>
          <w:b/>
        </w:rPr>
        <w:t>президент Национального объединения строителей (НОСТРОЙ</w:t>
      </w:r>
      <w:r>
        <w:t xml:space="preserve">) Антон </w:t>
      </w:r>
      <w:r>
        <w:rPr>
          <w:b/>
        </w:rPr>
        <w:t>Глушков</w:t>
      </w:r>
      <w:r>
        <w:t xml:space="preserve">, инновационные разработки в </w:t>
      </w:r>
      <w:r>
        <w:rPr>
          <w:b/>
        </w:rPr>
        <w:t>строительном</w:t>
      </w:r>
      <w:r>
        <w:t xml:space="preserve"> секторе поддерживаются за счет различных программ с государственным участием. «Сегодня </w:t>
      </w:r>
      <w:r>
        <w:rPr>
          <w:b/>
        </w:rPr>
        <w:t>строительная</w:t>
      </w:r>
      <w:r>
        <w:t xml:space="preserve"> отрасль активно стремится внедрять инновации, направленные на повышение эффективности, безопасности и экологичности </w:t>
      </w:r>
      <w:r>
        <w:rPr>
          <w:b/>
        </w:rPr>
        <w:t>строительства</w:t>
      </w:r>
      <w:r>
        <w:t>. Основные тренды - цифровизация, использование робототехники и 3D-печати, а также развитие новых строительных материалов», - говорит эксперт.</w:t>
      </w:r>
    </w:p>
    <w:p w:rsidR="00CC62F8" w:rsidRDefault="00CC62F8" w:rsidP="00CC62F8">
      <w:pPr>
        <w:pStyle w:val="DocumentBody"/>
      </w:pPr>
      <w:r>
        <w:t>Один из ярких примеров - строительство в Татарстане культурного центра «Мелля», напечатанного методом 3D-печати. Работы вела компания 3Д АРТ на строительных 3D-принтерах AMT - оба предприятия являются резидентами «Сколково». Фонд поддерживает проект AMT с 2017 года, когда в Ярославле - впервые в Европе - был напечатан жилой дом. С тех пор технологии шагнули далеко вперед: появились новые разработчики оборудования и компании, специализирующиеся на технологии 3D-печати, в том числе 3Д АРТ.</w:t>
      </w:r>
    </w:p>
    <w:p w:rsidR="00CC62F8" w:rsidRDefault="00CC62F8" w:rsidP="00CC62F8">
      <w:pPr>
        <w:pStyle w:val="DocumentBody"/>
      </w:pPr>
      <w:r>
        <w:t>Даже самое впечатляющее здание останется на картинке, если проектировщики не подберут подходящих материалов. В Сколтехе, к примеру, разработали алюминиевые сотовые панели. Они очень прочные и легкие, но при этом могут поглощать кинетическую энергию. Эти свойства делают их идеальными отделочными материалами на станциях метро, вокзалах и в аэропортах, а также на вентилируемых фасадах зданий. Технология позволяет выпускать панели дешевле зарубежных аналогов, а также изготавливать продукцию со сквозными каналами для проведения коммуникаций.</w:t>
      </w:r>
    </w:p>
    <w:p w:rsidR="00CC62F8" w:rsidRDefault="00CC62F8" w:rsidP="00CC62F8">
      <w:pPr>
        <w:pStyle w:val="DocumentBody"/>
      </w:pPr>
      <w:r>
        <w:t>«Применение алюминиевого заполнителя позволяет существенно снизить затраты на дорогие функциональные материалы, заменив их легким и недорогим, без потерь в прочности при изгибе», - пояснил главный конструктор Лаборатории киберфизических систем Центра системного проектирования Сколтеха и один из создателей проекта Геннадий Руденский.</w:t>
      </w:r>
    </w:p>
    <w:p w:rsidR="00CC62F8" w:rsidRDefault="00223842" w:rsidP="00CC62F8">
      <w:hyperlink r:id="rId10" w:history="1">
        <w:r w:rsidR="00CC62F8">
          <w:rPr>
            <w:rStyle w:val="DocumentOriginalLink"/>
          </w:rPr>
          <w:t>https://sk.ru/news/chto-nam-stoit-dom-postroit-chto-zhdet-stroitelnuyu-otrasl-rossii/</w:t>
        </w:r>
      </w:hyperlink>
    </w:p>
    <w:p w:rsidR="00CC62F8" w:rsidRDefault="00CC62F8" w:rsidP="00CC62F8">
      <w:r>
        <w:rPr>
          <w:sz w:val="18"/>
        </w:rPr>
        <w:t>назад: </w:t>
      </w:r>
      <w:hyperlink w:anchor="ref_toc" w:history="1">
        <w:r>
          <w:rPr>
            <w:rStyle w:val="NavigationLink"/>
          </w:rPr>
          <w:t>оглавление</w:t>
        </w:r>
      </w:hyperlink>
    </w:p>
    <w:p w:rsidR="008557C5" w:rsidRDefault="002D2F60" w:rsidP="003D301B">
      <w:pPr>
        <w:pStyle w:val="3"/>
      </w:pPr>
      <w:bookmarkStart w:id="14" w:name="_Toc205884866"/>
      <w:r>
        <w:rPr>
          <w:rStyle w:val="DocumentName"/>
        </w:rPr>
        <w:t>Празднование Дня строителя</w:t>
      </w:r>
      <w:bookmarkEnd w:id="7"/>
      <w:bookmarkEnd w:id="8"/>
      <w:bookmarkEnd w:id="14"/>
    </w:p>
    <w:p w:rsidR="003D301B" w:rsidRDefault="003D301B" w:rsidP="003D301B">
      <w:pPr>
        <w:pStyle w:val="4"/>
      </w:pPr>
      <w:bookmarkStart w:id="15" w:name="_Toc205834902"/>
      <w:bookmarkStart w:id="16" w:name="_Toc205884867"/>
      <w:r>
        <w:rPr>
          <w:rStyle w:val="DocumentDate"/>
        </w:rPr>
        <w:t>11.08.2025</w:t>
      </w:r>
      <w:r>
        <w:br/>
      </w:r>
      <w:r>
        <w:rPr>
          <w:rStyle w:val="DocumentSource"/>
        </w:rPr>
        <w:t>Национальное объединение строителей (nostroy.ru)</w:t>
      </w:r>
      <w:r>
        <w:br/>
      </w:r>
      <w:r>
        <w:rPr>
          <w:rStyle w:val="DocumentName"/>
        </w:rPr>
        <w:t>Вице-президент НОСТРОЙ Антон Мороз выступил с приветственным словом в адрес псковских строителей</w:t>
      </w:r>
      <w:bookmarkEnd w:id="15"/>
      <w:bookmarkEnd w:id="16"/>
    </w:p>
    <w:p w:rsidR="003D301B" w:rsidRDefault="003D301B" w:rsidP="00EE3BE8">
      <w:pPr>
        <w:pStyle w:val="5"/>
      </w:pPr>
      <w:r>
        <w:t>7 августа в новом гостиничном комплексе «Квартал Мейера» в Пскове состоялось торжественное мероприятие, посвященное Дню строителя.</w:t>
      </w:r>
    </w:p>
    <w:p w:rsidR="003D301B" w:rsidRDefault="003D301B" w:rsidP="003D301B">
      <w:pPr>
        <w:pStyle w:val="DocumentBody"/>
      </w:pPr>
      <w:r>
        <w:t>На мероприятии собрались представители отрасли и члены Российского союза строителей.</w:t>
      </w:r>
    </w:p>
    <w:p w:rsidR="003D301B" w:rsidRDefault="003D301B" w:rsidP="00EE3BE8">
      <w:pPr>
        <w:pStyle w:val="5"/>
      </w:pPr>
      <w:r>
        <w:t xml:space="preserve">С приветственным словом выступил вице-президент </w:t>
      </w:r>
      <w:r>
        <w:rPr>
          <w:b/>
        </w:rPr>
        <w:t>Национального объединения строителей (НОСТРОЙ</w:t>
      </w:r>
      <w:r>
        <w:t xml:space="preserve">), победитель праймериз «Единой России» по определению кандидата на довыборы депутата Псковской городской Думы по округу №3 Антон </w:t>
      </w:r>
      <w:r>
        <w:rPr>
          <w:b/>
        </w:rPr>
        <w:t>Мороз</w:t>
      </w:r>
      <w:r>
        <w:t>.</w:t>
      </w:r>
    </w:p>
    <w:p w:rsidR="003D301B" w:rsidRDefault="003D301B" w:rsidP="003D301B">
      <w:pPr>
        <w:pStyle w:val="DocumentBody"/>
      </w:pPr>
      <w:r>
        <w:t xml:space="preserve">«Во-первых, я бы хотел сказать, что для строителей это не просто праздник, это второй Новый год, открытие нового строительного года. Это всегда огромный праздник, огромное торжество воистину настоящих людей профессии, которые не просто создают облик наших городов и населенных пунктов, а увековечивают в строительной архитектуре те замечательные традиции, которые существуют в нашей огромной и великой стране. Хочу пожелать, чтобы поменьше проблем было в отрасли в наше непростое время, чтобы у девелоперов были большие портфели заказов, чтобы работа приносила удовольствие. И тот архитектурный облик, который создается нашими общими руками, был оценен нашими потомками», - сказал Антон </w:t>
      </w:r>
      <w:r>
        <w:rPr>
          <w:b/>
        </w:rPr>
        <w:t>Мороз</w:t>
      </w:r>
      <w:r>
        <w:t>.</w:t>
      </w:r>
    </w:p>
    <w:p w:rsidR="003D301B" w:rsidRDefault="00223842" w:rsidP="003D301B">
      <w:hyperlink r:id="rId11" w:history="1">
        <w:r w:rsidR="003D301B">
          <w:rPr>
            <w:rStyle w:val="DocumentOriginalLink"/>
          </w:rPr>
          <w:t>https://nostroy.ru/company/news/?COMP_ID=t_news&amp;CUR_TAB=0&amp;eid=41754</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4"/>
      </w:pPr>
      <w:bookmarkStart w:id="17" w:name="_Toc205834908"/>
      <w:bookmarkStart w:id="18" w:name="_Toc205884868"/>
      <w:r>
        <w:rPr>
          <w:rStyle w:val="DocumentDate"/>
        </w:rPr>
        <w:t>11.08.2025</w:t>
      </w:r>
      <w:r>
        <w:br/>
      </w:r>
      <w:r>
        <w:rPr>
          <w:rStyle w:val="DocumentSource"/>
        </w:rPr>
        <w:t>Национальное объединение строителей (nostroy.ru)</w:t>
      </w:r>
      <w:r>
        <w:br/>
      </w:r>
      <w:r>
        <w:rPr>
          <w:rStyle w:val="DocumentName"/>
        </w:rPr>
        <w:t>В Хабаровске награждены представители строительной отрасли и победители конкурса детского рисунка</w:t>
      </w:r>
      <w:bookmarkEnd w:id="17"/>
      <w:bookmarkEnd w:id="18"/>
    </w:p>
    <w:p w:rsidR="003D301B" w:rsidRDefault="003D301B" w:rsidP="003D301B">
      <w:pPr>
        <w:pStyle w:val="DocumentBody"/>
      </w:pPr>
      <w:r>
        <w:t>Торжественный прием работников строительного комплекса, а также победителей и призеров конкурса детского рисунка, организованного АСРО «РОС «СОЮЗ», состоялся в правительстве Хабаровского края. Мероприятие, посвященного Дню строителя, провел и. о. заместителя председателя правительства Хабаровского края по вопросам строительства Алексей Колеватых. Участниками события стали представители общественных организаций и предприятий стройотрасли региона, почетные гости.</w:t>
      </w:r>
    </w:p>
    <w:p w:rsidR="003D301B" w:rsidRDefault="003D301B" w:rsidP="003D301B">
      <w:pPr>
        <w:pStyle w:val="DocumentBody"/>
      </w:pPr>
      <w:r>
        <w:t>Среди отмеченных благодарностью губернатора - сотрудник компании-участника АСРО «РОС «СОЮЗ», плотник МУП города Хабаровска «Водоканал» Евгений Мезрин.</w:t>
      </w:r>
    </w:p>
    <w:p w:rsidR="003D301B" w:rsidRDefault="003D301B" w:rsidP="003D301B">
      <w:pPr>
        <w:pStyle w:val="DocumentBody"/>
      </w:pPr>
      <w:r>
        <w:t>Конкурс детских рисунков проводился в четвертый раз на профильных предприятиях Хабаровского края. В этом году он был приурочен к 70-летию Дня строителя в России. На конкурс поступило 30 работ от детей в возрасте от трех до 15 лет.</w:t>
      </w:r>
    </w:p>
    <w:p w:rsidR="003D301B" w:rsidRDefault="003D301B" w:rsidP="003D301B">
      <w:pPr>
        <w:pStyle w:val="DocumentBody"/>
      </w:pPr>
      <w:r>
        <w:t>В категории от трех до шести лет победителем стала Анисия Киселева с рисунком на тему «Строим дом Мечты» (ООО «СМП-807»).</w:t>
      </w:r>
    </w:p>
    <w:p w:rsidR="003D301B" w:rsidRDefault="003D301B" w:rsidP="003D301B">
      <w:pPr>
        <w:pStyle w:val="DocumentBody"/>
      </w:pPr>
      <w:r>
        <w:t>В категории от семи до девяти лет гран-при взяла Мария Миронова с рисунком «Творец на земле» (ООО «Золотой мост»). Первое место в этой же категории заняла Татьяна Данилова с рисунком «Строим новый дом» (ООО «СМП-807»).</w:t>
      </w:r>
    </w:p>
    <w:p w:rsidR="003D301B" w:rsidRDefault="003D301B" w:rsidP="003D301B">
      <w:pPr>
        <w:pStyle w:val="DocumentBody"/>
      </w:pPr>
      <w:r>
        <w:t>В категории 10 - 15 лет обладателем гран-при стала Алина Горшкова за рисунок «Вечность в руках строителей!», а «золотым» призером - Павел Федорков (ООО «Компания «АВИОР»).</w:t>
      </w:r>
    </w:p>
    <w:p w:rsidR="003D301B" w:rsidRDefault="003D301B" w:rsidP="003D301B">
      <w:pPr>
        <w:pStyle w:val="DocumentBody"/>
      </w:pPr>
      <w:r>
        <w:t>Награды победителям вручали и. о. министра строительства Хабаровского края Александр Мелихов и президент АСРО «РОС «СОЮЗ» Светлана Дианова.</w:t>
      </w:r>
    </w:p>
    <w:p w:rsidR="003D301B" w:rsidRDefault="003D301B" w:rsidP="003D301B">
      <w:pPr>
        <w:pStyle w:val="DocumentBody"/>
      </w:pPr>
      <w:r>
        <w:t>«Нам очень приятно выступать организатором конкурса. Это не только поддержка юных талантов, но и возможность заинтересовать детей профессией их родителей. Возможно, благодаря этому конкурсу в будущем мы получим целый ряд новых строительных династий», - сказала Светлана Дианова.</w:t>
      </w:r>
    </w:p>
    <w:p w:rsidR="003D301B" w:rsidRDefault="00223842" w:rsidP="003D301B">
      <w:hyperlink r:id="rId12" w:history="1">
        <w:r w:rsidR="003D301B">
          <w:rPr>
            <w:rStyle w:val="DocumentOriginalLink"/>
          </w:rPr>
          <w:t>https://nostroy.ru/company/news/?COMP_ID=t_news&amp;CUR_TAB=0&amp;eid=41748</w:t>
        </w:r>
      </w:hyperlink>
    </w:p>
    <w:p w:rsidR="003D301B" w:rsidRDefault="003D301B" w:rsidP="003D301B">
      <w:r>
        <w:rPr>
          <w:sz w:val="18"/>
        </w:rPr>
        <w:t>назад: </w:t>
      </w:r>
      <w:hyperlink w:anchor="ref_toc" w:history="1">
        <w:r>
          <w:rPr>
            <w:rStyle w:val="NavigationLink"/>
          </w:rPr>
          <w:t>оглавление</w:t>
        </w:r>
      </w:hyperlink>
    </w:p>
    <w:p w:rsidR="00C22407" w:rsidRDefault="00C22407" w:rsidP="00C22407">
      <w:pPr>
        <w:pStyle w:val="4"/>
      </w:pPr>
      <w:bookmarkStart w:id="19" w:name="_Toc205834900"/>
      <w:bookmarkStart w:id="20" w:name="_Toc205834898"/>
      <w:bookmarkStart w:id="21" w:name="_Toc205884869"/>
      <w:r>
        <w:rPr>
          <w:rStyle w:val="DocumentDate"/>
        </w:rPr>
        <w:t>11.08.2025</w:t>
      </w:r>
      <w:r>
        <w:br/>
      </w:r>
      <w:r>
        <w:rPr>
          <w:rStyle w:val="DocumentSource"/>
        </w:rPr>
        <w:t>РИА Воронеж. Воронежское информационное агентство (riavrn.ru)</w:t>
      </w:r>
      <w:r>
        <w:br/>
      </w:r>
      <w:r>
        <w:rPr>
          <w:rStyle w:val="DocumentName"/>
        </w:rPr>
        <w:t>Сотрудники компании «ВЫБОР» получили профессиональные награды</w:t>
      </w:r>
      <w:bookmarkEnd w:id="19"/>
      <w:bookmarkEnd w:id="21"/>
    </w:p>
    <w:p w:rsidR="00C22407" w:rsidRDefault="00C22407" w:rsidP="00C22407">
      <w:pPr>
        <w:pStyle w:val="DocumentBody"/>
      </w:pPr>
      <w:r>
        <w:t>День строителя - традиционный повод отметить работу лучших специалистов отрасли. В течение всей предпраздничной недели сотрудники компании «ВЫБОР» участвовали в торжественных церемониях и получили награды различного уровня.</w:t>
      </w:r>
    </w:p>
    <w:p w:rsidR="00C22407" w:rsidRDefault="00C22407" w:rsidP="00C22407">
      <w:pPr>
        <w:pStyle w:val="DocumentBody"/>
      </w:pPr>
      <w:r>
        <w:t>В числе самых высоких - почетная грамота министерства строительства России, которой награждена исполнительный директор компании «ВЫБОР» Алина Цыбань и благодарность губернатора Воронежской области с почетным знаком «Благодарность от земли Воронежской», которую получил заместитель генерального директора Владимир Наумов.</w:t>
      </w:r>
    </w:p>
    <w:p w:rsidR="00C22407" w:rsidRDefault="00C22407" w:rsidP="00C22407">
      <w:pPr>
        <w:pStyle w:val="DocumentBody"/>
      </w:pPr>
      <w:r>
        <w:t>Кроме того, 1 августа на базе ВГТУ состоялось чествование и вручение наград министерства строительства Воронежской области. Почетные грамоты получили инженер-геодезист Дмитрий Двойченко, старший прораб участка монтажа вентиляционных систем Денис Дроздов, начальник участка отделочных работ Евгений Иванов, главный геодезист Сергей Иволгин, начальник строительного участка Александр Косяков, заместитель генерального директора - начальник управления внешних и внутриплощадочных сетей Александр Малинин, прораб участка установки натяжных потолков Евгений Шомин.</w:t>
      </w:r>
    </w:p>
    <w:p w:rsidR="00C22407" w:rsidRDefault="00C22407" w:rsidP="00C22407">
      <w:pPr>
        <w:pStyle w:val="DocumentBody"/>
      </w:pPr>
      <w:r>
        <w:t>В среду, 6 августа, по поручению губернатора Александра Гусева награды вручил заместитель председателя правительства области Константин Кузнецов. Открывая церемонию, он отметил особую роль строительной отрасли в развитии региона и поблагодарил всех участников за их вклад.</w:t>
      </w:r>
    </w:p>
    <w:p w:rsidR="00C22407" w:rsidRDefault="00C22407" w:rsidP="00C22407">
      <w:pPr>
        <w:pStyle w:val="DocumentBody"/>
      </w:pPr>
      <w:r>
        <w:t>- Ваш труд - это то, что ежедневно видят и ценят жители Воронежской области. Несмотря на вызовы времени, вы не снижаете темпа, с энтузиазмом реализуете задачи и добиваетесь выдающихся результатов, - подчеркнул Константин Кузнецов.</w:t>
      </w:r>
    </w:p>
    <w:p w:rsidR="00C22407" w:rsidRDefault="00C22407" w:rsidP="00C22407">
      <w:pPr>
        <w:pStyle w:val="DocumentBody"/>
      </w:pPr>
      <w:r>
        <w:t>Награду правительства Воронежской области получил начальник участка отделочных работ компании «ВЫБОР» Алексей Хижкин.</w:t>
      </w:r>
    </w:p>
    <w:p w:rsidR="00C22407" w:rsidRDefault="00C22407" w:rsidP="00C22407">
      <w:pPr>
        <w:pStyle w:val="DocumentBody"/>
      </w:pPr>
      <w:r>
        <w:t xml:space="preserve">Одно из самых масштабных праздничных событий состоялось в четверг, 7 августа, в МТС Live Холл. В рамках подведения итогов ежегодного областного </w:t>
      </w:r>
      <w:r>
        <w:rPr>
          <w:b/>
        </w:rPr>
        <w:t>конкурса</w:t>
      </w:r>
      <w:r>
        <w:t xml:space="preserve"> «Строительный Олимп» наградили лауреатов в номинации «Верность профессии». Компанию «ВЫБОР» представили ветераны отрасли, чей стаж исчисляется десятилетиями, - машинист башенного крана Владимир Пономарев и главный специалист отдела «Генеральный план» «Архитектурного бюро «ВЫБОР» Вера Щербакова. А также призеров </w:t>
      </w:r>
      <w:r>
        <w:rPr>
          <w:b/>
        </w:rPr>
        <w:t>конкурса</w:t>
      </w:r>
      <w:r>
        <w:t xml:space="preserve"> профмастерства «</w:t>
      </w:r>
      <w:r>
        <w:rPr>
          <w:b/>
        </w:rPr>
        <w:t>Строймастер</w:t>
      </w:r>
      <w:r>
        <w:t>».</w:t>
      </w:r>
    </w:p>
    <w:p w:rsidR="00C22407" w:rsidRDefault="00C22407" w:rsidP="00C22407">
      <w:pPr>
        <w:pStyle w:val="DocumentBody"/>
      </w:pPr>
      <w:r>
        <w:t>Еще более 60 человек получили награды от Национального объединения застройщиков, регионального Союза строителей и главы города. Внутренними наградами компании «ВЫБОР» отмечены заслуги более 100 сотрудников.</w:t>
      </w:r>
    </w:p>
    <w:p w:rsidR="00C22407" w:rsidRDefault="00C22407" w:rsidP="00C22407">
      <w:pPr>
        <w:pStyle w:val="DocumentBody"/>
      </w:pPr>
      <w:r>
        <w:t>- Наша команда - наша гордость. За каждым реализованным проектом стоит наш профессионализм, целеустремленность, ответственность! Высокие награды - одна из форм подтверждения, но главным для нас всегда остается доверие и признание наших клиентов, - отметила исполнительный директор компании Алина Цыбань.</w:t>
      </w:r>
    </w:p>
    <w:p w:rsidR="00C22407" w:rsidRDefault="00C22407" w:rsidP="00C22407">
      <w:pPr>
        <w:pStyle w:val="DocumentAuthor"/>
      </w:pPr>
      <w:r>
        <w:t>Нина Громова</w:t>
      </w:r>
    </w:p>
    <w:p w:rsidR="00C22407" w:rsidRDefault="00223842" w:rsidP="00C22407">
      <w:hyperlink r:id="rId13" w:history="1">
        <w:r w:rsidR="00C22407">
          <w:rPr>
            <w:rStyle w:val="DocumentOriginalLink"/>
          </w:rPr>
          <w:t>https://riavrn.ru/news/sotrudniki-stroitelnoj-kompanii-vybor-poluchili-professionalnye-nagrady/</w:t>
        </w:r>
      </w:hyperlink>
    </w:p>
    <w:p w:rsidR="00C22407" w:rsidRDefault="00C22407" w:rsidP="00C22407">
      <w:r>
        <w:rPr>
          <w:sz w:val="18"/>
        </w:rPr>
        <w:t>назад: </w:t>
      </w:r>
      <w:hyperlink w:anchor="ref_toc" w:history="1">
        <w:r>
          <w:rPr>
            <w:rStyle w:val="NavigationLink"/>
          </w:rPr>
          <w:t>оглавление</w:t>
        </w:r>
      </w:hyperlink>
    </w:p>
    <w:p w:rsidR="00C22407" w:rsidRDefault="00C22407" w:rsidP="00C22407">
      <w:pPr>
        <w:pStyle w:val="TitleDoubles"/>
      </w:pPr>
      <w:r>
        <w:t>Сообщения с аналогичным содержанием:</w:t>
      </w:r>
    </w:p>
    <w:p w:rsidR="00C22407" w:rsidRDefault="00C22407" w:rsidP="00C22407">
      <w:pPr>
        <w:pStyle w:val="DocumentDoubles"/>
      </w:pPr>
      <w:r>
        <w:t>11.08.2025 Воронежский городской портал (36on.ru)</w:t>
      </w:r>
      <w:r>
        <w:br/>
        <w:t>Сотрудники компании «ВЫБОР» получили профессиональные награды</w:t>
      </w:r>
      <w:r>
        <w:br/>
      </w:r>
      <w:hyperlink r:id="rId14" w:history="1">
        <w:r>
          <w:rPr>
            <w:rStyle w:val="DoubleOriginalLink"/>
          </w:rPr>
          <w:t>https://36on.ru/news/press-release/123833-sotrudniki-kompanii-vybor-poluchili-professionalnye-nagradyeridF7NfYUJCUneTSTQweXx3</w:t>
        </w:r>
      </w:hyperlink>
    </w:p>
    <w:p w:rsidR="00C22407" w:rsidRDefault="00C22407" w:rsidP="00C22407">
      <w:pPr>
        <w:pStyle w:val="DocumentDoubles"/>
      </w:pPr>
      <w:r>
        <w:t>11.08.2025 МОЁ! Online Воронеж (moe-online.ru)</w:t>
      </w:r>
      <w:r>
        <w:br/>
        <w:t>Сотрудники компании «ВЫБОР» получили профессиональные награды</w:t>
      </w:r>
      <w:r>
        <w:br/>
      </w:r>
      <w:hyperlink r:id="rId15" w:history="1">
        <w:r>
          <w:rPr>
            <w:rStyle w:val="DoubleOriginalLink"/>
          </w:rPr>
          <w:t>https://moe-online.ru/news/byd-v-kurse/1233583</w:t>
        </w:r>
      </w:hyperlink>
    </w:p>
    <w:p w:rsidR="00C22407" w:rsidRDefault="00C22407" w:rsidP="00C22407">
      <w:pPr>
        <w:pStyle w:val="DocumentDoubles"/>
      </w:pPr>
      <w:r>
        <w:t>11.08.2025 BezFormata.com</w:t>
      </w:r>
      <w:r>
        <w:br/>
        <w:t>Сотрудники компании «ВЫБОР» получили профессиональные награды</w:t>
      </w:r>
      <w:r>
        <w:br/>
      </w:r>
      <w:hyperlink r:id="rId16" w:history="1">
        <w:r>
          <w:rPr>
            <w:rStyle w:val="DoubleOriginalLink"/>
          </w:rPr>
          <w:t>https://voronej.bezformata.com/listnews/nagradi/149555463/</w:t>
        </w:r>
      </w:hyperlink>
    </w:p>
    <w:p w:rsidR="00C22407" w:rsidRDefault="00C22407" w:rsidP="00C22407">
      <w:pPr>
        <w:pStyle w:val="DocumentDoubles"/>
      </w:pPr>
      <w:r>
        <w:t>11.08.2025 Блокнот Воронежа (bloknot-voronezh.ru)</w:t>
      </w:r>
      <w:r>
        <w:br/>
        <w:t>Сотрудники компании «ВЫБОР» получили профессиональные награды</w:t>
      </w:r>
      <w:r>
        <w:br/>
      </w:r>
      <w:hyperlink r:id="rId17" w:history="1">
        <w:r>
          <w:rPr>
            <w:rStyle w:val="DoubleOriginalLink"/>
          </w:rPr>
          <w:t>https://bloknot-voronezh.ru/news/sotrudniki-kompanii-vybor-poluchili-professionalny-1887361</w:t>
        </w:r>
      </w:hyperlink>
    </w:p>
    <w:p w:rsidR="00C22407" w:rsidRDefault="00C22407" w:rsidP="00C22407">
      <w:pPr>
        <w:pStyle w:val="DocumentDoubles"/>
      </w:pPr>
      <w:r>
        <w:t>11.08.2025 Словости (Воронеж) (slovosti.ru)</w:t>
      </w:r>
      <w:r>
        <w:br/>
        <w:t>Сотрудники компании «ВЫБОР» получили профессиональные награды</w:t>
      </w:r>
      <w:r>
        <w:br/>
      </w:r>
      <w:hyperlink r:id="rId18" w:history="1">
        <w:r>
          <w:rPr>
            <w:rStyle w:val="DoubleOriginalLink"/>
          </w:rPr>
          <w:t>https://slovosti.ru/voronezh/business/550837/</w:t>
        </w:r>
      </w:hyperlink>
    </w:p>
    <w:p w:rsidR="00C22407" w:rsidRDefault="00C22407" w:rsidP="00C22407">
      <w:pPr>
        <w:pStyle w:val="DocumentDoubles"/>
      </w:pPr>
      <w:r>
        <w:t>11.08.2025 ИА Агентство Бизнес Информации (ABIREG.RU)</w:t>
      </w:r>
      <w:r>
        <w:br/>
        <w:t>Сотрудники компании «ВЫБОР» получили профессиональные награды</w:t>
      </w:r>
      <w:r>
        <w:br/>
      </w:r>
      <w:hyperlink r:id="rId19" w:history="1">
        <w:r>
          <w:rPr>
            <w:rStyle w:val="DoubleOriginalLink"/>
          </w:rPr>
          <w:t>https://abireg.ru/newsitem/108693/</w:t>
        </w:r>
      </w:hyperlink>
    </w:p>
    <w:p w:rsidR="009832BE" w:rsidRPr="009832BE" w:rsidRDefault="009832BE" w:rsidP="009832BE">
      <w:pPr>
        <w:pStyle w:val="DocumentDoubles"/>
        <w:rPr>
          <w:rStyle w:val="DoubleOriginalLink"/>
        </w:rPr>
      </w:pPr>
      <w:bookmarkStart w:id="22" w:name="_Toc205878053"/>
      <w:bookmarkStart w:id="23" w:name="_Toc205834911"/>
      <w:r w:rsidRPr="009832BE">
        <w:rPr>
          <w:rStyle w:val="DocumentDate"/>
        </w:rPr>
        <w:t xml:space="preserve">11.08.2025 </w:t>
      </w:r>
      <w:r w:rsidRPr="009832BE">
        <w:rPr>
          <w:rStyle w:val="DocumentSource"/>
        </w:rPr>
        <w:t>БезФормата.com Воронеж (voronej.bezformata.com)</w:t>
      </w:r>
      <w:r w:rsidRPr="009832BE">
        <w:br/>
      </w:r>
      <w:r w:rsidRPr="009832BE">
        <w:rPr>
          <w:rStyle w:val="DocumentName"/>
          <w:sz w:val="16"/>
        </w:rPr>
        <w:t>Сотрудники компании «ВЫБОР» получили профессиональные награды</w:t>
      </w:r>
      <w:bookmarkEnd w:id="22"/>
      <w:r w:rsidRPr="009832BE">
        <w:rPr>
          <w:rStyle w:val="DocumentName"/>
          <w:sz w:val="16"/>
        </w:rPr>
        <w:br/>
      </w:r>
      <w:hyperlink r:id="rId20" w:history="1">
        <w:r w:rsidRPr="009832BE">
          <w:rPr>
            <w:rStyle w:val="DoubleOriginalLink"/>
          </w:rPr>
          <w:t>https://voronej.bezformata.com/listnews/nagradi/149555463/</w:t>
        </w:r>
      </w:hyperlink>
    </w:p>
    <w:p w:rsidR="00C22407" w:rsidRDefault="00C22407" w:rsidP="00C22407">
      <w:pPr>
        <w:pStyle w:val="4"/>
      </w:pPr>
      <w:bookmarkStart w:id="24" w:name="_Toc205884870"/>
      <w:r>
        <w:rPr>
          <w:rStyle w:val="DocumentDate"/>
        </w:rPr>
        <w:t>11.08.2025</w:t>
      </w:r>
      <w:r>
        <w:br/>
      </w:r>
      <w:r>
        <w:rPr>
          <w:rStyle w:val="DocumentSource"/>
        </w:rPr>
        <w:t>Гильдия строителей СКФО (gilds.ru)</w:t>
      </w:r>
      <w:r>
        <w:br/>
      </w:r>
      <w:r>
        <w:rPr>
          <w:rStyle w:val="DocumentName"/>
        </w:rPr>
        <w:t>"Комплексное развитие территорий: Ключ к оживлению строительного рынка". Али Шахбанов о проблемах и решениях в строительстве Дагестана</w:t>
      </w:r>
      <w:bookmarkEnd w:id="23"/>
      <w:bookmarkEnd w:id="24"/>
    </w:p>
    <w:p w:rsidR="00C22407" w:rsidRDefault="00C22407" w:rsidP="00C22407">
      <w:pPr>
        <w:pStyle w:val="DocumentBody"/>
      </w:pPr>
      <w:r>
        <w:t>День строителя - это праздник не только для тех, кто непосредственно занят в этой сфере, но и для всех нас, ведь именно благодаря их труду мы живём и работаем в современных и удобных условиях. В этот день мы чествуем тех, кто своим мастерством и упорным трудом создаёт будущее, кирпичик за кирпичиком. О текущем состоянии дел, проблемах и перспективах, о том, чем живут и к чему стремятся строители Дагестана в канун профессионального праздника, - наш разговор с Президентом СРО «Гильдии строителей СКФО», Председателем Общественного Совета при Минстрое РД Али Шахбановым.</w:t>
      </w:r>
    </w:p>
    <w:p w:rsidR="00C22407" w:rsidRDefault="00C22407" w:rsidP="00C22407">
      <w:pPr>
        <w:pStyle w:val="DocumentBody"/>
      </w:pPr>
      <w:r>
        <w:t>- В этом году нашей саморегулируемой организации исполнилось 16 лет. Мы обычно в канун праздника проводим анализ работы строителей к нашему профессиональному празднику, награждаем отличившихся, отмечаем лучших специалистов отрасли. Пользуясь возможностью, поздравляю всех строителей Дагестана с профессиональным праздником. День строителя для нас - это как Новый год, время подведения итогов, - говорит он.</w:t>
      </w:r>
    </w:p>
    <w:p w:rsidR="00C22407" w:rsidRDefault="00C22407" w:rsidP="00C22407">
      <w:pPr>
        <w:pStyle w:val="DocumentBody"/>
      </w:pPr>
      <w:r>
        <w:t>- И какие они, чем живут сегодня строители Дагестана?</w:t>
      </w:r>
    </w:p>
    <w:p w:rsidR="00C22407" w:rsidRDefault="00C22407" w:rsidP="00C22407">
      <w:pPr>
        <w:pStyle w:val="DocumentBody"/>
      </w:pPr>
      <w:r>
        <w:t>- К сожалению, мы вынуждены говорить о кризисе в строительной отрасли. Санкции и другие события очень сильно влияют на строительный комплекс. В этом году мы констатируем спад строительства в Дагестане и снижение продаж. Новое строительство практически не ведётся, только завершаются старые объекты. Миллионы квадратных метров жилья, которые показывает статистика, - это в основном частные дома (зарегистрированные строения по дачной амнистии), индивидуальное жилищное строительство, которое у нас в Дагестане слабо регулируется.</w:t>
      </w:r>
    </w:p>
    <w:p w:rsidR="00C22407" w:rsidRDefault="00C22407" w:rsidP="00C22407">
      <w:pPr>
        <w:pStyle w:val="DocumentBody"/>
      </w:pPr>
      <w:r>
        <w:t>Мы считаем, что если успешно управлять, в том числе, сферой частного малоэтажного строительства, можно избежать существующих и нарастающих с каждым годом проблем с ЖКХ. Глава республики Сергей Меликов обозначил проблему незаконного строительства. Этот хаос с коммунальными услугами, с энергетикой, водоснабжением и водоотведением необходимо прекращать. Акцент должен быть сделан на комплексном развитии территорий, в том числе в сфере частного строительства.</w:t>
      </w:r>
    </w:p>
    <w:p w:rsidR="00C22407" w:rsidRDefault="00C22407" w:rsidP="00C22407">
      <w:pPr>
        <w:pStyle w:val="DocumentBody"/>
      </w:pPr>
      <w:r>
        <w:t>Нам пора подходить к застройке территорий комплексно. Что касается малоэтажного строительства, определённо необходима специальная программа развития малоэтажного строительства в Дагестане с ипотекой, социальной поддержкой, с помощью многодетным семьям. Мы должны управлять этой ситуацией комплексно, создавать архитектурно выверенные комплексные поселки со всей необходимой инфраструктурой, чтобы уйти от хаотичной застройки.</w:t>
      </w:r>
    </w:p>
    <w:p w:rsidR="00C22407" w:rsidRDefault="00C22407" w:rsidP="00C22407">
      <w:pPr>
        <w:pStyle w:val="DocumentBody"/>
      </w:pPr>
      <w:r>
        <w:t>- Вопросы комплексного развития территорий обсуждались Вами и в Совете Федерации РФ?</w:t>
      </w:r>
    </w:p>
    <w:p w:rsidR="00C22407" w:rsidRDefault="00C22407" w:rsidP="00C22407">
      <w:pPr>
        <w:pStyle w:val="DocumentBody"/>
      </w:pPr>
      <w:r>
        <w:t>- Закон о комплексном развитии территорий - это спасение для Дагестана. Он предусматривает выделение средств, привлечение инвесторов, развитие застроенных территорий: в Махачкале много ветхого жилья, которое можно снести и построить заново, как в Москве. Речь о реновации. Комплексное строительство за пределами города может стать локомотивом экономики Дагестана, который потянет за собой и торговлю, и транспорт, и другие отрасли.</w:t>
      </w:r>
    </w:p>
    <w:p w:rsidR="00C22407" w:rsidRDefault="00C22407" w:rsidP="00C22407">
      <w:pPr>
        <w:pStyle w:val="DocumentBody"/>
      </w:pPr>
      <w:r>
        <w:t>- Так ведь у нас есть уже комплексные территории?</w:t>
      </w:r>
    </w:p>
    <w:p w:rsidR="00C22407" w:rsidRDefault="00C22407" w:rsidP="00C22407">
      <w:pPr>
        <w:pStyle w:val="DocumentBody"/>
      </w:pPr>
      <w:r>
        <w:t>-На данный момент определены участки в Избербаше, Дербенте, Махачкале, в районе ипподрома, в Ленинкенте. Но строительство пока не началось, необходимо еще обеспечить эти участки инфраструктурой. В настоящее время многие строительные площадки остановлены. Хаотичную застройку отменили, а к комплексному строительству не приступили. Есть угрозы прерывания строительного процесса у строителей. Наши компании в настоящее время, по сути, простаивают. Необходимо ускорить работу с этими территориями, чтобы обеспечить наших строителей работой, не снижать имеющиеся объемы налоговых поступлений в бюджет и обеспечить занятость.</w:t>
      </w:r>
    </w:p>
    <w:p w:rsidR="00C22407" w:rsidRDefault="00C22407" w:rsidP="00C22407">
      <w:pPr>
        <w:pStyle w:val="DocumentBody"/>
      </w:pPr>
      <w:r>
        <w:t>Вы о запретах на строительство?</w:t>
      </w:r>
    </w:p>
    <w:p w:rsidR="00C22407" w:rsidRDefault="00C22407" w:rsidP="00C22407">
      <w:pPr>
        <w:pStyle w:val="DocumentBody"/>
      </w:pPr>
      <w:r>
        <w:t>- Остановка строительства - не решение вопроса. Нельзя останавливать все объекты. Остановка на месяц - это проблема на год. Люди уходят, техника уходит, потом это приходится собирать заново, а это огромные затраты. Принимая такие решения, нужно учитывать, как это повлияет на дальнейшее развитие строительства. Не выдавайте незаконных разрешений, останавливайте тех, кто строит незаконно. Но там, где есть разрешение, где нет нарушений закона, где строительство идёт нормально, зачем останавливать?</w:t>
      </w:r>
    </w:p>
    <w:p w:rsidR="00C22407" w:rsidRDefault="00C22407" w:rsidP="00C22407">
      <w:pPr>
        <w:pStyle w:val="DocumentBody"/>
      </w:pPr>
      <w:r>
        <w:t>В настоящее время дорожают материалы, банковские проценты растут, ипотека фактически закрылась, банковские кредиты недоступны, собственных средств у организаций нет. Как строить? Поэтому в этом году строится меньше многоквартирных домов в Махачкале и других городах Дагестана.</w:t>
      </w:r>
    </w:p>
    <w:p w:rsidR="00C22407" w:rsidRDefault="00C22407" w:rsidP="00C22407">
      <w:pPr>
        <w:pStyle w:val="DocumentBody"/>
      </w:pPr>
      <w:r>
        <w:t>Вы считаете, что процесс комплексной застройки в сфере малоэтажного строительства поможет выйти строителям из этого кризиса?</w:t>
      </w:r>
    </w:p>
    <w:p w:rsidR="00C22407" w:rsidRDefault="00C22407" w:rsidP="00C22407">
      <w:pPr>
        <w:pStyle w:val="DocumentBody"/>
      </w:pPr>
      <w:r>
        <w:t>Мы надеемся, что будет принята программа комплексного развития территорий малоэтажной застройки. Это окажет большое влияние на развитие сёл и районов. У молодых людей появится возможность приобрести жильё по этой программе, не будет оттока населения из сел в города. Ведь этот процесс и привёл к хаотичной застройке и усугубляет и так острые проблемы с коммунальной инфраструктурой столицы и других городов. Нужно искоренять, прежде всего, причины проблемы, а не только бороться с её последствиями.</w:t>
      </w:r>
    </w:p>
    <w:p w:rsidR="00C22407" w:rsidRDefault="00C22407" w:rsidP="00C22407">
      <w:pPr>
        <w:pStyle w:val="DocumentBody"/>
      </w:pPr>
      <w:r>
        <w:t>- Ипотеку дают и на строительство частного дома?</w:t>
      </w:r>
    </w:p>
    <w:p w:rsidR="00C22407" w:rsidRDefault="00C22407" w:rsidP="00C22407">
      <w:pPr>
        <w:pStyle w:val="DocumentBody"/>
      </w:pPr>
      <w:r>
        <w:t>-Да, но ипотека сейчас ограничена категориями населения. Она есть и работает в России, но почему-то не принята у нас в Дагестане. Мы обратились к главе республики и правительству с рекомендацией разработать такую программу развития малоэтажного строительства в Дагестане. Надеемся, нас услышат.</w:t>
      </w:r>
    </w:p>
    <w:p w:rsidR="00C22407" w:rsidRDefault="00C22407" w:rsidP="00C22407">
      <w:pPr>
        <w:pStyle w:val="DocumentBody"/>
      </w:pPr>
      <w:r>
        <w:t>Вообще дагестанские строители нуждаются во внимании нашего правительства. К сожалению, на крупные проекты в Дагестане приглашают организации из других регионов. Например, строительство водопровода Чиркей-Махачкала возводят организации из Москвы со своим оборудованием и техникой. В Дагестане практически не осталось крупных конкурентоспособных организаций. Жаль, без помощи они вообще исчезнут.</w:t>
      </w:r>
    </w:p>
    <w:p w:rsidR="00C22407" w:rsidRDefault="00C22407" w:rsidP="00C22407">
      <w:pPr>
        <w:pStyle w:val="DocumentBody"/>
      </w:pPr>
      <w:r>
        <w:t>-Как помочь делу?</w:t>
      </w:r>
    </w:p>
    <w:p w:rsidR="00C22407" w:rsidRDefault="00C22407" w:rsidP="00C22407">
      <w:pPr>
        <w:pStyle w:val="DocumentBody"/>
      </w:pPr>
      <w:r>
        <w:t>- Для этого нужна совместная работа правительства, министерств и саморегулируемых организаций. Мы проводим круглые столы, обозначаем проблемы: подготовка кадров, повышение качества строительства, контроль качества стройматериалов и сроков выполнения контрактов - всё в поле нашего внимания. Вырабатываем резолюции, разрабатываем дорожные карты. Но, к сожалению, часто начинания эти губит формализм. Проблемы, которые можно решить в этом году, переносятся на следующий. Это мешает развитию строительства. Надеюсь, мы найдем в итоге точки соприкосновения и решим эти вопросы.</w:t>
      </w:r>
    </w:p>
    <w:p w:rsidR="00C22407" w:rsidRDefault="00C22407" w:rsidP="00C22407">
      <w:pPr>
        <w:pStyle w:val="DocumentBody"/>
      </w:pPr>
      <w:r>
        <w:t>- Вы являетесь руководителем Общественного Совета при Министерстве строительства РД. Это помогает в работе?</w:t>
      </w:r>
    </w:p>
    <w:p w:rsidR="00C22407" w:rsidRDefault="00C22407" w:rsidP="00C22407">
      <w:pPr>
        <w:pStyle w:val="DocumentBody"/>
      </w:pPr>
      <w:r>
        <w:t>- Общественный Совет при Министерстве строительства РД стал площадкой, где объединяются интересы потребителей услуг, строительных заказчиков, строительных компаний, органов власти и саморегулируемых организаций. У нас около 17 экспертов: учёные, опытные строители, практики и теоретики. Когда разрабатываются программы правительственного уровня, учитывается их мнение.</w:t>
      </w:r>
    </w:p>
    <w:p w:rsidR="00C22407" w:rsidRDefault="00C22407" w:rsidP="00C22407">
      <w:pPr>
        <w:pStyle w:val="DocumentBody"/>
      </w:pPr>
      <w:r>
        <w:t>На заседаниях Совета рассматриваются самые разные вопросы: от очистки русел рек до качества воды, дорог, строительных объектов, проблемы обманутых дольщиков, обеспечение жильем инвалидов и других категорий населения. Для нас Общественный Совет стал хорошим инструментом взаимодействия. Раньше не было точек соприкосновения с органами власти. Сейчас есть единая площадка, где можно изучить проблему, предлагать её решения и находить общие точки соприкосновения. Мы, таким образом, разрешили множество задач, в частности связанных с экспертизой проектов, качеством строительных материалов.</w:t>
      </w:r>
    </w:p>
    <w:p w:rsidR="00C22407" w:rsidRDefault="00C22407" w:rsidP="00C22407">
      <w:pPr>
        <w:pStyle w:val="DocumentBody"/>
      </w:pPr>
      <w:r>
        <w:t>- Как развивается саморегулирование в строительстве? Какие есть новшества?</w:t>
      </w:r>
    </w:p>
    <w:p w:rsidR="00C22407" w:rsidRDefault="00C22407" w:rsidP="00C22407">
      <w:pPr>
        <w:pStyle w:val="DocumentBody"/>
      </w:pPr>
      <w:r>
        <w:t>- К строительным компаниям предъявляются новые требования. Строительство - это, прежде всего, безопасность. Любая организация, кто бы ни строил объект, должна быть ответственной и строить качественно. Правила ужесточаются. В настоящее время разработаны ФОП-стандарты и требования к организациям. Руководители и специалисты должны быть в национальном реестре строителей, сдавать экзамены и соответствовать квалификациям. Разработана имущественная ответственность за некачественную работу, срыв сроков, нанесение ущерба заказчику или физическим лицам. Саморегулируемая организация теперь отвечает своими деньгами из компенсационных фондов за эти убытки.</w:t>
      </w:r>
    </w:p>
    <w:p w:rsidR="00C22407" w:rsidRDefault="00C22407" w:rsidP="00C22407">
      <w:pPr>
        <w:pStyle w:val="DocumentBody"/>
      </w:pPr>
      <w:r>
        <w:t>Важно, чтобы саморегулируемые организации требовали от своих членов исполнения контрактов. Разрабатываются правила саморегулирования, на основе которых будут разработаны внутренние стандарты, которые ужесточат требования к строительным компаниям. К сожалению, строительные компании не всегда готовы к этим изменениям, стремятся быстро получить прибыль. Однако так они не способны удержаться на рынке, нужно вкладывать средства в подготовку кадров, соблюдать правила техники безопасности, внедрять систему обеспечения качества.</w:t>
      </w:r>
    </w:p>
    <w:p w:rsidR="00C22407" w:rsidRDefault="00C22407" w:rsidP="00C22407">
      <w:pPr>
        <w:pStyle w:val="DocumentBody"/>
      </w:pPr>
      <w:r>
        <w:t>В этом году будет введено понятие рейтингования организаций. Заказчики, при проведении конкурсов, будут смотреть на рейтинг, и от этого будут зависеть шансы на заключение контрактов. Чтобы попасть в рейтинг, нужно соответствовать определенным правилам, в штате должны быть специалисты, необходимо решать также проблемы с нетрудовыми отношениями.</w:t>
      </w:r>
    </w:p>
    <w:p w:rsidR="00C22407" w:rsidRDefault="00C22407" w:rsidP="00C22407">
      <w:pPr>
        <w:pStyle w:val="DocumentBody"/>
      </w:pPr>
      <w:r>
        <w:t xml:space="preserve">Для обеспечения качества строительных материалов создана информационная система определения добросовестных поставщиков. </w:t>
      </w:r>
      <w:r>
        <w:rPr>
          <w:b/>
        </w:rPr>
        <w:t>Национальное объединение строителей</w:t>
      </w:r>
      <w:r>
        <w:t xml:space="preserve"> создало такую базу при поддержке Минстроя и Минпромторга Российской Федерации. Материалы, выпускаемые заводами из этого реестра, проверяются лабораториями, прошедшими аккредитацию, и получают сертификат. Мы начали эту работу. Проблема обозначена на уровне правительства, но, к сожалению, работа идет медленно. Нам предстоит усилить внимание и добиться внедрения этой системы.</w:t>
      </w:r>
    </w:p>
    <w:p w:rsidR="00C22407" w:rsidRDefault="00C22407" w:rsidP="00C22407">
      <w:pPr>
        <w:pStyle w:val="DocumentBody"/>
      </w:pPr>
      <w:r>
        <w:t>В Дагестане планируется создать кластер строительных материалов? Вы в этом участвуете?</w:t>
      </w:r>
    </w:p>
    <w:p w:rsidR="00C22407" w:rsidRDefault="00C22407" w:rsidP="00C22407">
      <w:pPr>
        <w:pStyle w:val="DocumentBody"/>
      </w:pPr>
      <w:r>
        <w:t>-Да, сейчас Минпромторг РД этим занимается. Мы должны вместе решать этот вопрос, надо прекратить использование некачественной строительной продукции. Не стоит забывать, что у нас в условиях сейсмичности используется некачественная продукция. Есть данные по стране, что каждая третья тонна цемента - контрафакт, 60% кабельной продукции не соответствует требованиям. Нужно этому поставить заслон. Нужен государственный контроль качества строительных материалов.</w:t>
      </w:r>
    </w:p>
    <w:p w:rsidR="00C22407" w:rsidRDefault="00C22407" w:rsidP="00C22407">
      <w:pPr>
        <w:pStyle w:val="DocumentBody"/>
      </w:pPr>
      <w:r>
        <w:t>В рамках работы Ассамблеи общественных советов при правительстве России я также поднимал этот вопрос. Инициативу одобрили. Сейчас идет активная работа над тем, чтобы ввести государственный контроль качества цемента, кабельной продукции, батарей, сухих смесей.</w:t>
      </w:r>
    </w:p>
    <w:p w:rsidR="00C22407" w:rsidRDefault="00C22407" w:rsidP="00C22407">
      <w:pPr>
        <w:pStyle w:val="DocumentBody"/>
      </w:pPr>
      <w:r>
        <w:t>Одно из направлений модернизации строительной отрасли - её цифровизация. Как я понимаю, в настоящее время цифровая инфраструктура, созданная федеральными и республиканскими органами власти, работает, но строители и заказчики не готовы использовать эту платформу. Так ли это?</w:t>
      </w:r>
    </w:p>
    <w:p w:rsidR="00C22407" w:rsidRDefault="00C22407" w:rsidP="00C22407">
      <w:pPr>
        <w:pStyle w:val="DocumentBody"/>
      </w:pPr>
      <w:r>
        <w:t>-Система создана, но полноценно не работает. Согласно законодательству, уже в настоящее время затраты на цифровизацию должны включаться в документацию. Строители, проектировщики должны создавать цифровую модель объекта. Но наши заказчики, к сожалению, не указывают затраты на её создание в технических заданиях на проектирование. А это значит, что как только будет введен запрет на бумажную документацию, возникнут также проблемы с финансированием. Казначейство не будет оплачивать без цифровых документов. Между тем затраты на сопровождение одного объекта могут доходить до миллиона рублей. Откуда строительным компаниям взять эти деньги? И это лишь одна из реалий цифровизации отрасли.</w:t>
      </w:r>
    </w:p>
    <w:p w:rsidR="00C22407" w:rsidRDefault="00C22407" w:rsidP="00C22407">
      <w:pPr>
        <w:pStyle w:val="DocumentBody"/>
      </w:pPr>
      <w:r>
        <w:t>Усложняет её отсутствие квалифицированных кадров. Мы считаем, что создав центр по обучению специалистов по цифровизации, мы берем «быка за рога». Информатизация отрасли неизбежна. И мы шаг за шагом идем к её осуществлению.</w:t>
      </w:r>
    </w:p>
    <w:p w:rsidR="00C22407" w:rsidRDefault="00C22407" w:rsidP="00C22407">
      <w:pPr>
        <w:pStyle w:val="DocumentAuthor"/>
      </w:pPr>
      <w:r>
        <w:t>Муталипов Магомед</w:t>
      </w:r>
    </w:p>
    <w:p w:rsidR="00C22407" w:rsidRDefault="00223842" w:rsidP="00C22407">
      <w:hyperlink r:id="rId21" w:history="1">
        <w:r w:rsidR="00C22407">
          <w:rPr>
            <w:rStyle w:val="DocumentOriginalLink"/>
          </w:rPr>
          <w:t>http://gilds.ru/novosti/pressa-o-gildii/10214-ali-shakhbanov-kompleksnoe-razvitie-territorij-klyuch-k-ozhivleniyu-stroitelnogo-rynka.html</w:t>
        </w:r>
      </w:hyperlink>
    </w:p>
    <w:p w:rsidR="00C22407" w:rsidRDefault="00C22407" w:rsidP="00C22407">
      <w:r>
        <w:rPr>
          <w:sz w:val="18"/>
        </w:rPr>
        <w:t>назад: </w:t>
      </w:r>
      <w:hyperlink w:anchor="ref_toc" w:history="1">
        <w:r>
          <w:rPr>
            <w:rStyle w:val="NavigationLink"/>
          </w:rPr>
          <w:t>оглавление</w:t>
        </w:r>
      </w:hyperlink>
    </w:p>
    <w:p w:rsidR="00EE3BE8" w:rsidRDefault="00EE3BE8" w:rsidP="00EE3BE8">
      <w:pPr>
        <w:pStyle w:val="4"/>
      </w:pPr>
      <w:bookmarkStart w:id="25" w:name="_Toc205834912"/>
      <w:bookmarkStart w:id="26" w:name="_Toc205884871"/>
      <w:r>
        <w:rPr>
          <w:rStyle w:val="DocumentDate"/>
        </w:rPr>
        <w:t>11.08.2025</w:t>
      </w:r>
      <w:r>
        <w:br/>
      </w:r>
      <w:r w:rsidRPr="00EE3BE8">
        <w:rPr>
          <w:rStyle w:val="DocumentSource"/>
        </w:rPr>
        <w:t>BezFormata.com</w:t>
      </w:r>
      <w:r>
        <w:br/>
      </w:r>
      <w:r>
        <w:rPr>
          <w:rStyle w:val="DocumentName"/>
        </w:rPr>
        <w:t>06 августа 2025 года состоялось торжественное мероприятие, посвященное профессиональному празднику - Дню строителя!</w:t>
      </w:r>
      <w:bookmarkEnd w:id="25"/>
      <w:bookmarkEnd w:id="26"/>
    </w:p>
    <w:p w:rsidR="00EE3BE8" w:rsidRDefault="00EE3BE8" w:rsidP="00EE3BE8">
      <w:pPr>
        <w:pStyle w:val="DocumentBody"/>
      </w:pPr>
      <w:r>
        <w:t>В мероприятии приняли участие руководители строительных предприятий, лучшие работники сферы строительства, ветераны строительной отрасли, строительные династии, молодые специалисты.</w:t>
      </w:r>
    </w:p>
    <w:p w:rsidR="00EE3BE8" w:rsidRDefault="00EE3BE8" w:rsidP="00EE3BE8">
      <w:pPr>
        <w:pStyle w:val="DocumentBody"/>
      </w:pPr>
      <w:r>
        <w:t>С профессиональным праздником строителей региона поздравил заместитель Губернатора Белгородской области Сергей Владимирович Довгалюк, заместитель председателя комитета Белгородской областной Думы по экономике, промышленности и предпринимательству Иван Викторович Конев, председатель Правления Ассоциации «СРО «Строители Белгородской области» Николай Васильевич Калашников и председатель Белгородской региональной организации профсоюза работников строительства и промышленности строительных материалов РФ Олег Иванович Иванов.</w:t>
      </w:r>
    </w:p>
    <w:p w:rsidR="00EE3BE8" w:rsidRDefault="00EE3BE8" w:rsidP="00EE3BE8">
      <w:pPr>
        <w:pStyle w:val="DocumentBody"/>
      </w:pPr>
      <w:r>
        <w:t>В этот день чествовали лучших строителей - архитекторов и инженеров, каменщиков и маляров, штукатуров и сварщиков, крановщиков и монтажников, специалистов экспертизы и сметного дела, вручили награды работникам отрасли строительства Белгородской области.</w:t>
      </w:r>
    </w:p>
    <w:p w:rsidR="00EE3BE8" w:rsidRDefault="00EE3BE8" w:rsidP="00EE3BE8">
      <w:pPr>
        <w:pStyle w:val="DocumentBody"/>
      </w:pPr>
      <w:r>
        <w:t>По итогам XXIX Всероссийского конкурса на лучшую строительную организацию, предприятие строительных материалов и стройиндустрии за 2024 год награждены:</w:t>
      </w:r>
    </w:p>
    <w:p w:rsidR="00EE3BE8" w:rsidRDefault="00EE3BE8" w:rsidP="00EE3BE8">
      <w:pPr>
        <w:pStyle w:val="DocumentBody"/>
      </w:pPr>
      <w:r>
        <w:t>- Дипломом 3 степени в номинации «Золотой фонд строительной отрасли» предприятие ООО «СБК-ГрупП», генеральный директор Бузун Сергей Вячеславович.Награду получил главный инженер Соловьёв Александр Алексеевич.</w:t>
      </w:r>
    </w:p>
    <w:p w:rsidR="00EE3BE8" w:rsidRDefault="00EE3BE8" w:rsidP="00EE3BE8">
      <w:pPr>
        <w:pStyle w:val="DocumentBody"/>
      </w:pPr>
      <w:r>
        <w:t>- Дипломом 2 степени в номинации «Золотой фонд строительной отрасли» предприятие АО «Белгородстройдеталь», генеральный директор Зеберт Александр Александрович.</w:t>
      </w:r>
    </w:p>
    <w:p w:rsidR="00EE3BE8" w:rsidRDefault="00EE3BE8" w:rsidP="00EE3BE8">
      <w:pPr>
        <w:pStyle w:val="DocumentBody"/>
      </w:pPr>
      <w:r>
        <w:t>- Дипломами 1 степени «За достижение высокой эффективности и конкурентоспособности в строительстве и промышленности строительных материалов награждены:</w:t>
      </w:r>
    </w:p>
    <w:p w:rsidR="00EE3BE8" w:rsidRDefault="00EE3BE8" w:rsidP="00EE3BE8">
      <w:pPr>
        <w:pStyle w:val="DocumentBody"/>
      </w:pPr>
      <w:r>
        <w:t>1. Предприятие ООО «Строитель Белогорья», директор Алексядис Феоклит Филаретович;</w:t>
      </w:r>
    </w:p>
    <w:p w:rsidR="00EE3BE8" w:rsidRDefault="00EE3BE8" w:rsidP="00EE3BE8">
      <w:pPr>
        <w:pStyle w:val="DocumentBody"/>
      </w:pPr>
      <w:r>
        <w:t>2. Предприятие ООО «Техстрой», директор Бабенко Татьяна Сергеевна;</w:t>
      </w:r>
    </w:p>
    <w:p w:rsidR="00EE3BE8" w:rsidRDefault="00EE3BE8" w:rsidP="00EE3BE8">
      <w:pPr>
        <w:pStyle w:val="DocumentBody"/>
      </w:pPr>
      <w:r>
        <w:t>3. Предприятие ООО «Белгороддорстрой», директор Дарчинян Мадат Размикович.</w:t>
      </w:r>
    </w:p>
    <w:p w:rsidR="00EE3BE8" w:rsidRDefault="00EE3BE8" w:rsidP="00EE3BE8">
      <w:pPr>
        <w:pStyle w:val="DocumentBody"/>
      </w:pPr>
      <w:r>
        <w:t xml:space="preserve">За значительный вклад в развитие строительной отрасли Российской Федерации Почетная грамота </w:t>
      </w:r>
      <w:r>
        <w:rPr>
          <w:b/>
        </w:rPr>
        <w:t>Ассоциации «Национальное объединение строителей</w:t>
      </w:r>
      <w:r>
        <w:t>» вручена:</w:t>
      </w:r>
    </w:p>
    <w:p w:rsidR="00EE3BE8" w:rsidRDefault="00EE3BE8" w:rsidP="00EE3BE8">
      <w:pPr>
        <w:pStyle w:val="DocumentBody"/>
      </w:pPr>
      <w:r>
        <w:t>- Кондакову Владимиру Евгеньевичу - машинисту катка ООО «Белгороддорстрой»;</w:t>
      </w:r>
    </w:p>
    <w:p w:rsidR="00EE3BE8" w:rsidRDefault="00EE3BE8" w:rsidP="00EE3BE8">
      <w:pPr>
        <w:pStyle w:val="DocumentBody"/>
      </w:pPr>
      <w:r>
        <w:t>- Нефедову Андрею Ивановичу - слесарю по ремонту дорожно-строительных машин ООО «Белгороддорстрой»;</w:t>
      </w:r>
    </w:p>
    <w:p w:rsidR="00EE3BE8" w:rsidRDefault="00EE3BE8" w:rsidP="00EE3BE8">
      <w:pPr>
        <w:pStyle w:val="DocumentBody"/>
      </w:pPr>
      <w:r>
        <w:t>- Ваш Юрию Федоровичу - генеральному директору ООО «БелСтройВысоты».</w:t>
      </w:r>
    </w:p>
    <w:p w:rsidR="00EE3BE8" w:rsidRDefault="00EE3BE8" w:rsidP="00EE3BE8">
      <w:pPr>
        <w:pStyle w:val="DocumentBody"/>
      </w:pPr>
      <w:r>
        <w:t>Уважаемые работники и ветераны строительной отрасли!</w:t>
      </w:r>
    </w:p>
    <w:p w:rsidR="00EE3BE8" w:rsidRDefault="00EE3BE8" w:rsidP="00EE3BE8">
      <w:pPr>
        <w:pStyle w:val="DocumentBody"/>
      </w:pPr>
      <w:r>
        <w:t>Коллектив строителей Белгородской области поздравляет Вас с профессиональным праздником - Днем строителя!</w:t>
      </w:r>
    </w:p>
    <w:p w:rsidR="00EE3BE8" w:rsidRDefault="00EE3BE8" w:rsidP="00EE3BE8">
      <w:pPr>
        <w:pStyle w:val="DocumentBody"/>
      </w:pPr>
      <w:r>
        <w:t>Этот день занимает особое место в календаре праздничных дат России. Ведь строительные специальности выбирают для себя те люди, которые больше всего ценят мир и стабильность, которые рады дарить людям результаты своей нелегкой работы, вкладывают в нее не только знания, навыки и таланты, но и частицу своей души и сердца.</w:t>
      </w:r>
    </w:p>
    <w:p w:rsidR="00EE3BE8" w:rsidRDefault="00EE3BE8" w:rsidP="00EE3BE8">
      <w:pPr>
        <w:pStyle w:val="DocumentBody"/>
      </w:pPr>
      <w:r>
        <w:t>Во все времена профессия строителя была самой мирной и созидательной. А сегодня, когда Россия решает грандиозные задачи, реализует национальные проекты, создает качественно новую дорожную, транспортную, социальную инфраструктуру, роль и значение тружеников строительного комплекса возросла в разы. В настоящее время работники отрасли создают новую, современную Россию, державу XXI столетия. Строят и модернизируют школы, детские сады, учреждения здравоохранения, культуры и спорта, ведут жилищное и дорожное строительство. Формируют современное и комфортное жизненное пространство в городах, поселках и селах огромной страны.</w:t>
      </w:r>
    </w:p>
    <w:p w:rsidR="00EE3BE8" w:rsidRDefault="00EE3BE8" w:rsidP="00EE3BE8">
      <w:pPr>
        <w:pStyle w:val="DocumentBody"/>
      </w:pPr>
      <w:r>
        <w:t>Свой вклад в общий процесс преобразований вносят белгородские строители. Выполняя колоссальный объем работ по восстановлению производственных, социальных и жилых объектов, разрушенных врагом, они ведут масштабные работы по возведению и ремонту учреждений дошкольного, среднего и среднего профессионального образования, открывают новые и реконструированные медицинские учреждения, библиотеки и объекты культуры, физкультурно-оздоровительные комплексы и центры. Благодаря их работе Белгородская область становится еще более обустроенной, красивой и уютной.</w:t>
      </w:r>
    </w:p>
    <w:p w:rsidR="00EE3BE8" w:rsidRDefault="00EE3BE8" w:rsidP="00EE3BE8">
      <w:pPr>
        <w:pStyle w:val="DocumentBody"/>
      </w:pPr>
      <w:r>
        <w:t>Выражаю слова искренней благодарности всем работникам отрасли за добросовестный и такой необходимый труд, решение самой важной национальной задачи - улучшения качества жизни людей.</w:t>
      </w:r>
    </w:p>
    <w:p w:rsidR="00EE3BE8" w:rsidRDefault="00EE3BE8" w:rsidP="00EE3BE8">
      <w:pPr>
        <w:pStyle w:val="DocumentBody"/>
      </w:pPr>
      <w:r>
        <w:t>В 2025 году, который ознаменован 80-летием Великой Победы, мы с глубочайшим почтением отдаем поклон нашим дорогим ветеранам, которые прошли огненными фронтовыми дорогами, пережили ужасы фашистской оккупации и на месте разрушений и пепелищ построили новые красивые города, уютные поселки и села. Мы никогда не забудем их великий подвиг!</w:t>
      </w:r>
    </w:p>
    <w:p w:rsidR="00EE3BE8" w:rsidRDefault="00EE3BE8" w:rsidP="00EE3BE8">
      <w:pPr>
        <w:pStyle w:val="DocumentBody"/>
      </w:pPr>
      <w:r>
        <w:t>Дорогие друзья! В день профессионального праздника желаю всем Вам мира, семейного тепла, процветания, новых ярких творческих решений, интересных и перспективных проектов и успехов в созидательном труде! Будьте здоровы и счастливы!!!!</w:t>
      </w:r>
    </w:p>
    <w:p w:rsidR="00EE3BE8" w:rsidRPr="00EE3BE8" w:rsidRDefault="00223842" w:rsidP="00EE3BE8">
      <w:pPr>
        <w:rPr>
          <w:rStyle w:val="DocumentOriginalLink"/>
        </w:rPr>
      </w:pPr>
      <w:hyperlink r:id="rId22" w:history="1">
        <w:r w:rsidR="00EE3BE8" w:rsidRPr="00EE3BE8">
          <w:rPr>
            <w:rStyle w:val="DocumentOriginalLink"/>
          </w:rPr>
          <w:t>https://belgorod.bezformata.com/listnews/dnyu-stroitelya/149559217/</w:t>
        </w:r>
      </w:hyperlink>
      <w:r w:rsidR="00EE3BE8" w:rsidRPr="00EE3BE8">
        <w:rPr>
          <w:rStyle w:val="DocumentOriginalLink"/>
        </w:rPr>
        <w:t xml:space="preserve"> </w:t>
      </w:r>
    </w:p>
    <w:p w:rsidR="00EE3BE8" w:rsidRDefault="00EE3BE8" w:rsidP="00EE3BE8">
      <w:r>
        <w:rPr>
          <w:sz w:val="18"/>
        </w:rPr>
        <w:t>назад: </w:t>
      </w:r>
      <w:hyperlink w:anchor="ref_toc" w:history="1">
        <w:r>
          <w:rPr>
            <w:rStyle w:val="NavigationLink"/>
          </w:rPr>
          <w:t>оглавление</w:t>
        </w:r>
      </w:hyperlink>
    </w:p>
    <w:p w:rsidR="00C22407" w:rsidRDefault="00C22407" w:rsidP="00C22407">
      <w:pPr>
        <w:pStyle w:val="4"/>
      </w:pPr>
      <w:bookmarkStart w:id="27" w:name="_Toc205884872"/>
      <w:r>
        <w:rPr>
          <w:rStyle w:val="DocumentDate"/>
        </w:rPr>
        <w:t>11.08.2025</w:t>
      </w:r>
      <w:r>
        <w:br/>
      </w:r>
      <w:r>
        <w:rPr>
          <w:rStyle w:val="DocumentSource"/>
        </w:rPr>
        <w:t>Псковская лента новостей (pln-pskov.ru)</w:t>
      </w:r>
      <w:r>
        <w:br/>
      </w:r>
      <w:r>
        <w:rPr>
          <w:rStyle w:val="DocumentName"/>
        </w:rPr>
        <w:t>Рейтингомер: повышение в УМВД, нацпроект в «деле Ильиной» и Порхов под угрозой исчезновения</w:t>
      </w:r>
      <w:bookmarkEnd w:id="20"/>
      <w:bookmarkEnd w:id="27"/>
    </w:p>
    <w:p w:rsidR="00C22407" w:rsidRDefault="00C22407" w:rsidP="00C22407">
      <w:pPr>
        <w:pStyle w:val="DocumentBody"/>
      </w:pPr>
      <w:r>
        <w:t>Салют! С вами Господин Рейтингомер - автор еженедельного обозрения активности псковских политиков, чиновников, общественников и других публичных персон.</w:t>
      </w:r>
    </w:p>
    <w:p w:rsidR="00C22407" w:rsidRDefault="00C22407" w:rsidP="00C22407">
      <w:pPr>
        <w:pStyle w:val="DocumentBody"/>
      </w:pPr>
      <w:r>
        <w:t>Всё сказанное здесь - субъективное мнение комментатора. Оценки выставляются по пятибалльной шкале. Плюсы - это активность, имевшая положительный эффект, а минусы - поражения и ошибки.</w:t>
      </w:r>
    </w:p>
    <w:p w:rsidR="00C22407" w:rsidRDefault="00C22407" w:rsidP="00C22407">
      <w:pPr>
        <w:pStyle w:val="DocumentBody"/>
      </w:pPr>
      <w:r>
        <w:t>-5 Наталья Ильина</w:t>
      </w:r>
    </w:p>
    <w:p w:rsidR="00C22407" w:rsidRDefault="00C22407" w:rsidP="00C22407">
      <w:pPr>
        <w:pStyle w:val="DocumentBody"/>
      </w:pPr>
      <w:r>
        <w:t>Самую низкую отрицательную оценку минус пять получает экс-ректор Псковского государственного университета Наталья Ильина. По сообщениям федеральных СМИ, в ее уголовном деле появляются новые эпизоды. Помимо прочего, правоохранители проверяют госпожу Ильину, обвиняемую в мошенничестве и превышении полномочий, в причастности к хищениям по нацпроекту "Наука и университеты". Тем временем срок содержания экс-ректора вновь продлен - теперь до 7 октября.</w:t>
      </w:r>
    </w:p>
    <w:p w:rsidR="00C22407" w:rsidRDefault="00C22407" w:rsidP="00C22407">
      <w:pPr>
        <w:pStyle w:val="DocumentBody"/>
      </w:pPr>
      <w:r>
        <w:t>-4 Дмитрий Поршнев</w:t>
      </w:r>
    </w:p>
    <w:p w:rsidR="00C22407" w:rsidRDefault="00C22407" w:rsidP="00C22407">
      <w:pPr>
        <w:pStyle w:val="DocumentBody"/>
      </w:pPr>
      <w:r>
        <w:t>Минус четыре ставим активисту из Гдова Дмитрию Поршневу. Суд не удовлетворил административный иск о признании незаконными действий председателя терризбиркома, выразившихся в отказе принять документы для выдвижения кандидатом в депутаты собрания депутатов Гдовского муниципального округа. Отказ мотивирован тем, что Поршнев предоставил документы за пределами установленного срока их подачи в территориальную избирательную комиссию.</w:t>
      </w:r>
    </w:p>
    <w:p w:rsidR="00C22407" w:rsidRDefault="00C22407" w:rsidP="00C22407">
      <w:pPr>
        <w:pStyle w:val="DocumentBody"/>
      </w:pPr>
      <w:r>
        <w:t>-3 Петр Алексеенко</w:t>
      </w:r>
    </w:p>
    <w:p w:rsidR="00C22407" w:rsidRDefault="00C22407" w:rsidP="00C22407">
      <w:pPr>
        <w:pStyle w:val="DocumentBody"/>
      </w:pPr>
      <w:r>
        <w:t>Минус три достается первому секретарю обкома КПРФ Петру Алексеенко. Более недели назад его однопартийцы, ранее покинувшие должности в райкомах в знак протеста против политики руководства и пошедшие на выборы самовыдвиженцами, потребовали реакции персека на публичное заявление секретаря обкома Дмитрия Михайлова. По мнению последнего, они несамостоятельны в своих действиях. Те потребовали объяснений и опровержения. Были возможны различные варианты реакции обкома, но, судя по всему, там заняли "страусиную позицию" и вообще никак публично не отреагировали на выпад.</w:t>
      </w:r>
    </w:p>
    <w:p w:rsidR="00C22407" w:rsidRDefault="00C22407" w:rsidP="00C22407">
      <w:pPr>
        <w:pStyle w:val="DocumentBody"/>
      </w:pPr>
      <w:r>
        <w:t>-2 Ирина Федорова</w:t>
      </w:r>
    </w:p>
    <w:p w:rsidR="00C22407" w:rsidRDefault="00C22407" w:rsidP="00C22407">
      <w:pPr>
        <w:pStyle w:val="DocumentBody"/>
      </w:pPr>
      <w:r>
        <w:t>Двойку со знаком минус схлопотала директор госмедиахолдинга Ирина Федорова. Очень неприятно наблюдать, как госСМИ сейчас пытаются хайповать и хоть немного увеличить число подписчиков на новостях о подруге госпожи Федоровой - арестантке Наталье Ильиной, обвиняемой в мошенничестве. Ранее набравшие в рот воды госпропагандисты переобулись быстро. И вот уже сообщение в духе "Содержание экс-ректора ПсковГУ под стражей продлено" в госмедиахолдинге сопровождают призывом: подписывайтесь на нас, оставляйте бусты! Возможно, в руководстве госмедиахолдинга рассудили так, что помочь Ильиной ничем не получится, а стянуть с нее, вернее с резонансной темы, ну хоть что-то - было б неплохо.</w:t>
      </w:r>
    </w:p>
    <w:p w:rsidR="00C22407" w:rsidRDefault="00C22407" w:rsidP="00C22407">
      <w:pPr>
        <w:pStyle w:val="DocumentBody"/>
      </w:pPr>
      <w:r>
        <w:t>-1 Юрий Семенов</w:t>
      </w:r>
    </w:p>
    <w:p w:rsidR="00C22407" w:rsidRDefault="00C22407" w:rsidP="00C22407">
      <w:pPr>
        <w:pStyle w:val="DocumentBody"/>
      </w:pPr>
      <w:r>
        <w:t>Тем временем федеральные эксперты опубликовали пессимистичный прогноз, согласно которому в России могут исчезнуть более ста малых городов. Прежде всего - расположенные в северной части страны, а также на периферии. В качестве примера последних приведен наш Порхов. Понятно, что это не более чем прогноз, пусть и от известных экспертов, однако последовавшие комментарии в телеграм-каналах и соцсетях, как и сам инфоповод, ничего хорошего Порхову не несут - скорее, наоборот, отражаются на имидже города и попытках местного руководства развивать его. Как следствие, ставим минус один главе муниципального округа Юрию Семенову.</w:t>
      </w:r>
    </w:p>
    <w:p w:rsidR="00C22407" w:rsidRDefault="00C22407" w:rsidP="00C22407">
      <w:pPr>
        <w:pStyle w:val="DocumentBody"/>
      </w:pPr>
      <w:r>
        <w:t>0 Полина Тихонова</w:t>
      </w:r>
    </w:p>
    <w:p w:rsidR="00C22407" w:rsidRDefault="00C22407" w:rsidP="00C22407">
      <w:pPr>
        <w:pStyle w:val="DocumentBody"/>
      </w:pPr>
      <w:r>
        <w:t>Нейтральную оценку ноль отправляем руководителю регионального отделения Партии возрождения России Полине Тихоновой. С одной стороны, кандидаты от ПВР в очередной раз не зарегистрированы на выборы из-за нарушенной процедуры выдвижения. С другой стороны, благодаря этой информации от облизбиркома многие впервые услышали и узнали: оказывается, есть такая партия! А ее отделение в Псковской области возглавляет бизнесвумен, кстати, еще и руководительница организации охотников и рыболовов.</w:t>
      </w:r>
    </w:p>
    <w:p w:rsidR="00C22407" w:rsidRDefault="00C22407" w:rsidP="00C22407">
      <w:pPr>
        <w:pStyle w:val="DocumentBody"/>
      </w:pPr>
      <w:r>
        <w:t>+1 Юрий Федоров</w:t>
      </w:r>
    </w:p>
    <w:p w:rsidR="00C22407" w:rsidRDefault="00C22407" w:rsidP="00C22407">
      <w:pPr>
        <w:pStyle w:val="DocumentBody"/>
      </w:pPr>
      <w:r>
        <w:t>Плюс один получает полковник полиции Юрий Федоров. Начальник управления по вопросам миграции управления Министерства внутренних дел по Псковской области пошел на повышение. Он назначен заместителем руководителя регионального УМВД по вопросам гражданства и регистрации иностранных граждан. Что тут скажешь? Направление работы важное, тем более с учетом новых вызовов и угроз.</w:t>
      </w:r>
    </w:p>
    <w:p w:rsidR="00C22407" w:rsidRDefault="00C22407" w:rsidP="00C22407">
      <w:pPr>
        <w:pStyle w:val="DocumentBody"/>
      </w:pPr>
      <w:r>
        <w:t>+2 Антон Мороз, Олег Брячак</w:t>
      </w:r>
    </w:p>
    <w:p w:rsidR="00C22407" w:rsidRDefault="00C22407" w:rsidP="00C22407">
      <w:pPr>
        <w:pStyle w:val="DocumentBody"/>
      </w:pPr>
      <w:r>
        <w:t xml:space="preserve">Плюс два заслужили сразу двое. Вице-президент </w:t>
      </w:r>
      <w:r>
        <w:rPr>
          <w:b/>
        </w:rPr>
        <w:t>Национального объединения строителей</w:t>
      </w:r>
      <w:r>
        <w:t xml:space="preserve"> Антон Мороз - по итогам проведения мероприятий в честь отмечавшегося в воскресенье Дня строителя. А депутат областного Собрания от "Справедливой России" Олег Брячак - благодаря повышению градуса активности в публичной сфере: главный псковский эсер провел пресс-конференцию и выступил с инициативами по тарифному регулированию.</w:t>
      </w:r>
    </w:p>
    <w:p w:rsidR="00C22407" w:rsidRDefault="00C22407" w:rsidP="00C22407">
      <w:pPr>
        <w:pStyle w:val="DocumentBody"/>
      </w:pPr>
      <w:r>
        <w:t>+3 Дмитрий Мельников</w:t>
      </w:r>
    </w:p>
    <w:p w:rsidR="00C22407" w:rsidRDefault="00C22407" w:rsidP="00C22407">
      <w:pPr>
        <w:pStyle w:val="DocumentBody"/>
      </w:pPr>
      <w:r>
        <w:t>Плюс три заработал руководитель регионального отделения общественной организации "Деловая Россия", председатель совета директоров ПАО "Авар" Дмитрий Мельников. Положительную оценку выставляем по итогам рабочей поездки в Москву в центральный офис "Деловой России" и подписания там модульного плана работы. Как отмечают в организации, это открывает новые возможности для координации усилий между региональным отделением и федеральным офисом.</w:t>
      </w:r>
    </w:p>
    <w:p w:rsidR="00C22407" w:rsidRDefault="00C22407" w:rsidP="00C22407">
      <w:pPr>
        <w:pStyle w:val="DocumentBody"/>
      </w:pPr>
      <w:r>
        <w:t>+4 Митрополит Матфей</w:t>
      </w:r>
    </w:p>
    <w:p w:rsidR="00C22407" w:rsidRDefault="00C22407" w:rsidP="00C22407">
      <w:pPr>
        <w:pStyle w:val="DocumentBody"/>
      </w:pPr>
      <w:r>
        <w:t>Плюс четыре ставим митрополиту Псковскому и Порховскому Матфею. На минувшей неделе в Пскове у стен духовной семинарии на улице Советской открыли памятник Патриарху Московскому и всея Руси Тихону, а в Печорах владыка представил реабилитационный центр для участников специальной военной операции и членов их семей. К сказанному добавим, что в псковской епархии сейчас готовятся к важному событию - 13 августа в городе встретят мощи святителя Тихона, 100-летие со дня кончины которого отмечается в этом году.</w:t>
      </w:r>
    </w:p>
    <w:p w:rsidR="00C22407" w:rsidRDefault="00C22407" w:rsidP="00C22407">
      <w:pPr>
        <w:pStyle w:val="DocumentBody"/>
      </w:pPr>
      <w:r>
        <w:t>+5 Михаил Ведерников</w:t>
      </w:r>
    </w:p>
    <w:p w:rsidR="00C22407" w:rsidRDefault="00C22407" w:rsidP="00C22407">
      <w:pPr>
        <w:pStyle w:val="DocumentBody"/>
      </w:pPr>
      <w:r>
        <w:t>Плюс пять получает Михаил Ведерников. Губернатор принимал в регионе экс-премьер-министра, ныне руководителя Императорского Православного Палестинского Общества и благотворительного фонда "Христианское милосердие" Сергея Степашина. Вместе открыли сразу два памятника в Пскове - княгине Ольге и одному из главных подвижников РПЦ святителю Тихону. Кроме того, отмечаем продолжение сотрудничества Псковской области с другими регионами и ближним зарубежьем. В конце недели губернатор во главе большой делегации отправился в Абхазию, где сегодня участвовал в рабочих встречах, совещаниях и торжественных мероприятиях.</w:t>
      </w:r>
    </w:p>
    <w:p w:rsidR="00C22407" w:rsidRDefault="00C22407" w:rsidP="00C22407">
      <w:pPr>
        <w:pStyle w:val="DocumentBody"/>
      </w:pPr>
      <w:r>
        <w:t>Это был очередной обзор от Господина Рейтингомера. До встречи через неделю!</w:t>
      </w:r>
    </w:p>
    <w:p w:rsidR="00C22407" w:rsidRDefault="00223842" w:rsidP="00C22407">
      <w:hyperlink r:id="rId23" w:history="1">
        <w:r w:rsidR="00C22407">
          <w:rPr>
            <w:rStyle w:val="DocumentOriginalLink"/>
          </w:rPr>
          <w:t>https://pln-pskov.ru/print/562721.html</w:t>
        </w:r>
      </w:hyperlink>
    </w:p>
    <w:p w:rsidR="00C22407" w:rsidRDefault="00C22407" w:rsidP="00C22407">
      <w:r>
        <w:rPr>
          <w:sz w:val="18"/>
        </w:rPr>
        <w:t>назад: </w:t>
      </w:r>
      <w:hyperlink w:anchor="ref_toc" w:history="1">
        <w:r>
          <w:rPr>
            <w:rStyle w:val="NavigationLink"/>
          </w:rPr>
          <w:t>оглавление</w:t>
        </w:r>
      </w:hyperlink>
    </w:p>
    <w:p w:rsidR="00C22407" w:rsidRDefault="00C22407" w:rsidP="00C22407">
      <w:pPr>
        <w:pStyle w:val="TitleDoubles"/>
      </w:pPr>
      <w:r>
        <w:t>Сообщения с аналогичным содержанием:</w:t>
      </w:r>
    </w:p>
    <w:p w:rsidR="00C22407" w:rsidRDefault="00C22407" w:rsidP="00C22407">
      <w:pPr>
        <w:pStyle w:val="DocumentDoubles"/>
      </w:pPr>
      <w:r>
        <w:t>11.08.2025 BezFormata.com</w:t>
      </w:r>
      <w:r>
        <w:br/>
        <w:t>Рейтингомер: повышение в УМВД, нацпроект в «деле Ильиной» и Порхов под угрозой исчезновения</w:t>
      </w:r>
      <w:r>
        <w:br/>
      </w:r>
      <w:hyperlink r:id="rId24" w:history="1">
        <w:r>
          <w:rPr>
            <w:rStyle w:val="DoubleOriginalLink"/>
          </w:rPr>
          <w:t>https://pskov.bezformata.com/listnews/v-dele-ilinoy/149571207/</w:t>
        </w:r>
      </w:hyperlink>
    </w:p>
    <w:p w:rsidR="003D301B" w:rsidRDefault="002D2F60" w:rsidP="003D301B">
      <w:pPr>
        <w:pStyle w:val="3"/>
      </w:pPr>
      <w:bookmarkStart w:id="28" w:name="_Toc205884873"/>
      <w:r>
        <w:t>Интервью Вице-премьера Марата Хуснуллина «Ведомостям»</w:t>
      </w:r>
      <w:bookmarkEnd w:id="28"/>
    </w:p>
    <w:p w:rsidR="003D301B" w:rsidRDefault="003D301B" w:rsidP="003D301B">
      <w:pPr>
        <w:pStyle w:val="4"/>
      </w:pPr>
      <w:bookmarkStart w:id="29" w:name="_Toc205834910"/>
      <w:bookmarkStart w:id="30" w:name="_Toc205884874"/>
      <w:r>
        <w:rPr>
          <w:rStyle w:val="DocumentDate"/>
        </w:rPr>
        <w:t>11.08.2025</w:t>
      </w:r>
      <w:r>
        <w:br/>
      </w:r>
      <w:r>
        <w:rPr>
          <w:rStyle w:val="DocumentSource"/>
        </w:rPr>
        <w:t>Национальное объединение строителей (nostroy.ru)</w:t>
      </w:r>
      <w:r>
        <w:br/>
      </w:r>
      <w:r>
        <w:rPr>
          <w:rStyle w:val="DocumentName"/>
        </w:rPr>
        <w:t>Марат Хуснуллин: «19% девелоперов сегодня находятся в зоне риска»</w:t>
      </w:r>
      <w:bookmarkEnd w:id="29"/>
      <w:bookmarkEnd w:id="30"/>
    </w:p>
    <w:p w:rsidR="003D301B" w:rsidRDefault="003D301B" w:rsidP="002D2F60">
      <w:pPr>
        <w:pStyle w:val="5"/>
      </w:pPr>
      <w:r>
        <w:t>Не лучшие времена сейчас переживают девелоперы жилья. Продажи квартир после отмены льготной ипотеки падают, а возводить дома стало сложнее из-за высокой стоимости заемного финансирования. Вице-премьер Марат Хуснуллин, курирующий в правительстве вопросы жилищного и дорожного строительства, признает, что сегодня почти пятая часть всех застройщиков находится в зоне риска. Впрочем, по его мнению, никакой катастрофы пока нет. В интервью «Ведомостям» накануне Дня строителей он рассказывал, как государство будет дальше поддерживать строительный сектор, почему важна доступная ипотека и как будут расставлены приоритеты правительства при реализации инфраструктурных проектов.</w:t>
      </w:r>
    </w:p>
    <w:p w:rsidR="003D301B" w:rsidRDefault="003D301B" w:rsidP="003D301B">
      <w:pPr>
        <w:pStyle w:val="DocumentBody"/>
      </w:pPr>
      <w:r>
        <w:t>- С момента отмены льготной ипотеки прошел год. Как, по вашему мнению, изменился за этот период строительный рынок? Адаптировался ли он под новые условия, особенно с учетом роста ключевой ставки?</w:t>
      </w:r>
    </w:p>
    <w:p w:rsidR="003D301B" w:rsidRDefault="003D301B" w:rsidP="003D301B">
      <w:pPr>
        <w:pStyle w:val="DocumentBody"/>
      </w:pPr>
      <w:r>
        <w:t>- Мы начали охлаждать ипотеку с 1 июля 2024 г., т. е. еще до повышения ключевой ставки. Конечно, изменение денежно-кредитной политики для рынка, застройщиков имеет очень серьезное значение. Фактически отменили обычную ипотеку, потом стали вводить ограничения на льготную, добавилась ставка и ужесточились требования к банкам и заемщикам. В итоге получили очень серьезный финансовый удар, но мы этот удар снивелировали. Несмотря на все сложности, нам удалось сохранить льготную ипотеку, хотя и с одним ребенком до шести лет. Если раньше доля льготной ипотеки была 20-30%, а 70% - рыночная, то теперь 80% - льготная и 20% - рыночная. Такого не было никогда за всю историю ипотеки. Мы впервые столкнулись с тем, что у нас рыночная ипотека почти перестала существовать как класс. И конечно, если бы мы не стали поддерживать льготные программы со стороны бюджета, то рынок бы схлопнулся. И мы бы понесли просто гигантские потери. Но нам удалось удержать ситуацию.</w:t>
      </w:r>
    </w:p>
    <w:p w:rsidR="003D301B" w:rsidRDefault="003D301B" w:rsidP="003D301B">
      <w:pPr>
        <w:pStyle w:val="DocumentBody"/>
      </w:pPr>
      <w:r>
        <w:t>Когда мы говорим о строительном рынке, мы на самом деле в первую очередь говорим о людях. Почему? Потому что у нас население ежегодно финансирует этот сегмент на 16 трлн руб. Население - самый крупный инвестор. Кто-то говорит, что мы много денег тратим на ипотеку. Да, много. Но это меньше 10% объема инвестирования средств населением.</w:t>
      </w:r>
    </w:p>
    <w:p w:rsidR="003D301B" w:rsidRDefault="003D301B" w:rsidP="003D301B">
      <w:pPr>
        <w:pStyle w:val="DocumentBody"/>
      </w:pPr>
      <w:r>
        <w:t>Все меры поддержки, которые сегодня есть, конечно, очень важны. Они, во-первых, позволяют нам поддерживать темпы строительства, а во-вторых, решают проблему с обманутыми дольщиками. Самое главное же - не повторить ситуацию с ними. Я обманутыми дольщиками занимаюсь с 2005 г. и знаю эту тему очень хорошо. Появление новых обманутых дольщиков нам точно не нужно, потому что это подрывает вообще доверие к недвижимости, к сегменту инвестирования. А у нас инвестирование в недвижимость, еще раз говорю, - важная часть экономики. Ни в одной другой отрасли нет такого, чтобы население инвестировало столько денег, поэтому важно сохранить эту стабильность. Этой задачей мы занимались весь последний год. И мы видим, что пока ситуация в принципе неплохая - так сказать, не трагическая. Коллапса нет, ничего не рухнуло. Хотя какое-то количество застройщиков, наверное, уйдет с рынка. Кто-то совершенно точно не переживет эту ситуацию.</w:t>
      </w:r>
    </w:p>
    <w:p w:rsidR="003D301B" w:rsidRDefault="003D301B" w:rsidP="003D301B">
      <w:pPr>
        <w:pStyle w:val="DocumentBody"/>
      </w:pPr>
      <w:r>
        <w:t>- И все же какие меры принимаются для поддержки отрасли?</w:t>
      </w:r>
    </w:p>
    <w:p w:rsidR="003D301B" w:rsidRDefault="003D301B" w:rsidP="003D301B">
      <w:pPr>
        <w:pStyle w:val="DocumentBody"/>
      </w:pPr>
      <w:r>
        <w:t>- Мы продлили мораторий на банкротство застройщиков, понимая, что если мы эту меру отменим, то многие девелоперы будут признаны несостоятельными. Да, людям вернут деньги, но без процентов. И квартир не будет. Отдельный вопрос: кто будет достраивать дома? Поэтому я считаю, что мы сбалансировали ситуацию, удержали ее. Все дома, которые должны быть введены в 2025 г., в большинстве случаев будут достроены. А мы видим строительную готовность, и могу сказать, что более 85-86% объектов идут в срок. Осталось дожать еще 15%. По домам 2026 г. ситуация чуть хуже. На эти проекты 2025-2026 гг., напомню, приходится 80-90% средств населения. Про 2027-2028 гг. пока говорить не имеет смысла. К этому времени ставка стабилизируется и мы постепенно вернемся опять к рыночной ипотеке.</w:t>
      </w:r>
    </w:p>
    <w:p w:rsidR="003D301B" w:rsidRDefault="003D301B" w:rsidP="003D301B">
      <w:pPr>
        <w:pStyle w:val="DocumentBody"/>
      </w:pPr>
      <w:r>
        <w:t>Поэтому, когда говорят о мерах поддержки строительной отрасли, надо иметь в виду в первую очередь поддержку жителей. А ключевая мера их поддержки - это ипотека. Еще раз подчеркиваю, что такая ситуация с ипотекой происходит впервые. Я был одним из тех, кто стоял у истоков зарождения ипотеки в стране - еще во времена АИЖК. Будем следить, как дальше все пойдет. У нас заложено [на ипотеку] больше 1 трлн руб. бюджетных средств, которые уходят в банки. А банки у нас преимущественно государственные, поэтому эти деньги не потеряны для экономики страны. И это тоже мера поддержки финансового сектора.</w:t>
      </w:r>
    </w:p>
    <w:p w:rsidR="003D301B" w:rsidRDefault="003D301B" w:rsidP="003D301B">
      <w:pPr>
        <w:pStyle w:val="DocumentBody"/>
      </w:pPr>
      <w:r>
        <w:t>«Когда ставка была 4,25%, мы практически не выделяли дотации»</w:t>
      </w:r>
    </w:p>
    <w:p w:rsidR="003D301B" w:rsidRDefault="003D301B" w:rsidP="003D301B">
      <w:pPr>
        <w:pStyle w:val="DocumentBody"/>
      </w:pPr>
      <w:r>
        <w:t>- При какой ключевой ставке рынок ипотеки заработает на полную мощность?</w:t>
      </w:r>
    </w:p>
    <w:p w:rsidR="003D301B" w:rsidRDefault="003D301B" w:rsidP="003D301B">
      <w:pPr>
        <w:pStyle w:val="DocumentBody"/>
      </w:pPr>
      <w:r>
        <w:t>- Я говорил, еще когда работал в правительстве Москвы, что ипотека должна быть 5-6%. Это позволит нормально развиваться и выполнять все наццели, все поставленные задачи. Какая для этого должна быть ключевая ставка? 4%. В 2021 г., когда ставка была 4,25%, мы практически не выделяли дотаций. Этого просто не требовалось - все работало и так. Тогда мы вышли на среднюю ипотечную ставку по стране ниже 8%. Это та целевая задача, которая у нас есть.</w:t>
      </w:r>
    </w:p>
    <w:p w:rsidR="003D301B" w:rsidRDefault="003D301B" w:rsidP="003D301B">
      <w:pPr>
        <w:pStyle w:val="DocumentBody"/>
      </w:pPr>
      <w:r>
        <w:t>Кстати, а почему мы с вами вообще начали с ипотеки? Мне кажется, что начинать-то надо с целеполагания. Для чего вообще мы это все делаем? Для чего мы тратим бюджетные деньги? У нас в стране более 4 трлн кв. м недвижимости, из них больше половины - квартиры, остальное - малоэтажное жилье.</w:t>
      </w:r>
    </w:p>
    <w:p w:rsidR="003D301B" w:rsidRDefault="003D301B" w:rsidP="003D301B">
      <w:pPr>
        <w:pStyle w:val="DocumentBody"/>
      </w:pPr>
      <w:r>
        <w:t>В последние годы мы достаточно много строили - 630 млн кв. м за шесть лет. Но у нас заканчиваются нормативные сроки эксплуатации массовых серий домов. В 1960-е гг. была индустриализация. Хрущев - а ему надо отдать должное - купил за рубежом 170-180 заводов, смонтировал их и начал массово строить панельные дома. Говорили, что они будут 50 лет стоять, потом - что 70. Теперь их срок заканчивается. Во многих странах мира, где уже сложилась система строительства, дом стоит 50 лет. Потом его сносят и строят новый - без всякой реновации. В Сингапуре, например, через 15 лет [после введения в эксплуатацию] в доме делают капремонт, через вторые 15 лет - еще капремонт, а еще через 15 лет его сносят. То есть это другие технологии строительства. Конечно, во многих странах нет такой зимы, как у нас. Но если мы сейчас не будем обновлять жилье, не создадим систему его обновления, у нас произойдет массовое разрушение жилого фонда. То есть вопрос безопасности - это первое.</w:t>
      </w:r>
    </w:p>
    <w:p w:rsidR="003D301B" w:rsidRDefault="003D301B" w:rsidP="003D301B">
      <w:pPr>
        <w:pStyle w:val="DocumentBody"/>
      </w:pPr>
      <w:r>
        <w:t>Второе: у нас обеспеченность жильем, при всех наших героических усилиях и рекордных объемах ввода, всего около 30 кв. м на человека. Для понимания: в Восточной Европе 35 кв. м - и это в самых отсталых странах. В прогрессивных странах, которые давно стройкой занимаются, 45-50 кв. м на человека, в Америке - свыше 60 кв. м, в Китае - 41 кв. м. Мы, кстати, по выдаче ипотеки видим, что в последнее время люди в основном улучшают свои жилищные условия: однушку меняют на двушку, двушку - на трешку. А это важнейший для демографии вопрос. Молодая семья, если ей жить негде, детей рожать не будет.</w:t>
      </w:r>
    </w:p>
    <w:p w:rsidR="003D301B" w:rsidRDefault="003D301B" w:rsidP="003D301B">
      <w:pPr>
        <w:pStyle w:val="DocumentBody"/>
      </w:pPr>
      <w:r>
        <w:t>Кроме того, жилье является очень серьезным драйвером экономики. В строительстве вместе со смежными отраслями под 15 млн человек работает. Вместе со смежными отраслями жилье дает 13-14% ВВП страны. В Китае, кстати, стройка составляет 24% ВВП. У них строительство жилья является одним из пяти столпов развития экономики, экономической модели развития регионов. И мы такую же модель в последние годы очень активно внедряем. Даем регионам бюджетные кредиты под 15 лет на 3%, вкладываемся в дороги.</w:t>
      </w:r>
    </w:p>
    <w:p w:rsidR="003D301B" w:rsidRDefault="003D301B" w:rsidP="003D301B">
      <w:pPr>
        <w:pStyle w:val="DocumentBody"/>
      </w:pPr>
      <w:r>
        <w:t>Поэтому если вернуться к вопросу целеполагания, то наша задача - создать для людей возможности для обновления жилья. У людей нет столько средств, чтобы обновить весь жилой фонд, без ипотеки никак нельзя. И мы, несмотря на активные шаги в этом направлении, пока имеем долю ипотечного портфеля в ВВП страны в размере 20%. В Китае этот показатель, например, где-то 30-40%, в Америке - 60%, а есть страны, где 80-90%.</w:t>
      </w:r>
    </w:p>
    <w:p w:rsidR="003D301B" w:rsidRDefault="003D301B" w:rsidP="003D301B">
      <w:pPr>
        <w:pStyle w:val="DocumentBody"/>
      </w:pPr>
      <w:r>
        <w:t>- А что насчет индивидуального жилищного строительства (ИЖС)?</w:t>
      </w:r>
    </w:p>
    <w:p w:rsidR="003D301B" w:rsidRDefault="003D301B" w:rsidP="003D301B">
      <w:pPr>
        <w:pStyle w:val="DocumentBody"/>
      </w:pPr>
      <w:r>
        <w:t>- Пандемия подтолкнула людей заниматься такими домами. Люди, у которых были деньги, стали стремиться переезжать за город. И если не считать поддержку льготной ипотеки, государство минимум вкладывает в ИЖС. Люди стараются строить сами и никакой поддержки не просят. Просят дороги, социальную и инженерную инфраструктуру, чтобы дали возможность огромное количество свободных земель использовать. Каждый четверг я провожу с губернаторами совещания, мы все время обсуждаем, сколько земли вовлекли в оборот под индивидуальное строительство, сколько получили разрешений и т. д. Сказать, что мы это все уже поставили на поток, нельзя, но ситуация значительно улучшилась.</w:t>
      </w:r>
    </w:p>
    <w:p w:rsidR="003D301B" w:rsidRDefault="003D301B" w:rsidP="003D301B">
      <w:pPr>
        <w:pStyle w:val="DocumentBody"/>
      </w:pPr>
      <w:r>
        <w:t>Кроме того, этот сектор сильно подтолкнул программу газификации. А это важный момент, так как у тебя дом может быть построен на 98%, а сети не подключены. Ты в доме можешь жить по временным схемам, без газа. За счет того что мы в целом по стране стали системно заниматься вводом индивидуальных объектов, огромное количество домов в итоге достроились. И нам нужно этот тренд продолжать.</w:t>
      </w:r>
    </w:p>
    <w:p w:rsidR="003D301B" w:rsidRDefault="003D301B" w:rsidP="003D301B">
      <w:pPr>
        <w:pStyle w:val="DocumentBody"/>
      </w:pPr>
      <w:r>
        <w:t>«Когда у человека есть ипотека, это заставляет его работать больше»</w:t>
      </w:r>
    </w:p>
    <w:p w:rsidR="003D301B" w:rsidRDefault="003D301B" w:rsidP="003D301B">
      <w:pPr>
        <w:pStyle w:val="DocumentBody"/>
      </w:pPr>
      <w:r>
        <w:t>- Вы упоминали высокую долю ипотеки в экономике Америки. А ведь это в свое время привело к появлению ипотечного пузыря.</w:t>
      </w:r>
    </w:p>
    <w:p w:rsidR="003D301B" w:rsidRDefault="003D301B" w:rsidP="003D301B">
      <w:pPr>
        <w:pStyle w:val="DocumentBody"/>
      </w:pPr>
      <w:r>
        <w:t>- А нас все время пугают этим пузырем. Банкиры, к примеру, очень любят об этом говорить: мол, нельзя сейчас ипотеку развивать, потому что это приведет к появлению пузыря. Только все забыли, что в Америке кредиты давали практически любому человеку и с нулевым первоначальным взносом. У нас на сегодняшний день минимальный первоначальный взнос 20% и если у человека 80% доходов уходит на кредиты, то он ипотеку получить не может.</w:t>
      </w:r>
    </w:p>
    <w:p w:rsidR="003D301B" w:rsidRDefault="003D301B" w:rsidP="003D301B">
      <w:pPr>
        <w:pStyle w:val="DocumentBody"/>
      </w:pPr>
      <w:r>
        <w:t>В 2000 г. мы создали жилищный фонд в Татарстане для решения проблем аварийного жилья. И туда внесли всех, кто живет в аварийном жилье, плюс молодые семьи и определенные категории социальных работников. Этот фонд существует 25 лет, невозвратность там меньше 1%. При этом молодые семьи, которые туда включены, по банковским стандартам не подходят под заем, но люди всё платят, потому что они получили квартиру. Есть еще один очень серьезный фактор: когда у человека есть ипотека, это заставляет его работать больше. А у нас сегодня дефицит трудовых ресурсов.</w:t>
      </w:r>
    </w:p>
    <w:p w:rsidR="003D301B" w:rsidRDefault="003D301B" w:rsidP="003D301B">
      <w:pPr>
        <w:pStyle w:val="DocumentBody"/>
      </w:pPr>
      <w:r>
        <w:t>На сегодняшний день у нас просрочка по ипотеке составляет всего 0,7% - это один из самых надежных финансовых инструментов. По автокредитам просрочка более 6%, по потребительским кредитам, по-моему, 10-20%. Тем более при первоначальном взносе 20% на ипотеку какие у нас риски? Поэтому, на мой взгляд, излишне ее ограничивать не надо. Надо, наоборот, поддерживать, новые механизмы включать. Человеку сложно сегодня купить квартиру при такой стоимости за свои деньги без ипотеки.</w:t>
      </w:r>
    </w:p>
    <w:p w:rsidR="003D301B" w:rsidRDefault="003D301B" w:rsidP="003D301B">
      <w:pPr>
        <w:pStyle w:val="DocumentBody"/>
      </w:pPr>
      <w:r>
        <w:t>- А вы доносили свою позицию до регулятора?</w:t>
      </w:r>
    </w:p>
    <w:p w:rsidR="003D301B" w:rsidRDefault="003D301B" w:rsidP="003D301B">
      <w:pPr>
        <w:pStyle w:val="DocumentBody"/>
      </w:pPr>
      <w:r>
        <w:t>- Регулярно доношу. Мы все время эту тему обсуждаем. С первого дня работы я сказал, что моя позиция такая. И я ее отстаиваю. Понятно, что у регулятора свое видение - он отвечает за инфляцию. И кстати, независимые консультанты сделали расчеты: оказалось, что влияние ипотеки и стройки на инфляцию вообще минимальное. Я коллегам предоставил все это - пусть смотрят, проверяют.</w:t>
      </w:r>
    </w:p>
    <w:p w:rsidR="003D301B" w:rsidRDefault="003D301B" w:rsidP="003D301B">
      <w:pPr>
        <w:pStyle w:val="DocumentBody"/>
      </w:pPr>
      <w:r>
        <w:t>И тут есть еще один положительный момент. У нас на 90-95% строек используются российские материалы. Есть, конечно, сложные проекты, в которых много импортных составляющих, но их мало. А в массовом строительстве все российское. Поэтому мы своего производителя поддерживаем. Ясно, что бывают перекосы по региону: где-то появляется дефицит стройматериалов и тогда происходит излишний рост цен. Но это регулируемые вещи - просто надо следить.</w:t>
      </w:r>
    </w:p>
    <w:p w:rsidR="003D301B" w:rsidRDefault="003D301B" w:rsidP="003D301B">
      <w:pPr>
        <w:pStyle w:val="DocumentBody"/>
      </w:pPr>
      <w:r>
        <w:t>- Вернемся к тем льготным ипотечным программам, которые остались. Как вы видите их развитие? Я слышал, что рассматривается введение дополнительных критериев по семейной ипотеке, в частности, обсуждалось повышение возраста детей чуть ли не до 18 лет.</w:t>
      </w:r>
    </w:p>
    <w:p w:rsidR="003D301B" w:rsidRDefault="003D301B" w:rsidP="003D301B">
      <w:pPr>
        <w:pStyle w:val="DocumentBody"/>
      </w:pPr>
      <w:r>
        <w:t>- Я считаю, что семьям надо давать ипотеку и неважно, сколько в семье детей до шести лет. Но при сегодняшней ставке это большая нагрузка на бюджет - он это не потянет. Поэтому я вынужден соглашаться с Минфином. Мы садимся, разговариваем, но мы пока остаемся на текущем уровне. Кроме того, сейчас ходят разговоры о введении различных ограничений. Например, предлагается не давать льготную ипотеку в крупных городах. А я в этом случае задаю вопрос: человек живет в большом городе, у него есть семья - мы что, лишим его права на льготную ипотеку только потому, что он живет в большом городе? Разве это социальная справедливость? Конечно, никто на это не пойдет. Мы дадим равный доступ всем, ведь и так уже много ограничений сделали - например, по возрасту ребенка до шести лет. Зачем еще делать какие-то дополнительные ограничения?</w:t>
      </w:r>
    </w:p>
    <w:p w:rsidR="003D301B" w:rsidRDefault="003D301B" w:rsidP="003D301B">
      <w:pPr>
        <w:pStyle w:val="DocumentBody"/>
      </w:pPr>
      <w:r>
        <w:t>Есть еще предложения по выдаче ипотеки по месту регистрации. Эта инициатива обсуждаема. Но если, например, человек поехал на заработки в Сибирь и хочет там 10 лет поработать, а потом переехать в Краснодарский край или на новую территорию, мы скажем ему: нет, ты теперь только в Сибири можешь квартиру получить? Спасибо Совету Федерации и Государственной думе: мы с ними тоже активно обсуждаем и получаем обратную связь от регионов. Поэтому у нас идет эта дискуссия, и мы находим компромиссы.</w:t>
      </w:r>
    </w:p>
    <w:p w:rsidR="003D301B" w:rsidRDefault="003D301B" w:rsidP="003D301B">
      <w:pPr>
        <w:pStyle w:val="DocumentBody"/>
      </w:pPr>
      <w:r>
        <w:t>Вообще, в последние пять лет мы - Центральный банк, Министерство финансов и наш блок - всегда приходили к компромиссу. И именно благодаря этому у нас ипотека в 2 раза выросла по объему портфеля и мы вышли на ввод 100 млн кв. м в год - столько, кстати, в пересчете на душу населения даже в Советском Союзе не строили, а тогда вся страна этим занималась. Если мы реализуем все планы, которые у нас есть до 2030 г., каждый пятый метр в стране будет новый. Новое жилье вносит значительный вклад в капитализацию нашей страны: чем дороже стоит страна, тем больше ее экономика, тем больше заемных денег можно привлечь. Поэтому мы развиваем ипотеку.</w:t>
      </w:r>
    </w:p>
    <w:p w:rsidR="003D301B" w:rsidRDefault="003D301B" w:rsidP="003D301B">
      <w:pPr>
        <w:pStyle w:val="DocumentBody"/>
      </w:pPr>
      <w:r>
        <w:t>«Давайте мы застройщика и банк уравняем в правах»</w:t>
      </w:r>
    </w:p>
    <w:p w:rsidR="003D301B" w:rsidRDefault="003D301B" w:rsidP="003D301B">
      <w:pPr>
        <w:pStyle w:val="DocumentBody"/>
      </w:pPr>
      <w:r>
        <w:t>- Сейчас застройщики могут выдавать рассрочку только на дома, которые еще не сданы в эксплуатацию. Но, по нашей информации, обсуждается вопрос применения этого механизма в отношении уже построенных объектов. Как этот механизм будет работать?</w:t>
      </w:r>
    </w:p>
    <w:p w:rsidR="003D301B" w:rsidRDefault="003D301B" w:rsidP="003D301B">
      <w:pPr>
        <w:pStyle w:val="DocumentBody"/>
      </w:pPr>
      <w:r>
        <w:t>- Рассрочки - тема очень опасная. У нас этот продукт появился впервые. Да и такая проблема возникла впервые. Когда перестали давать ипотеку, застройщик, чтобы гарантированно продавать недвижимость, стал давать рассрочку до ввода дома. Нужно, чтобы рынок быстрее стабилизировался, и если это не произойдет и подойдет время завершения строительства дома, то у девелопера возникнет дыра. Мы этот вопрос тоже очень активно с Центральным банком обсуждаем. Мы видим этот риск. Это вынужденная мера, приспособление под сегодняшнюю денежно-кредитную политику. Когда ипотека нормально работала, никто рассрочку не предлагал.</w:t>
      </w:r>
    </w:p>
    <w:p w:rsidR="003D301B" w:rsidRDefault="003D301B" w:rsidP="003D301B">
      <w:pPr>
        <w:pStyle w:val="DocumentBody"/>
      </w:pPr>
      <w:r>
        <w:t>Второй момент, по которому я принципиально с регулятором не согласен. Он касается рассрочки после сдачи объекта в эксплуатацию. Если у застройщика осталась на балансе свободная квартира, которую он отдаст в рассрочку и ему не вернут деньги, то сегодняшнее законодательство будет защищать заемщика. А если заемщик банка не платит, то банк имеет право изъять предмет залога. Так давайте мы застройщика и банк уравняем в правах. Если девелопер хочет ввести в оборот свою собственность, давайте определим правила: как ему будут деньги возвращать, если человек не платит? И тогда квартиры, которые построены и не вошли в оборот, выйдут на рынок. Появится дополнительный денежный поток.</w:t>
      </w:r>
    </w:p>
    <w:p w:rsidR="003D301B" w:rsidRDefault="003D301B" w:rsidP="003D301B">
      <w:pPr>
        <w:pStyle w:val="DocumentBody"/>
      </w:pPr>
      <w:r>
        <w:t>Еще один важный момент. В 2019 г. ради защиты интересов граждан мы перешли на счета эскроу, заставили строительный и девелоперский бизнес искусственно раздробиться. Каждый дом теперь отдельное юрлицо. В результате у нас теперь более 4000 юридических лиц застройщиков, а реальных групп компаний, которые строят, не больше 1000. И получается парадоксальная ситуация. Средний срок строительства дома в стране составляет три года, крупные проекты возводятся пять лет. Дом, который начали строить три года назад, сейчас уже ввели в эксплуатацию и получили деньги с эскроу-счетов. Но это отдельное юрлицо. При этом на другой дом, который начали строить год назад, денег нет, а банки дают под высокую ставку. Так давайте разрешим застройщику перераспределять прибыль внутри группы, ведь весь остальной бизнес может это делать. Это же решит проблему достройки домов. С этим никто не спорит - просто надо этот вопрос юридически дооформить.</w:t>
      </w:r>
    </w:p>
    <w:p w:rsidR="003D301B" w:rsidRDefault="003D301B" w:rsidP="003D301B">
      <w:pPr>
        <w:pStyle w:val="DocumentBody"/>
      </w:pPr>
      <w:r>
        <w:t>- Какие-то решения в этом направлении есть?</w:t>
      </w:r>
    </w:p>
    <w:p w:rsidR="003D301B" w:rsidRDefault="003D301B" w:rsidP="003D301B">
      <w:pPr>
        <w:pStyle w:val="DocumentBody"/>
      </w:pPr>
      <w:r>
        <w:t>- Надо вносить поправки в Налоговый кодекс и изменения в целый ряд нормативных актов. Сейчас мы это обсуждаем в числе комплекса мер - налоговых и неналоговых, финансовых и нефинансовых, которые мы разработали. Всего их порядка 50.</w:t>
      </w:r>
    </w:p>
    <w:p w:rsidR="003D301B" w:rsidRDefault="003D301B" w:rsidP="003D301B">
      <w:pPr>
        <w:pStyle w:val="DocumentBody"/>
      </w:pPr>
      <w:r>
        <w:t>- По нашей информации, на некоторых совещаниях периодически звучат данные, что 30% застройщиков находятся на грани банкротства. Эта цифра соответствует действительности? Она преувеличена или, наоборот, преуменьшена?</w:t>
      </w:r>
    </w:p>
    <w:p w:rsidR="003D301B" w:rsidRDefault="003D301B" w:rsidP="003D301B">
      <w:pPr>
        <w:pStyle w:val="DocumentBody"/>
      </w:pPr>
      <w:r>
        <w:t>- По моим ощущениям, риски есть примерно у 20% застройщиков. Почему я называю именно эту цифру? Срок ввода 19% проектов уже перенесен. Если бы мы подходили к этому вопросу формально, то объекты с задержкой на шесть месяцев уже попадают в категорию обманутых дольщиков. Но мы, действительно понимая тяжелую ситуацию, разрешили переносить срок ввода. Эти 19% девелоперов находятся в зоне риска, но это не значит, что они обязательно обанкротятся - они могут и достроить. Но если ситуация с ключевой ставкой протянется еще полгода, если не будет притока денег в отрасль, если граждане не будут продолжать вкладываться в недвижимость, если не будет поддержки ипотеки - то таких девелоперов будет более 30%. И мы этого очень сильно опасаемся. Каждого застройщика мы с губернаторами сейчас мониторим: у кого объективно сроки сдвинулись, у кого - субъективная причина. Кто-то, к примеру, не может сети подключить, и мы просим губернатора заняться этим в ручном режиме.</w:t>
      </w:r>
    </w:p>
    <w:p w:rsidR="003D301B" w:rsidRDefault="003D301B" w:rsidP="003D301B">
      <w:pPr>
        <w:pStyle w:val="DocumentBody"/>
      </w:pPr>
      <w:r>
        <w:t>- А механизм льготной ипотеки по отношению к вторичному рынку в некоторых отдельных больших городах для чего нужен? Какие результаты вы рассчитываете получить?</w:t>
      </w:r>
    </w:p>
    <w:p w:rsidR="003D301B" w:rsidRDefault="003D301B" w:rsidP="003D301B">
      <w:pPr>
        <w:pStyle w:val="DocumentBody"/>
      </w:pPr>
      <w:r>
        <w:t>- В 800 городах последние пять лет не строилось ни одного многоквартирного дома, а где-то - последние 10 лет. В этих городах живут люди, есть молодые семьи. Там цена недвижимости ниже. Поэтому обсуждалась идея давать льготную ипотеку на вторичное жилье в таких городах. Но есть другой риск. Там многие дома построены более 50 лет назад. К моменту окончания ипотеки этот дом станет аварийным. Поэтому мы приняли решение - его, кстати, президент поддержал - включить в льготную программу дома не старше 20 лет. И только в случае, если там точно нет никакой перспективы дополнительного строительства жилья. Сейчас смотрим, как этот механизм работает. Но в любом случае это не массовая история и глобального прироста по ипотеке она не даст .</w:t>
      </w:r>
    </w:p>
    <w:p w:rsidR="003D301B" w:rsidRDefault="003D301B" w:rsidP="003D301B">
      <w:pPr>
        <w:pStyle w:val="DocumentBody"/>
      </w:pPr>
      <w:r>
        <w:t>«Вопросы дорожного строительства связаны с возведением жилья»</w:t>
      </w:r>
    </w:p>
    <w:p w:rsidR="003D301B" w:rsidRDefault="003D301B" w:rsidP="003D301B">
      <w:pPr>
        <w:pStyle w:val="DocumentBody"/>
      </w:pPr>
      <w:r>
        <w:t>- С 2025 г. в России, по сути, поменялась система планирования и финансирования дорожных строек. На смену БКАД пришел нацпроект «Инфраструктура для жизни», также есть шестилетний план дорожной деятельности и программа госкомпании «Автодор». Расходы на проекты в этих стратегических документах могут пересекаться. Давайте разложим, какие стройки по каким статьям проходят.</w:t>
      </w:r>
    </w:p>
    <w:p w:rsidR="003D301B" w:rsidRDefault="003D301B" w:rsidP="003D301B">
      <w:pPr>
        <w:pStyle w:val="DocumentBody"/>
      </w:pPr>
      <w:r>
        <w:t>- Давайте начнем с понятия, что такое «Инфраструктура для жизни». Напомню, что туда вошел также и еще один нацпроект - «Жилье и городская среда». Вопросы дорожного строительства в городских агломерациях неразрывно связаны с возведением жилья.</w:t>
      </w:r>
    </w:p>
    <w:p w:rsidR="003D301B" w:rsidRDefault="003D301B" w:rsidP="003D301B">
      <w:pPr>
        <w:pStyle w:val="DocumentBody"/>
      </w:pPr>
      <w:r>
        <w:t>Затем возникает следующий вопрос: а где люди, приобретающие квартиры в новом микрорайоне, будут работать? Как они будут к местам работы добираться? Ответ на него также заключается в строительстве инфраструктуры - поликлиники, школы, детские сады, спорткомплексы, благоустройство территории. Именно поэтому новый нацпроект, по сути, объединяет все сферы планирования инфраструктуры, необходимой для жизни человека. В его реализации участвуют 18 министерств и ведомств.</w:t>
      </w:r>
    </w:p>
    <w:p w:rsidR="003D301B" w:rsidRDefault="003D301B" w:rsidP="003D301B">
      <w:pPr>
        <w:pStyle w:val="DocumentBody"/>
      </w:pPr>
      <w:r>
        <w:t>- Хорошо, а как в его рамках распределены приоритеты по финансированию?</w:t>
      </w:r>
    </w:p>
    <w:p w:rsidR="003D301B" w:rsidRDefault="003D301B" w:rsidP="003D301B">
      <w:pPr>
        <w:pStyle w:val="DocumentBody"/>
      </w:pPr>
      <w:r>
        <w:t>- Мы разложили нацпроект по опорным пунктам. Опорный пункт - это агломерации, всего их 2160. В них проживает более 70% населения страны. Это те точки, которые, как считают губернаторы, в ближайшие 5-10 лет будут развиваться наиболее интенсивно. Туда мы в первую очередь и направляем средства. Остальные проекты разделены на несколько уровней финансирования. В части дорог это федеральные (66 000 км), региональные (более 500 000 км) и муниципальные (чуть более 1 млн км). По первым задача привести в нормативное состояние 85% сети, по вторым уже приведено, хоть и неравномерно, порядка 55%. Доля муниципальных дорог в нормативном состоянии также почти 55%.</w:t>
      </w:r>
    </w:p>
    <w:p w:rsidR="003D301B" w:rsidRDefault="003D301B" w:rsidP="003D301B">
      <w:pPr>
        <w:pStyle w:val="DocumentBody"/>
      </w:pPr>
      <w:r>
        <w:t>Еще одна история - это программы дорожного строительства в регионах. У меня была на прошлой неделе поездка на новые территории. Я с ними два года упражнялся, чтобы сделать полноценную программу дорожного строительства. На прошлой неделе подписали с Донецкой и Луганской республиками соответствующие документы. Там расписано все вплоть до улиц населенных пунктов, которые будут реконструироваться и ремонтироваться в течение последующих пяти лет. Это то, к чему мы должны стремиться по всей стране.</w:t>
      </w:r>
    </w:p>
    <w:p w:rsidR="003D301B" w:rsidRDefault="003D301B" w:rsidP="003D301B">
      <w:pPr>
        <w:pStyle w:val="DocumentBody"/>
      </w:pPr>
      <w:r>
        <w:t>- За счет каких средств эти программы будут реализовывать на местах?</w:t>
      </w:r>
    </w:p>
    <w:p w:rsidR="003D301B" w:rsidRDefault="003D301B" w:rsidP="003D301B">
      <w:pPr>
        <w:pStyle w:val="DocumentBody"/>
      </w:pPr>
      <w:r>
        <w:t>- Там есть и региональное финансирование, и федеральные субсидии, и, конечно, мы пытаемся строить дороги за счет внебюджетных источников. Не обязательно полностью - какое-то участие государства вполне может быть. Для нас это очень перспективное направление. Например, уже сейчас в стране есть 3700 км платных дорог, построенных с участием внебюджетных средств. По предварительным данным, объем сбора платы за проезд по ним в этом году составит 140 млрд руб. - на четверть больше, чем годом ранее. Все эти деньги мы сложим в дальнейшее развитие этих дорог.</w:t>
      </w:r>
    </w:p>
    <w:p w:rsidR="003D301B" w:rsidRDefault="003D301B" w:rsidP="003D301B">
      <w:pPr>
        <w:pStyle w:val="DocumentBody"/>
      </w:pPr>
      <w:r>
        <w:t>- Да, но строить новые при такой ставке едва ли получится.</w:t>
      </w:r>
    </w:p>
    <w:p w:rsidR="003D301B" w:rsidRDefault="003D301B" w:rsidP="003D301B">
      <w:pPr>
        <w:pStyle w:val="DocumentBody"/>
      </w:pPr>
      <w:r>
        <w:t>- Строить при такой ставке мы действительно не можем. Потому что брать заемные деньги под проект в текущих условиях экономически нецелесообразно. Но у нас есть инструмент инфраструктурных бюджетных кредитов - мы уже почти 1 трлн руб. регионам раздали в рамках этой программы. Часть из них берет такие кредиты под строительство обходов городов.</w:t>
      </w:r>
    </w:p>
    <w:p w:rsidR="003D301B" w:rsidRDefault="003D301B" w:rsidP="003D301B">
      <w:pPr>
        <w:pStyle w:val="DocumentBody"/>
      </w:pPr>
      <w:r>
        <w:t>- Обходы, как правило, важны для местных властей с электоральной точки зрения.</w:t>
      </w:r>
    </w:p>
    <w:p w:rsidR="003D301B" w:rsidRDefault="003D301B" w:rsidP="003D301B">
      <w:pPr>
        <w:pStyle w:val="DocumentBody"/>
      </w:pPr>
      <w:r>
        <w:t>- Электоральный вопрос здесь, конечно, имеет значение, но я могу сказать, что любой обход города сразу улучшает экономику.</w:t>
      </w:r>
    </w:p>
    <w:p w:rsidR="003D301B" w:rsidRDefault="003D301B" w:rsidP="003D301B">
      <w:pPr>
        <w:pStyle w:val="DocumentBody"/>
      </w:pPr>
      <w:r>
        <w:t>- Да, потому что советские генпланы городов не учитывали рост автомобилизации населения как минимум.</w:t>
      </w:r>
    </w:p>
    <w:p w:rsidR="003D301B" w:rsidRDefault="003D301B" w:rsidP="003D301B">
      <w:pPr>
        <w:pStyle w:val="DocumentBody"/>
      </w:pPr>
      <w:r>
        <w:t>- Расхождение со старыми генпланами у нас есть и по населению, которое сократилось, и по автомобилизации - она, наоборот, выросла. Кроме того, не был учтен возможный рост мобильности населения. Сейчас очень много людей живет в одном городе - работает в другом. И чем лучше транспортная связанность, тем выше мобильность населения. Мы сейчас пытаемся перейти к мастер-планам городов и сделать их более гибкими и все-таки более экономически обоснованными.</w:t>
      </w:r>
    </w:p>
    <w:p w:rsidR="003D301B" w:rsidRDefault="003D301B" w:rsidP="003D301B">
      <w:pPr>
        <w:pStyle w:val="DocumentBody"/>
      </w:pPr>
      <w:r>
        <w:t>«Крупные проекты мы раскладываем на этапы»</w:t>
      </w:r>
    </w:p>
    <w:p w:rsidR="003D301B" w:rsidRDefault="003D301B" w:rsidP="003D301B">
      <w:pPr>
        <w:pStyle w:val="DocumentBody"/>
      </w:pPr>
      <w:r>
        <w:t>- Аналитики подсчитали, что крупные стройки - свыше 50 млрд руб. - из плана дорожной деятельности лишь наполовину обеспечены бюджетным финансированием. Так, на 378 проектов надо 3,2 трлн руб. до 2030 г., а в плане заложено только 1,6 трлн руб. госсредств. Часть из них будут концессиями, но риск недофинансирования все равно велик. Что государство будет делать в этой ситуации? Отложит масштабные стройки до лучших времен?</w:t>
      </w:r>
    </w:p>
    <w:p w:rsidR="003D301B" w:rsidRDefault="003D301B" w:rsidP="003D301B">
      <w:pPr>
        <w:pStyle w:val="DocumentBody"/>
      </w:pPr>
      <w:r>
        <w:t>- Все проекты ранжированы по степени влияния на экономику агломераций в зоне их притяжения. К примеру, сейчас на М12 «Восток» на участке от Владимира до Москвы меньше 30 000 автомобилей в сутки не бывает. Учитывая, что расстояние между городами теперь можно преодолеть за полтора часа, люди стали работать, покупать недвижимость во Владимире. Всего же с момента открытия дороги до Казани водители проехали по ней порядка 42 млн раз. За шесть месяцев этого года на М12 на отдельных участках прирост составил около 43% в сравнении с этим же периодом прошлого года, а среднесуточные проезды от Москвы до Казани выросли на 17%.</w:t>
      </w:r>
    </w:p>
    <w:p w:rsidR="003D301B" w:rsidRDefault="003D301B" w:rsidP="003D301B">
      <w:pPr>
        <w:pStyle w:val="DocumentBody"/>
      </w:pPr>
      <w:r>
        <w:t>Следующий фильтр - это проекты с долгосрочным эффектом с точки зрения стратегического развития территорий. Например, мы сейчас расширяем с двух до четырех полос всю дорогу вокруг Азовского моря (это 390 км), которое теперь стало внутренним для России. Сейчас суточный трафик между Таганрогом и Мариуполем уже превышает 20 000 автомобилей, раньше не было такого. Кроме того, не стоит забывать, что эта дорога является альтернативным путем, связывающим материковую часть страны с Крымом.</w:t>
      </w:r>
    </w:p>
    <w:p w:rsidR="003D301B" w:rsidRDefault="003D301B" w:rsidP="003D301B">
      <w:pPr>
        <w:pStyle w:val="DocumentBody"/>
      </w:pPr>
      <w:r>
        <w:t>- А что с другими крупными проектами?</w:t>
      </w:r>
    </w:p>
    <w:p w:rsidR="003D301B" w:rsidRDefault="003D301B" w:rsidP="003D301B">
      <w:pPr>
        <w:pStyle w:val="DocumentBody"/>
      </w:pPr>
      <w:r>
        <w:t>- Мы разложили их на этапы. Например, дорога Джубга - Сочи, мы сейчас обход Адлера строим. Обход Сочи, третью очередь, тоже будем строить, остальные участки пока отложили. Это очень дорогой объект, и в планах он есть. Но целиком мы его пока строить не будем, поскольку денег на это нет. Плюс экономический эффект для Черноморского побережья от его полного ввода будет виден не ранее чем через 10 лет.</w:t>
      </w:r>
    </w:p>
    <w:p w:rsidR="003D301B" w:rsidRDefault="003D301B" w:rsidP="003D301B">
      <w:pPr>
        <w:pStyle w:val="DocumentBody"/>
      </w:pPr>
      <w:r>
        <w:t>Таким образом мы разложили все проекты, которые могут быть построены с привлечением внебюджетного финансирования. Всего их 48 в горизонте до 2030 г.</w:t>
      </w:r>
    </w:p>
    <w:p w:rsidR="003D301B" w:rsidRDefault="003D301B" w:rsidP="003D301B">
      <w:pPr>
        <w:pStyle w:val="DocumentBody"/>
      </w:pPr>
      <w:r>
        <w:t>- Проектные работы по Джубге - Сочи продолжаются?</w:t>
      </w:r>
    </w:p>
    <w:p w:rsidR="003D301B" w:rsidRDefault="003D301B" w:rsidP="003D301B">
      <w:pPr>
        <w:pStyle w:val="DocumentBody"/>
      </w:pPr>
      <w:r>
        <w:t>- Конечно, проект всей трассы будет готов в следующем году. По части стройки - до 2030 г. есть деньги на третью очередь обхода Сочи, и мы ее сделаем. Проект этого участка сейчас главгосэкспертизу проходит.</w:t>
      </w:r>
    </w:p>
    <w:p w:rsidR="003D301B" w:rsidRDefault="003D301B" w:rsidP="003D301B">
      <w:pPr>
        <w:pStyle w:val="DocumentBody"/>
      </w:pPr>
      <w:r>
        <w:t>- Какова дальнейшая судьба всего объекта?</w:t>
      </w:r>
    </w:p>
    <w:p w:rsidR="003D301B" w:rsidRDefault="003D301B" w:rsidP="003D301B">
      <w:pPr>
        <w:pStyle w:val="DocumentBody"/>
      </w:pPr>
      <w:r>
        <w:t>- Все будет зависеть от того, какой окажется сметная стоимость строительства и будут ли в бюджете деньги. Трассировку дороги мы утвердили, сократив количество мостов для некоторого удешевления проекта.</w:t>
      </w:r>
    </w:p>
    <w:p w:rsidR="003D301B" w:rsidRDefault="003D301B" w:rsidP="003D301B">
      <w:pPr>
        <w:pStyle w:val="DocumentBody"/>
      </w:pPr>
      <w:r>
        <w:t>- Участники концессионного рынка интересуются, каковы приоритеты государства в финансировании инфраструктуры сейчас - как по конкретным проектам, так и по видам транспорта? И есть ли шанс на развитие инструментов государственно-частного партнерства в текущих условиях?</w:t>
      </w:r>
    </w:p>
    <w:p w:rsidR="003D301B" w:rsidRDefault="003D301B" w:rsidP="003D301B">
      <w:pPr>
        <w:pStyle w:val="DocumentBody"/>
      </w:pPr>
      <w:r>
        <w:t>- Я сам сторонник максимального привлечения внебюджетных ресурсов на стройку, но для этого должна быть приемлемая ключевая ставка. При ее размере в 18% годовых никаких концессий не будет. Поэтому надо обязательно создавать специальные инструменты инфраструктурного финансирования.</w:t>
      </w:r>
    </w:p>
    <w:p w:rsidR="003D301B" w:rsidRDefault="003D301B" w:rsidP="003D301B">
      <w:pPr>
        <w:pStyle w:val="DocumentBody"/>
      </w:pPr>
      <w:r>
        <w:t>- Например?</w:t>
      </w:r>
    </w:p>
    <w:p w:rsidR="003D301B" w:rsidRDefault="003D301B" w:rsidP="003D301B">
      <w:pPr>
        <w:pStyle w:val="DocumentBody"/>
      </w:pPr>
      <w:r>
        <w:t>- Инвестиционные бюджетные кредиты - прекрасный инструмент, который показал свою работоспособность. У нас сейчас запросов по ним в 2-3 раза больше, чем выделенные лимиты. Со многими регионами уже работаем в рамках этого инструмента. Если говорить по видам транспорта, ВСМ - очень дорогой проект. Но он будет генерировать гарантированный трафик.</w:t>
      </w:r>
    </w:p>
    <w:p w:rsidR="003D301B" w:rsidRDefault="003D301B" w:rsidP="003D301B">
      <w:pPr>
        <w:pStyle w:val="DocumentBody"/>
      </w:pPr>
      <w:r>
        <w:t>- А Джубга - Сочи?</w:t>
      </w:r>
    </w:p>
    <w:p w:rsidR="003D301B" w:rsidRDefault="003D301B" w:rsidP="003D301B">
      <w:pPr>
        <w:pStyle w:val="DocumentBody"/>
      </w:pPr>
      <w:r>
        <w:t>- Не в таком объеме. Пока из всей трассы шанс на окупаемость имеет только обход Адлера. Кроме того, я считаю, что у нас крайне недооценен внутренний водный транспорт. Во всем мире с точки зрения перевозки грузов это самый экономически выгодный транспорт. Поэтому, конечно, надо для грузовых перевозок развивать реку.</w:t>
      </w:r>
    </w:p>
    <w:p w:rsidR="003D301B" w:rsidRDefault="003D301B" w:rsidP="003D301B">
      <w:pPr>
        <w:pStyle w:val="DocumentBody"/>
      </w:pPr>
      <w:r>
        <w:t>- У нас сравнительно небольшой период навигации на большинстве крупных рек.</w:t>
      </w:r>
    </w:p>
    <w:p w:rsidR="003D301B" w:rsidRDefault="003D301B" w:rsidP="003D301B">
      <w:pPr>
        <w:pStyle w:val="DocumentBody"/>
      </w:pPr>
      <w:r>
        <w:t>- Да, но в Китае его смогли как-то продлить. Надо и нам посмотреть в этом направлении. Еще один очень важный вид транспорта - это пригородное железнодорожное сообщение. Мы видим, как это работает на примере Московской агломерации.</w:t>
      </w:r>
    </w:p>
    <w:p w:rsidR="003D301B" w:rsidRDefault="003D301B" w:rsidP="003D301B">
      <w:pPr>
        <w:pStyle w:val="DocumentBody"/>
      </w:pPr>
      <w:r>
        <w:t>- За счет маятниковой миграции трудящихся?</w:t>
      </w:r>
    </w:p>
    <w:p w:rsidR="003D301B" w:rsidRDefault="003D301B" w:rsidP="003D301B">
      <w:pPr>
        <w:pStyle w:val="DocumentBody"/>
      </w:pPr>
      <w:r>
        <w:t>- Не только, там очень много факторов. В каждом регионе своя ситуация. Например, в Перми можно сделать замкнутое железнодорожное кольцо. Для этого практически все есть. Это позволит связать два берега Камы и создать новый вид наземного городского транспорта. И для этого не нужны большие деньги.</w:t>
      </w:r>
    </w:p>
    <w:p w:rsidR="003D301B" w:rsidRDefault="003D301B" w:rsidP="003D301B">
      <w:pPr>
        <w:pStyle w:val="DocumentBody"/>
      </w:pPr>
      <w:r>
        <w:t>Конечно, по мере снижения ключевой ставки мы будем стараться больше привлекать внебюджетные источники для строительства инфраструктуры. Но хочу сказать, что по дорожным концессиям у нас, к сожалению, есть как позитивный опыт, так и крайне негативный.</w:t>
      </w:r>
    </w:p>
    <w:p w:rsidR="003D301B" w:rsidRDefault="003D301B" w:rsidP="003D301B">
      <w:pPr>
        <w:pStyle w:val="DocumentBody"/>
      </w:pPr>
      <w:r>
        <w:t>- Где конкретно?</w:t>
      </w:r>
    </w:p>
    <w:p w:rsidR="003D301B" w:rsidRDefault="003D301B" w:rsidP="003D301B">
      <w:pPr>
        <w:pStyle w:val="DocumentBody"/>
      </w:pPr>
      <w:r>
        <w:t>- Обход Хабаровска. Он был построен по концессии и сейчас не имеет никакой окупаемости. В результате регион вынужден из своего дорожного фонда возвращать инвестору вложенные средства.</w:t>
      </w:r>
    </w:p>
    <w:p w:rsidR="003D301B" w:rsidRDefault="003D301B" w:rsidP="003D301B">
      <w:pPr>
        <w:pStyle w:val="DocumentBody"/>
      </w:pPr>
      <w:r>
        <w:t>- Вы говорите про региональную концессию. Что интересно, сейчас среди таких проектов есть действительно крупные и дорогие стройки. Это широтная магистраль скоростного движения в Санкт-Петербурге стоимостью более 240 млрд руб., это мост через Лену в Якутии за 140 млрд руб. А новых федеральных автодорожных концессий уже давно не было. Как вернуть интерес рынка к этому инструменту?</w:t>
      </w:r>
    </w:p>
    <w:p w:rsidR="003D301B" w:rsidRDefault="003D301B" w:rsidP="003D301B">
      <w:pPr>
        <w:pStyle w:val="DocumentBody"/>
      </w:pPr>
      <w:r>
        <w:t>- Напомню, что мы для строительства участка от Дюртюлей до Ачита в рамках продления М12 до Екатеринбурга привлекли средства из внебюджетного источника, ФНБ, через облигационный заем.</w:t>
      </w:r>
    </w:p>
    <w:p w:rsidR="003D301B" w:rsidRDefault="003D301B" w:rsidP="003D301B">
      <w:pPr>
        <w:pStyle w:val="DocumentBody"/>
      </w:pPr>
      <w:r>
        <w:t>- Да, но это не концессия.</w:t>
      </w:r>
    </w:p>
    <w:p w:rsidR="003D301B" w:rsidRDefault="003D301B" w:rsidP="003D301B">
      <w:pPr>
        <w:pStyle w:val="DocumentBody"/>
      </w:pPr>
      <w:r>
        <w:t>- Это не так важно. Важно, за сколько ты привлекаешь деньги и на какой срок. Поэтому такую схему финансирования проектов мы продолжим использовать. Сейчас в проработке с госкомпанией «Автодор» есть ряд проектов - это обход Тюмени, продление обхода Одинцово до Рублевского шоссе, обход Ликино-Дулево. Это небольшие объекты, но с гарантированным трафиком.</w:t>
      </w:r>
    </w:p>
    <w:p w:rsidR="003D301B" w:rsidRDefault="003D301B" w:rsidP="003D301B">
      <w:pPr>
        <w:pStyle w:val="DocumentBody"/>
      </w:pPr>
      <w:r>
        <w:t>- Ожидаете, что часть из них будет структурирована по концессии?</w:t>
      </w:r>
    </w:p>
    <w:p w:rsidR="003D301B" w:rsidRDefault="003D301B" w:rsidP="003D301B">
      <w:pPr>
        <w:pStyle w:val="DocumentBody"/>
      </w:pPr>
      <w:r>
        <w:t>- Вполне возможно. В конце концов, это до сих пор один из наиболее распространенных инструментов для внебюджетных инвестиций в инфраструктуру.</w:t>
      </w:r>
    </w:p>
    <w:p w:rsidR="003D301B" w:rsidRDefault="00223842" w:rsidP="003D301B">
      <w:hyperlink r:id="rId25" w:history="1">
        <w:r w:rsidR="003D301B">
          <w:rPr>
            <w:rStyle w:val="DocumentOriginalLink"/>
          </w:rPr>
          <w:t>https://nostroy.ru/company/news/?COMP_ID=t_news&amp;CUR_TAB=0&amp;eid=41749</w:t>
        </w:r>
      </w:hyperlink>
    </w:p>
    <w:p w:rsidR="003D301B" w:rsidRDefault="003D301B" w:rsidP="003D301B">
      <w:r>
        <w:rPr>
          <w:sz w:val="18"/>
        </w:rPr>
        <w:t>назад: </w:t>
      </w:r>
      <w:hyperlink w:anchor="ref_toc" w:history="1">
        <w:r>
          <w:rPr>
            <w:rStyle w:val="NavigationLink"/>
          </w:rPr>
          <w:t>оглавление</w:t>
        </w:r>
      </w:hyperlink>
    </w:p>
    <w:p w:rsidR="00751DD3" w:rsidRDefault="00751DD3" w:rsidP="00751DD3">
      <w:pPr>
        <w:pStyle w:val="4"/>
      </w:pPr>
      <w:bookmarkStart w:id="31" w:name="_Toc205884875"/>
      <w:r>
        <w:rPr>
          <w:rStyle w:val="DocumentDate"/>
        </w:rPr>
        <w:t>11.08.2025</w:t>
      </w:r>
      <w:r>
        <w:br/>
      </w:r>
      <w:r w:rsidRPr="00751DD3">
        <w:rPr>
          <w:rStyle w:val="DocumentSource"/>
        </w:rPr>
        <w:t>NN.tsargrad.tv</w:t>
      </w:r>
      <w:r>
        <w:br/>
      </w:r>
      <w:r w:rsidRPr="00751DD3">
        <w:rPr>
          <w:rStyle w:val="DocumentName"/>
        </w:rPr>
        <w:t>Стройотрасль России под угрозой: каждый пятый девелопер в зоне риска</w:t>
      </w:r>
      <w:bookmarkEnd w:id="31"/>
    </w:p>
    <w:p w:rsidR="00751DD3" w:rsidRDefault="00751DD3" w:rsidP="00751DD3">
      <w:pPr>
        <w:pStyle w:val="DocumentBody"/>
      </w:pPr>
      <w:r>
        <w:t>Вице-премьер Марат Хуснуллин предупредил о риске банкротства для 19% русских девелоперов, чьи сроки сдачи объектов сорваны. Ситуация может ухудшиться до 30%, если ключевая ставка ЦБ останется высокой.</w:t>
      </w:r>
    </w:p>
    <w:p w:rsidR="00751DD3" w:rsidRDefault="00751DD3" w:rsidP="00751DD3">
      <w:pPr>
        <w:pStyle w:val="DocumentBody"/>
      </w:pPr>
      <w:r>
        <w:t>Около 19% русских компаний-застройщиков находятся в зоне риска банкротства. Такие данные 11 августа привёл вице-премьер Марат Хуснуллин в интервью "Ведомостям". Чиновник подчеркнул, что речь идёт о девелоперах, сорвавших сроки ввода жилья, но отметил:</w:t>
      </w:r>
    </w:p>
    <w:p w:rsidR="00751DD3" w:rsidRDefault="00751DD3" w:rsidP="00751DD3">
      <w:pPr>
        <w:pStyle w:val="DocumentBody"/>
      </w:pPr>
      <w:r>
        <w:t xml:space="preserve">    Это не значит, что они обязательно обанкротятся — они могут и достроить.  </w:t>
      </w:r>
    </w:p>
    <w:p w:rsidR="00751DD3" w:rsidRDefault="00751DD3" w:rsidP="00751DD3">
      <w:pPr>
        <w:pStyle w:val="DocumentBody"/>
      </w:pPr>
      <w:r>
        <w:t xml:space="preserve">Ключевым фактором угрозы Хуснуллин назвал сохранение текущей ставки. По его словам, если ситуация не изменится в течение полугода, доля компаний на грани краха достигнет 30%. Причина — сокращение инвестиций граждан в новостройки и недостаточный приток капитала в отрасль.  </w:t>
      </w:r>
    </w:p>
    <w:p w:rsidR="00751DD3" w:rsidRDefault="00751DD3" w:rsidP="00751DD3">
      <w:pPr>
        <w:pStyle w:val="DocumentBody"/>
      </w:pPr>
      <w:r>
        <w:t>Проблемы девелоперов напрямую отразятся на покупателях. Как заявил вице-премьер ещё на ПМЭФ-2025, в ближайшие годы Россию ждёт неизбежный рост цен на жильё.</w:t>
      </w:r>
    </w:p>
    <w:p w:rsidR="00751DD3" w:rsidRDefault="00751DD3" w:rsidP="00751DD3">
      <w:pPr>
        <w:pStyle w:val="DocumentBody"/>
      </w:pPr>
      <w:r>
        <w:t xml:space="preserve">    Если большого объёма предложения не будет, цена всегда останется высокой, — пояснил он.</w:t>
      </w:r>
    </w:p>
    <w:p w:rsidR="00751DD3" w:rsidRDefault="00751DD3" w:rsidP="00751DD3">
      <w:pPr>
        <w:pStyle w:val="DocumentBody"/>
      </w:pPr>
      <w:r>
        <w:t xml:space="preserve">Прогноз подтверждают данные Росстата: за первое полугодие 2025 года ввод жилья сократился на 14% к аналогичному периоду 2024 года.  </w:t>
      </w:r>
    </w:p>
    <w:p w:rsidR="00751DD3" w:rsidRDefault="00751DD3" w:rsidP="00751DD3">
      <w:pPr>
        <w:pStyle w:val="DocumentBody"/>
      </w:pPr>
      <w:r>
        <w:t xml:space="preserve">Эксперты добавляют: ставки по ипотеке (17-19%) снижают платёжеспособный спрос. По данным ЦБ, объём ипотечных кредитов в июле упал на 38%. </w:t>
      </w:r>
      <w:r w:rsidRPr="00751DD3">
        <w:rPr>
          <w:b/>
        </w:rPr>
        <w:t>Глава Ассоциации застройщиков России</w:t>
      </w:r>
      <w:r>
        <w:t xml:space="preserve"> Антон </w:t>
      </w:r>
      <w:r w:rsidRPr="00751DD3">
        <w:rPr>
          <w:b/>
        </w:rPr>
        <w:t>Глушков</w:t>
      </w:r>
      <w:r>
        <w:t xml:space="preserve"> в беседе с РБК указал и на другие проблемы:</w:t>
      </w:r>
    </w:p>
    <w:p w:rsidR="00751DD3" w:rsidRDefault="00751DD3" w:rsidP="00751DD3">
      <w:pPr>
        <w:pStyle w:val="DocumentBody"/>
      </w:pPr>
      <w:r>
        <w:t xml:space="preserve">    Рост стоимости стройматериалов на 20% за год и дефицит рабочих рук из-за мобилизации.  </w:t>
      </w:r>
    </w:p>
    <w:p w:rsidR="00751DD3" w:rsidRDefault="00751DD3" w:rsidP="00751DD3">
      <w:pPr>
        <w:pStyle w:val="DocumentBody"/>
      </w:pPr>
      <w:r>
        <w:t>Правительство готовит меры поддержки: обсуждается расширение госпрограмм льготной ипотеки и ускорение компенсаций банкам за просроченные кредиты дольщиков.</w:t>
      </w:r>
    </w:p>
    <w:p w:rsidR="00751DD3" w:rsidRDefault="00223842" w:rsidP="00751DD3">
      <w:hyperlink r:id="rId26" w:history="1">
        <w:r w:rsidR="00751DD3" w:rsidRPr="00751DD3">
          <w:rPr>
            <w:rStyle w:val="DocumentOriginalLink"/>
          </w:rPr>
          <w:t>https://nn.tsargrad.tv/news/strojotrasl-rossii-pod-ugrozoj-kazhdyj-pjatyj-developer-v-zone-riska_1334976</w:t>
        </w:r>
      </w:hyperlink>
      <w:r w:rsidR="00751DD3">
        <w:rPr>
          <w:rStyle w:val="DocumentOriginalLink"/>
        </w:rPr>
        <w:t xml:space="preserve"> </w:t>
      </w:r>
    </w:p>
    <w:p w:rsidR="00751DD3" w:rsidRDefault="00751DD3" w:rsidP="00751DD3">
      <w:r>
        <w:rPr>
          <w:sz w:val="18"/>
        </w:rPr>
        <w:t>назад: </w:t>
      </w:r>
      <w:hyperlink w:anchor="ref_toc" w:history="1">
        <w:r>
          <w:rPr>
            <w:rStyle w:val="NavigationLink"/>
          </w:rPr>
          <w:t>оглавление</w:t>
        </w:r>
      </w:hyperlink>
    </w:p>
    <w:p w:rsidR="008507A3" w:rsidRDefault="008507A3" w:rsidP="008507A3">
      <w:pPr>
        <w:pStyle w:val="3"/>
      </w:pPr>
      <w:bookmarkStart w:id="32" w:name="_Toc205884876"/>
      <w:r>
        <w:t xml:space="preserve">Интервью </w:t>
      </w:r>
      <w:r w:rsidRPr="00FB6D6F">
        <w:t>президент</w:t>
      </w:r>
      <w:r>
        <w:t>а</w:t>
      </w:r>
      <w:r w:rsidRPr="00FB6D6F">
        <w:t xml:space="preserve"> НОСТРОЙ Антон</w:t>
      </w:r>
      <w:r>
        <w:t>а</w:t>
      </w:r>
      <w:r w:rsidRPr="00FB6D6F">
        <w:t xml:space="preserve"> Глушков</w:t>
      </w:r>
      <w:r>
        <w:t>а «Вестнику»</w:t>
      </w:r>
      <w:bookmarkEnd w:id="32"/>
    </w:p>
    <w:p w:rsidR="008507A3" w:rsidRDefault="008507A3" w:rsidP="008507A3">
      <w:pPr>
        <w:pStyle w:val="4"/>
      </w:pPr>
      <w:bookmarkStart w:id="33" w:name="_Toc205884877"/>
      <w:r>
        <w:rPr>
          <w:rStyle w:val="DocumentDate"/>
        </w:rPr>
        <w:t>11.08.2025</w:t>
      </w:r>
      <w:r>
        <w:br/>
      </w:r>
      <w:r w:rsidRPr="00F6446D">
        <w:rPr>
          <w:rStyle w:val="DocumentSource"/>
        </w:rPr>
        <w:t>Отраслевой журнал «Вестник» (Ростов-на-Дону) (vestnikstroy.ru)</w:t>
      </w:r>
      <w:r>
        <w:br/>
      </w:r>
      <w:r w:rsidRPr="008507A3">
        <w:rPr>
          <w:rStyle w:val="DocumentName"/>
        </w:rPr>
        <w:t>Антон Глушков: «На фоне любой экономической синусоиды после спада идет подъем»</w:t>
      </w:r>
      <w:bookmarkEnd w:id="33"/>
    </w:p>
    <w:p w:rsidR="008507A3" w:rsidRDefault="008507A3" w:rsidP="008507A3">
      <w:pPr>
        <w:pStyle w:val="DocumentBody"/>
        <w:rPr>
          <w:rFonts w:eastAsiaTheme="majorEastAsia" w:cstheme="majorBidi"/>
        </w:rPr>
      </w:pPr>
      <w:r>
        <w:rPr>
          <w:rFonts w:eastAsiaTheme="majorEastAsia" w:cstheme="majorBidi"/>
        </w:rPr>
        <w:t>С</w:t>
      </w:r>
      <w:r w:rsidRPr="008507A3">
        <w:rPr>
          <w:rFonts w:eastAsiaTheme="majorEastAsia" w:cstheme="majorBidi"/>
        </w:rPr>
        <w:t>троительная отрасль находится сегодня в состоянии глубокой неопределенности</w:t>
      </w:r>
    </w:p>
    <w:p w:rsidR="008507A3" w:rsidRDefault="008507A3" w:rsidP="008507A3">
      <w:pPr>
        <w:pStyle w:val="5"/>
      </w:pPr>
      <w:r>
        <w:t xml:space="preserve">На фоне декларируемых высоких планов по вводу жилья наблюдается снижение спроса, приостановка старта новых проектов и практически неизменная в последний год стоимость квадратного метра. При этом высказываются диаметрально противоположные мнения о будущем отрасли — от радужного оптимизма до прогнозов неизбежности грядущего кризиса. С просьбой поделиться данными о том, прощупывается ли пульс строительной отрасли, а также озвучить прогнозы дальнейшего развития ситуации, «Вестник» обратился к президенту </w:t>
      </w:r>
      <w:r w:rsidRPr="008507A3">
        <w:rPr>
          <w:b/>
        </w:rPr>
        <w:t>Национального объединения строителей (НОСТРОЙ) Антону Глушкову.</w:t>
      </w:r>
    </w:p>
    <w:p w:rsidR="008507A3" w:rsidRDefault="008507A3" w:rsidP="008507A3">
      <w:pPr>
        <w:pStyle w:val="DocumentBody"/>
      </w:pPr>
      <w:r w:rsidRPr="008507A3">
        <w:rPr>
          <w:b/>
        </w:rPr>
        <w:t>Антон Николаевич</w:t>
      </w:r>
      <w:r>
        <w:t>, понимаю, что прогнозы — дело неблагодарное. Но, тем не менее, опираясь на объективные данные объема выдачи разрешений и на положение дел застройщиков, с которыми вы общаетесь в каждодневном режиме, как вы считаете, реально ли выполнить задачу ввода более 600 млн кв. м в перспективе до 2030 года? Сбывается ли прогноз о постепенном снижении объема жилищного строительства, который вы давали ранее?</w:t>
      </w:r>
    </w:p>
    <w:p w:rsidR="008507A3" w:rsidRDefault="008507A3" w:rsidP="008507A3">
      <w:pPr>
        <w:pStyle w:val="DocumentBody"/>
      </w:pPr>
      <w:r>
        <w:t>Не знаю, к счастью или к сожалению, наш прогноз пока сбывается. Строительная отрасль России демонстрирует тенденцию к замедлению темпов ввода жилья в эксплуатацию. Если в 2023 году было введено 110,4 млн кв. м жилья, то в 2024 году на 2,5% меньше — 107,7 млн кв. м. Если учитывать показатели, которые обозначены в откорректированном паспорте нацпроекта, и объективно наблюдаемое уже сейчас снижение, то очевидно, что в 2026-2028 гг. в отрасли следует ожидать определенного спада. Однако планы Правительства Российской Федерации предполагают это снижение нивелировать в 2029-2030 годах.</w:t>
      </w:r>
    </w:p>
    <w:p w:rsidR="008507A3" w:rsidRDefault="008507A3" w:rsidP="008507A3">
      <w:pPr>
        <w:pStyle w:val="DocumentBody"/>
      </w:pPr>
      <w:r>
        <w:t>В любом случае, на фоне экономической синусоиды после спада всегда идет подъем. Поэтому, если и строительный сектор, и граждане России получат возможность получать более доступные кредитные ресурсы (чего сегодня так не хватает), то выполнение паспорта нацпроекта в той логике, которая сейчас есть, вполне достижимо.</w:t>
      </w:r>
    </w:p>
    <w:p w:rsidR="008507A3" w:rsidRDefault="008507A3" w:rsidP="008507A3">
      <w:pPr>
        <w:pStyle w:val="DocumentBody"/>
      </w:pPr>
      <w:r>
        <w:t>Вы сказали о доступных кредитах. При этом уже год отрасль работает без массовой льготной ипотеки. Как бы вы охарактеризовали настроение и финансовое положение застройщиков и в целом создавшуюся на рынке ситуацию?</w:t>
      </w:r>
    </w:p>
    <w:p w:rsidR="008507A3" w:rsidRDefault="008507A3" w:rsidP="008507A3">
      <w:pPr>
        <w:pStyle w:val="DocumentBody"/>
      </w:pPr>
      <w:r>
        <w:t>Стройка невозможна без денег. Здесь можно рассуждать по-разному: с точки зрения мер государственной поддержки или оценки макроэкономической ситуации. Объективно мы понимаем, что на сегодняшний день заемные средства стали дорогими. А большая часть стройки — это именно заемные средства: ипотека, проектное финансирование, даже бюджетные программы, такие как инфраструктурные бюджетные кредиты (ИБК). Все эти механизмы связаны с краткосрочными заимствованиями. И это очень большая величина. Ни экономической целесообразности, ни психологической готовности существенно удорожать себестоимость проекта за счет дорогих денег нет ни у государства, ни у частного инвестора в лице граждан, которые приобретают квартиры.</w:t>
      </w:r>
    </w:p>
    <w:p w:rsidR="008507A3" w:rsidRDefault="008507A3" w:rsidP="008507A3">
      <w:pPr>
        <w:pStyle w:val="DocumentBody"/>
      </w:pPr>
      <w:r>
        <w:t>Сегодня можно только гадать, сколько времени может длиться эта ситуация. К сожалению, каждый новый месяц стратегически глубину падения только усугубляет. До какой степени сможет «ужаться» строительный комплекс, в первую очередь будет зависеть от управленческих решений в бизнесе. У отрасли есть важное преимущество: для большинства собственников и руководителей строительных компаний это не первая трудная полоса. Поэтому всем известны стандартные рецепты выживания, пусть и не очень популярные. Это оптимизация, сокращение издержек, шринкфляция (снижение объема выпускаемого продукта при сохранении цены). Все это ведет к уменьшению себестоимости. От этих мер сегодня никуда не деться.</w:t>
      </w:r>
    </w:p>
    <w:p w:rsidR="008507A3" w:rsidRDefault="008507A3" w:rsidP="008507A3">
      <w:pPr>
        <w:pStyle w:val="DocumentBody"/>
      </w:pPr>
      <w:r>
        <w:t>В этой ситуации, наверное, следует ожидать волны банкротств?</w:t>
      </w:r>
    </w:p>
    <w:p w:rsidR="008507A3" w:rsidRDefault="008507A3" w:rsidP="008507A3">
      <w:pPr>
        <w:pStyle w:val="DocumentBody"/>
      </w:pPr>
      <w:r>
        <w:t>Конечно, ничего хорошего в создавшейся ситуации нет. И каждый месяц сулит какие-то сложности с точки зрения выплаты заработной платы и налогов. Но до сих пор, надо отдать должное руководителям строительных компаний, ни в одном субъекте Российской Федерации, не наблюдается тотального или существенного ухудшения ситуации с банкротствами.</w:t>
      </w:r>
    </w:p>
    <w:p w:rsidR="008507A3" w:rsidRDefault="008507A3" w:rsidP="008507A3">
      <w:pPr>
        <w:pStyle w:val="DocumentBody"/>
      </w:pPr>
      <w:r>
        <w:t>Что является индикатором экономики? Обороты плюс количество компаний-банкротов, либо естественная убыль или прирост количества новых зарегистрированных компаний.</w:t>
      </w:r>
    </w:p>
    <w:p w:rsidR="008507A3" w:rsidRDefault="008507A3" w:rsidP="008507A3">
      <w:pPr>
        <w:pStyle w:val="DocumentBody"/>
      </w:pPr>
      <w:r>
        <w:t>В этой связи 2025 год ничем, по большому счету, в худшую сторону от 2024 года не отличается. При этом важно учитывать, что индикатор банкротства обладает запаздывающим эффектом.</w:t>
      </w:r>
    </w:p>
    <w:p w:rsidR="008507A3" w:rsidRDefault="008507A3" w:rsidP="008507A3">
      <w:pPr>
        <w:pStyle w:val="DocumentBody"/>
      </w:pPr>
      <w:r>
        <w:t>Объективно наблюдаемая картина на сегодня — это снижение объемов строительства, сокращение числа вновь начинаемых проектов и государственного заказа. Практически все доступные денежные средства направляются на завершение ранее начатых объектов.</w:t>
      </w:r>
    </w:p>
    <w:p w:rsidR="008507A3" w:rsidRDefault="008507A3" w:rsidP="008507A3">
      <w:pPr>
        <w:pStyle w:val="DocumentBody"/>
      </w:pPr>
      <w:r>
        <w:t>Сегодня возникла целая череда споров в отношении взыскания задолженности по выполненным работам между субподрядными и генподрядными организациями, что отражается в росте количества судебных разбирательств.</w:t>
      </w:r>
    </w:p>
    <w:p w:rsidR="008507A3" w:rsidRDefault="008507A3" w:rsidP="008507A3">
      <w:pPr>
        <w:pStyle w:val="DocumentBody"/>
      </w:pPr>
      <w:r>
        <w:t>Этому легко найти объяснение: каждый месяц просрочки платежа позволяет экономить средства на фоне высокой стоимости кредитных ресурсов, которые подрядчику пришлось бы привлекать для расчетов с контрагентом. Некоторые компании прибегают к тактикам затягивания процедур. Но это плохой путь, потому что сокращение обращения денежной массы и кассовые разрывы для средней компании могут быть некритичными, но для субъектов малого предпринимательства, которых у нас большинство, такая ситуация может стать фатальной.</w:t>
      </w:r>
    </w:p>
    <w:p w:rsidR="008507A3" w:rsidRDefault="008507A3" w:rsidP="008507A3">
      <w:pPr>
        <w:pStyle w:val="DocumentBody"/>
      </w:pPr>
      <w:r>
        <w:t>Сегодня ряд экспертов, с одной стороны, говорят о том, что мы находимся на пороге позитивных изменений, когда из-за высокой конкуренции за потребителя застройщики будут вынуждены более качественно прорабатывать проекты. Но, с другой стороны, мы наблюдаем снижение количества предложений, что приведет к дефициту жилья, а значит, к возможному снижению качества и дальнейшему повышению цен. Как вы считаете, чего ждать от многоквартирного рынка в дальнейшем?</w:t>
      </w:r>
    </w:p>
    <w:p w:rsidR="008507A3" w:rsidRDefault="008507A3" w:rsidP="008507A3">
      <w:pPr>
        <w:pStyle w:val="DocumentBody"/>
      </w:pPr>
      <w:r>
        <w:t>Я бы оценил это все-таки как негативный фактор. Но, с другой стороны, у нас есть рыночная цена, которая формируется спросом и предложением. Мы видим, что за последние полтора года рост стоимости жилья минимален — в большинстве регионов цены на первичном рынке колеблются незначительно, причем их динамика явно отстает от инфляции.</w:t>
      </w:r>
    </w:p>
    <w:p w:rsidR="008507A3" w:rsidRDefault="008507A3" w:rsidP="008507A3">
      <w:pPr>
        <w:pStyle w:val="DocumentBody"/>
      </w:pPr>
      <w:r>
        <w:t>Но при этом себестоимость строительства существенно выросла: по разным видам строительных объектов ее средний рост только за 2024 год составил около 15%. Очень мало регионов, которые смогли компенсировать это увеличение себестоимости через цены. Как следствие, финансовые показатели строительных организаций — объективная рентабельность, норма прибыли, доходы — падают. А когда падает норма прибыли в бизнесе, то вопрос стоит уже не столько об объемах выводимых на рынок проектов, сколько о самом количестве юридических лиц, готовых их реализовывать. Большая часть строительных компаний хорошо себя чувствует при равномерной загрузке. И, конечно, любой ответственный руководитель строительной организации, заинтересованный в ее финансовой устойчивости, будет стараться сохранить объемы проектов на стабильно высоком уровне.</w:t>
      </w:r>
    </w:p>
    <w:p w:rsidR="008507A3" w:rsidRDefault="008507A3" w:rsidP="008507A3">
      <w:pPr>
        <w:pStyle w:val="DocumentBody"/>
      </w:pPr>
      <w:r>
        <w:t>Пока таких компаний большинство, ситуация на рынке в целом будет относительно стабильная. Но нельзя игнорировать макроэкономическую роль отрасли: по итогам прошлого года до 15% доходов региональных бюджетов генерировалось именно строительством. Если ситуация со стройкой в регионах перейдет в режим турбулентности и объемы начнут сокращаться, то, безусловно, это окажет влияние на доходную часть бюджета.</w:t>
      </w:r>
    </w:p>
    <w:p w:rsidR="008507A3" w:rsidRDefault="008507A3" w:rsidP="008507A3">
      <w:pPr>
        <w:pStyle w:val="DocumentBody"/>
      </w:pPr>
      <w:r>
        <w:t>Как же в этих условиях справиться с кадровой проблемой? Ведь в ходе Российской строительной недели вы отмечали, что решить этот вопрос можно только при условии обеспечения равномерной загрузки отрасли…</w:t>
      </w:r>
    </w:p>
    <w:p w:rsidR="008507A3" w:rsidRDefault="008507A3" w:rsidP="008507A3">
      <w:pPr>
        <w:pStyle w:val="DocumentBody"/>
      </w:pPr>
      <w:r>
        <w:t>За последние 15 лет стройка привыкла работать в режиме резкой мобилизации. Достигалось это путем привлечения иностранной рабочей силы, причем в достаточном объеме. Сейчас такой ресурс стал очень дорогим. Раньше персонал можно было оперативно нарастить через субподряд. Теперь же оптимальная стратегия — сохранять кадровый состав предприятия, развивать сотрудников и повышать их квалификацию. Это важно как для внедрения механизации, так и для оптимизации производственных цепочек. Постоянная работа в авральном режиме, когда строитель ежедневно вынужден совершать «подвиги», исключает саму возможность эффективности — времени на поиск оптимальных решений нет, задачи требуют выполнения здесь и сейчас. В результате решения зачастую принимаются не по принципу экономической целесообразности, а исходя из сиюминутной доступности подрядчиков или специалистов.</w:t>
      </w:r>
    </w:p>
    <w:p w:rsidR="008507A3" w:rsidRDefault="008507A3" w:rsidP="008507A3">
      <w:pPr>
        <w:pStyle w:val="DocumentBody"/>
      </w:pPr>
      <w:r>
        <w:t xml:space="preserve">Если мы хотим в строительной сфере достичь баланса, то должны стараться равномерно загружать строительный комплекс. Хотя это сверхзадача в отсутствии стабильного объемного государственного заказа. В этом контексте цифровые сервисы </w:t>
      </w:r>
      <w:r w:rsidRPr="008507A3">
        <w:rPr>
          <w:b/>
        </w:rPr>
        <w:t>НОСТРОЙ</w:t>
      </w:r>
      <w:r>
        <w:t xml:space="preserve"> могли бы стать инструментом формирования открытой и честной «ярмарки предложений» по различным видам работ. Это дало бы строительным компаниям возможность с разной рентабельностью, в зависимости от ситуации выравнивать свою загрузку и становиться более специализированными.</w:t>
      </w:r>
    </w:p>
    <w:p w:rsidR="008507A3" w:rsidRDefault="008507A3" w:rsidP="008507A3">
      <w:pPr>
        <w:pStyle w:val="DocumentBody"/>
      </w:pPr>
      <w:r>
        <w:t>Раз уж вы заговорили о сервисах, не могу не спросить о работе Национального реестра добросовестных производителей и поставщиков строительных ресурсов. Сколько сейчас участников этого сервиса? Насколько он популярен у застройщиков?</w:t>
      </w:r>
    </w:p>
    <w:p w:rsidR="008507A3" w:rsidRDefault="008507A3" w:rsidP="008507A3">
      <w:pPr>
        <w:pStyle w:val="DocumentBody"/>
      </w:pPr>
      <w:r>
        <w:t>Мы ни в коем случае не ждем, что количество участников НРДП будет расти в геометрической прогрессии. Наш сервис — это своего рода элитный клуб, в котором каждый производитель проходит тщательный отбор. Мы обязательно проводим выездной технический аудит предприятий, требуем проведения лабораторных испытаний строительной продукции в специализированных лабораториях. Только после успешного прохождения этих процедур производитель попадает в НРДП.</w:t>
      </w:r>
    </w:p>
    <w:p w:rsidR="008507A3" w:rsidRDefault="008507A3" w:rsidP="008507A3">
      <w:pPr>
        <w:pStyle w:val="DocumentBody"/>
      </w:pPr>
      <w:r>
        <w:t>Для отрасли в целом НРДП — не просто IT-проект, а инфраструктурная миссия. Нами установлены требования к качеству — проведен глубокий аудит строительных процессов, в том числе в сфере снабжения ресурсами, согласована каждая деталь с регуляторами и бизнес-сообществом и получена возможность строить ресурсно-технологические модели для объектов различного функционального назначения. Именно поэтому наш сервис востребован не только участниками НРДП, но и всеми членами саморегулируемых организаций, которых сегодня более 104 тыс.</w:t>
      </w:r>
    </w:p>
    <w:p w:rsidR="008507A3" w:rsidRDefault="008507A3" w:rsidP="008507A3">
      <w:pPr>
        <w:pStyle w:val="DocumentBody"/>
      </w:pPr>
      <w:r>
        <w:t xml:space="preserve">Еще один сервис </w:t>
      </w:r>
      <w:r w:rsidRPr="008507A3">
        <w:rPr>
          <w:b/>
        </w:rPr>
        <w:t>НОСТРОЙ</w:t>
      </w:r>
      <w:r>
        <w:t xml:space="preserve"> — реестр строящихся объектов капстроительства. Что сделано в этом направлении?</w:t>
      </w:r>
    </w:p>
    <w:p w:rsidR="008507A3" w:rsidRDefault="008507A3" w:rsidP="008507A3">
      <w:pPr>
        <w:pStyle w:val="DocumentBody"/>
      </w:pPr>
      <w:r>
        <w:t>Карта объектов капитального строительства является составной частью Национального реестра добросовестных производителей и поставщиков строительных ресурсов. С помощью технологий искусственного интеллекта система анализирует данные электронных торгов, формируя ресурсно-технологические модели типовых объектов: школ, больниц, автомобильных дорог и т. д. Важно, что при сопоставлении показателей карты производителей и карты планируемых объектов строительства мы можем прогнозировать спрос на строительные ресурсы по регионам страны. Система учитывает производственные мощности заводов и логистические схемы, минимизируя издержки и риски дефицита.</w:t>
      </w:r>
    </w:p>
    <w:p w:rsidR="008507A3" w:rsidRDefault="008507A3" w:rsidP="008507A3">
      <w:pPr>
        <w:pStyle w:val="DocumentBody"/>
      </w:pPr>
      <w:r>
        <w:t>Таким образом, фактически разрозненные данные трансформируются в инструмент стратегического планирования, делая социальную инфраструктуру доступнее, а расходы — предсказуемыми. Карта объектов — не просто сервис, а основа цифровой экосистемы, где каждый элемент работает на общий результат.</w:t>
      </w:r>
    </w:p>
    <w:p w:rsidR="008507A3" w:rsidRDefault="008507A3" w:rsidP="008507A3">
      <w:pPr>
        <w:pStyle w:val="DocumentBody"/>
      </w:pPr>
      <w:r>
        <w:t>Не так давно вы запустили рейтинг оценки деловой репутации строительных организаций. Расскажите об этом сервисе.</w:t>
      </w:r>
    </w:p>
    <w:p w:rsidR="008507A3" w:rsidRDefault="008507A3" w:rsidP="008507A3">
      <w:pPr>
        <w:pStyle w:val="DocumentBody"/>
      </w:pPr>
      <w:r>
        <w:t>Что такое рейтинг? Это не просто информационный ресурс, содержащий всю информацию о строительной компании. Для заказчиков рейтинг становится инструментом принятия решений при заключении прямых договоров с подрядчиком. Сегодня ведется работа по интеграции рейтинга в 44-й Федеральный закон, чтобы при госзакупках учитывались и опыт, и качество выполненных работ, и вся та информация, которая содержится на платформе, для обоснования выбора подрядчика в рамках конкурентной процедуры.</w:t>
      </w:r>
    </w:p>
    <w:p w:rsidR="008507A3" w:rsidRDefault="008507A3" w:rsidP="008507A3">
      <w:pPr>
        <w:pStyle w:val="DocumentBody"/>
      </w:pPr>
      <w:r>
        <w:t xml:space="preserve">Во внедрении этого ресурса нас поддержали Минстрой России и Российский союз промышленников и предпринимателей. </w:t>
      </w:r>
      <w:r w:rsidRPr="008507A3">
        <w:rPr>
          <w:b/>
        </w:rPr>
        <w:t>НОСТРОЙ</w:t>
      </w:r>
      <w:r>
        <w:t xml:space="preserve"> проводит апробацию системы рейтингования и совершенствует ее. По поручению профильного министерства мы разработали личные кабинеты для руководителей субъектов, предоставили им доступ к платформе. И благодаря этому выбор победителя закупки на основании рейтинга, а значит, всех верифицированных данных на платформе превращается в абсолютно прозрачный, понятный процесс.</w:t>
      </w:r>
    </w:p>
    <w:p w:rsidR="008507A3" w:rsidRDefault="008507A3" w:rsidP="008507A3">
      <w:pPr>
        <w:pStyle w:val="DocumentBody"/>
      </w:pPr>
      <w:r>
        <w:t>Еще один момент касается профессионализма. Мы считаем, что для профессиональных участников можно снизить административную нагрузку, сократив количество необходимых документов для их участия в торгах. Это важно и для системы саморегулирования. Потому что сейчас, чтобы участвовать в крупных, дорогостоящих контрактах, подрядчик — член СРО должен просто пополнить средства компфонда обеспечения договорных обязательств. После этого автоматически сформируется выписка, и компания получает право участвовать в торгах. А наш анализ говорит о том, что самая большая зона риска, которая возникает по сорванным контрактам, — это организации, первый раз выполняющие такой объем работ. Система рейтингования поможет не допустить подобных случаев, которые приводят к судам и выплатам средств из компфондов. Таким образом, система саморегулирования через рейтинг должна стать аудитором, не допуская к проектам компании с недостаточным опытом.</w:t>
      </w:r>
    </w:p>
    <w:p w:rsidR="008507A3" w:rsidRDefault="008507A3" w:rsidP="008507A3">
      <w:pPr>
        <w:pStyle w:val="DocumentBody"/>
      </w:pPr>
      <w:r w:rsidRPr="008507A3">
        <w:rPr>
          <w:b/>
        </w:rPr>
        <w:t>Антон Николаевич</w:t>
      </w:r>
      <w:r>
        <w:t>, наше интервью проходит накануне Дня строителя. Ни для кого не секрет, что вы работаете в чрезвычайно напряженном графике. Поделитесь, пожалуйста, как удается выдерживать такой стремительный темп и что вам позволяет отдохнуть от профессиональной деятельности?</w:t>
      </w:r>
    </w:p>
    <w:p w:rsidR="008507A3" w:rsidRDefault="008507A3" w:rsidP="008507A3">
      <w:pPr>
        <w:pStyle w:val="DocumentBody"/>
      </w:pPr>
      <w:r>
        <w:t>Я сейчас вспомнил старый анекдот про то, что изматывает не любимая работа, а пустая беготня по коридорам... А если серьезно, мне действительно нравится то, чем я занимаюсь. Моя основная задача, где бы я ни работал, всегда нацелена на результат. Мне очень хочется, чтобы и в краткосрочном периоде, и в долгосрочном тоже был определенный результат, чтобы мои коллеги-строители его видели и в него верили.</w:t>
      </w:r>
    </w:p>
    <w:p w:rsidR="008507A3" w:rsidRDefault="008507A3" w:rsidP="008507A3">
      <w:pPr>
        <w:pStyle w:val="DocumentBody"/>
      </w:pPr>
      <w:r>
        <w:t>А если говорить об увлечениях, то, я убежден, что у каждого мужчины должно быть хобби, не связанное с основным местом работы. Для меня такой отдушиной является физический труд, в первую очередь в гараже. Всю свою сознательную жизнь я ремонтирую советские автомобили, мне это очень нравится, поскольку позволяет окунуться в какой-то другой мир с совершенно другими прикладными хлопотами. И, к счастью, в гараже все можно починить гораздо быстрее, чем в строительной отрасли. Хотя уверен, что и строительная отрасль достойно преодолеет стоящие на ее пути вызовы, и мы станем свидетелями новых рекордов локомотива российской экономики.</w:t>
      </w:r>
    </w:p>
    <w:p w:rsidR="008507A3" w:rsidRPr="008507A3" w:rsidRDefault="00223842" w:rsidP="008507A3">
      <w:pPr>
        <w:rPr>
          <w:rStyle w:val="DocumentOriginalLink"/>
        </w:rPr>
      </w:pPr>
      <w:hyperlink r:id="rId27" w:history="1">
        <w:r w:rsidR="008507A3" w:rsidRPr="008507A3">
          <w:rPr>
            <w:rStyle w:val="DocumentOriginalLink"/>
          </w:rPr>
          <w:t>https://vestnikstroy.ru/articles/building/anton-glushkov-na-fone-lyuboy-ekonomicheskoy-sinusoidy-posle-spada-idet-podem/</w:t>
        </w:r>
      </w:hyperlink>
      <w:r w:rsidR="008507A3">
        <w:rPr>
          <w:rStyle w:val="DocumentOriginalLink"/>
        </w:rPr>
        <w:t xml:space="preserve"> </w:t>
      </w:r>
    </w:p>
    <w:p w:rsidR="008507A3" w:rsidRDefault="008507A3" w:rsidP="008507A3">
      <w:r>
        <w:rPr>
          <w:sz w:val="18"/>
        </w:rPr>
        <w:t>назад: </w:t>
      </w:r>
      <w:hyperlink w:anchor="ref_toc" w:history="1">
        <w:r>
          <w:rPr>
            <w:rStyle w:val="NavigationLink"/>
          </w:rPr>
          <w:t>оглавление</w:t>
        </w:r>
      </w:hyperlink>
    </w:p>
    <w:p w:rsidR="003D301B" w:rsidRDefault="002D2F60" w:rsidP="003D301B">
      <w:pPr>
        <w:pStyle w:val="3"/>
      </w:pPr>
      <w:bookmarkStart w:id="34" w:name="_Toc205884878"/>
      <w:r>
        <w:rPr>
          <w:rStyle w:val="DocumentName"/>
        </w:rPr>
        <w:t>Исключение сведения о СРО из государственного реестра саморегулируемых организаций</w:t>
      </w:r>
      <w:bookmarkEnd w:id="34"/>
    </w:p>
    <w:p w:rsidR="003D301B" w:rsidRDefault="003D301B" w:rsidP="003D301B">
      <w:pPr>
        <w:pStyle w:val="4"/>
      </w:pPr>
      <w:bookmarkStart w:id="35" w:name="d_bd80558fbfb94d5f89dbb8da0c320fd2"/>
      <w:bookmarkStart w:id="36" w:name="_Toc205834901"/>
      <w:bookmarkStart w:id="37" w:name="_Toc205884879"/>
      <w:bookmarkEnd w:id="35"/>
      <w:r>
        <w:rPr>
          <w:rStyle w:val="DocumentDate"/>
        </w:rPr>
        <w:t>11.08.2025</w:t>
      </w:r>
      <w:r>
        <w:br/>
      </w:r>
      <w:r>
        <w:rPr>
          <w:rStyle w:val="DocumentSource"/>
        </w:rPr>
        <w:t>Ведомости (vedomosti.ru)</w:t>
      </w:r>
      <w:r>
        <w:br/>
      </w:r>
      <w:r>
        <w:rPr>
          <w:rStyle w:val="DocumentName"/>
        </w:rPr>
        <w:t>Ростехнадзор исключил сведения о двух СРО из государственного реестра саморегулируемых организаций</w:t>
      </w:r>
      <w:bookmarkEnd w:id="36"/>
      <w:bookmarkEnd w:id="37"/>
    </w:p>
    <w:p w:rsidR="003D301B" w:rsidRDefault="003D301B" w:rsidP="003D301B">
      <w:pPr>
        <w:pStyle w:val="DocumentBody"/>
      </w:pPr>
      <w:r>
        <w:t>Приказами Федеральной службы по экологическому, технологическому и атомному надзору от 8 августа 2025 года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исключены сведения о двух СРО:</w:t>
      </w:r>
    </w:p>
    <w:p w:rsidR="003D301B" w:rsidRDefault="003D301B" w:rsidP="003D301B">
      <w:pPr>
        <w:pStyle w:val="DocumentBody"/>
        <w:numPr>
          <w:ilvl w:val="0"/>
          <w:numId w:val="29"/>
        </w:numPr>
        <w:spacing w:after="0"/>
        <w:ind w:left="357" w:hanging="357"/>
      </w:pPr>
      <w:r>
        <w:t>об Ассоциации Саморегулируемой организации «Объединенные строители» (СРО-С-113-15122009, г. Москва), приказ Ростехнадзора от 08.08.2025 № СП-13;</w:t>
      </w:r>
    </w:p>
    <w:p w:rsidR="003D301B" w:rsidRDefault="003D301B" w:rsidP="002D2F60">
      <w:pPr>
        <w:pStyle w:val="DocumentBody"/>
        <w:spacing w:after="0"/>
      </w:pPr>
      <w:r>
        <w:t>129090, г. Москва, проспект Мира, д. 6. Часы приема: пн-чт с 9:00 до 18:00, пт с 9:00 до 16:30.</w:t>
      </w:r>
      <w:r w:rsidR="008557C5">
        <w:t xml:space="preserve"> </w:t>
      </w:r>
    </w:p>
    <w:p w:rsidR="003D301B" w:rsidRDefault="003D301B" w:rsidP="002D2F60">
      <w:pPr>
        <w:pStyle w:val="DocumentBody"/>
        <w:numPr>
          <w:ilvl w:val="0"/>
          <w:numId w:val="33"/>
        </w:numPr>
      </w:pPr>
      <w:r>
        <w:t>об Ассоциации «Саморегулируемая организация «Объединенные производители строительных работ» (СРО-С-131-21122009, г. Санкт-Петербург) приказ Ростехнадзора от 08.08.2025 № СП-14.</w:t>
      </w:r>
    </w:p>
    <w:p w:rsidR="003D301B" w:rsidRDefault="003D301B" w:rsidP="002D2F60">
      <w:pPr>
        <w:pStyle w:val="5"/>
      </w:pPr>
      <w:r>
        <w:t xml:space="preserve">Решения приняты в соответствии с частью 6 статьи 55.2 и частью 12 статьи 55.19 Градостроительного кодекса Российской Федерации, в том числе, с учетом результатов рассмотрения заключения </w:t>
      </w:r>
      <w:r>
        <w:rPr>
          <w:b/>
        </w:rPr>
        <w:t>НОСТРОЙ</w:t>
      </w:r>
      <w:r>
        <w:t xml:space="preserve"> от 06.08.2025 о возможности исключения из государственного реестра саморегулируемых организаций сведений об указанных СРО по основаниям, предусмотренным частью 5 статьи 55.2 Градостроительного кодекса Российской Федерации.</w:t>
      </w:r>
    </w:p>
    <w:p w:rsidR="003D301B" w:rsidRDefault="003D301B" w:rsidP="003D301B">
      <w:pPr>
        <w:pStyle w:val="DocumentBody"/>
      </w:pPr>
      <w:r>
        <w:t xml:space="preserve">Согласно части 5.2 статьи 55.20 Градостроительного кодекса Российской Федерации членство указанных СРО в </w:t>
      </w:r>
      <w:r>
        <w:rPr>
          <w:b/>
        </w:rPr>
        <w:t>НОСТРОЙ</w:t>
      </w:r>
      <w:r>
        <w:t xml:space="preserve"> прекращено.</w:t>
      </w:r>
    </w:p>
    <w:p w:rsidR="003D301B" w:rsidRDefault="003D301B" w:rsidP="003D301B">
      <w:pPr>
        <w:pStyle w:val="DocumentBody"/>
      </w:pPr>
      <w:r>
        <w:rPr>
          <w:b/>
        </w:rPr>
        <w:t>НОСТРОЙ</w:t>
      </w:r>
      <w:r>
        <w:t xml:space="preserve"> перечисляет средства компенсационных фондов исключенных СРО по заявлениям после поступления средств от исключенных СРО на счет </w:t>
      </w:r>
      <w:r>
        <w:rPr>
          <w:b/>
        </w:rPr>
        <w:t>НОСТРОЙ</w:t>
      </w:r>
      <w:r>
        <w:t>.</w:t>
      </w:r>
    </w:p>
    <w:p w:rsidR="003D301B" w:rsidRDefault="003D301B" w:rsidP="003D301B">
      <w:pPr>
        <w:pStyle w:val="DocumentBody"/>
      </w:pPr>
      <w:r>
        <w:t xml:space="preserve">Информация о поступлении средств компенсационных фондов исключенных СРО размещается на сайте </w:t>
      </w:r>
      <w:r>
        <w:rPr>
          <w:b/>
        </w:rPr>
        <w:t>НОСТРОЙ</w:t>
      </w:r>
      <w:r>
        <w:t xml:space="preserve"> в разделе Исключенные СРО.</w:t>
      </w:r>
    </w:p>
    <w:p w:rsidR="003D301B" w:rsidRDefault="003D301B" w:rsidP="003D301B">
      <w:pPr>
        <w:pStyle w:val="DocumentBody"/>
      </w:pPr>
      <w:r>
        <w:t xml:space="preserve">Заявления юридических лиц и индивидуальных предпринимателей, являвшихся членами исключенных СРО, о перечислении зачисленных на счет </w:t>
      </w:r>
      <w:r>
        <w:rPr>
          <w:b/>
        </w:rPr>
        <w:t>НОСТРОЙ</w:t>
      </w:r>
      <w:r>
        <w:t xml:space="preserve"> средств компенсационных фондов, принимаются по адресу (почтовому и фактическому):</w:t>
      </w:r>
    </w:p>
    <w:p w:rsidR="003D301B" w:rsidRDefault="00223842" w:rsidP="003D301B">
      <w:hyperlink r:id="rId28" w:history="1">
        <w:r w:rsidR="003D301B">
          <w:rPr>
            <w:rStyle w:val="DocumentOriginalLink"/>
          </w:rPr>
          <w:t>https://www.vedomosti.ru/press_releases/2025/08/11/rostehnadzor-isklyuchil-svedeniya-o-dvuh-sro-iz-gosudarstvennogo-reestra-samoreguliruemih-organizatsii</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11.08.2025 Национальное объединение строителей (nostroy.ru)</w:t>
      </w:r>
      <w:r>
        <w:br/>
        <w:t>Ростехнадзор исключил сведения о двух СРО из государственного реестра саморегулируемых организаций</w:t>
      </w:r>
      <w:r>
        <w:br/>
      </w:r>
      <w:hyperlink r:id="rId29" w:history="1">
        <w:r>
          <w:rPr>
            <w:rStyle w:val="DoubleOriginalLink"/>
          </w:rPr>
          <w:t>https://nostroy.ru/company/news/?COMP_ID=t_news&amp;CUR_TAB=0&amp;eid=41752</w:t>
        </w:r>
      </w:hyperlink>
    </w:p>
    <w:p w:rsidR="00CC62F8" w:rsidRDefault="00CC62F8" w:rsidP="00CC62F8">
      <w:pPr>
        <w:pStyle w:val="4"/>
      </w:pPr>
      <w:bookmarkStart w:id="38" w:name="_Toc205834895"/>
      <w:bookmarkStart w:id="39" w:name="_Toc205535382"/>
      <w:bookmarkStart w:id="40" w:name="_Toc205794401"/>
      <w:bookmarkStart w:id="41" w:name="_Toc205884880"/>
      <w:r>
        <w:rPr>
          <w:rStyle w:val="DocumentDate"/>
        </w:rPr>
        <w:t>11.08.2025</w:t>
      </w:r>
      <w:r>
        <w:br/>
      </w:r>
      <w:r>
        <w:rPr>
          <w:rStyle w:val="DocumentSource"/>
        </w:rPr>
        <w:t>Правда о СРО (pravdaosro.ru)</w:t>
      </w:r>
      <w:r>
        <w:br/>
      </w:r>
      <w:r>
        <w:rPr>
          <w:rStyle w:val="DocumentName"/>
        </w:rPr>
        <w:t>НОСТРОЙ: ещё один шаг к единству</w:t>
      </w:r>
      <w:bookmarkEnd w:id="38"/>
      <w:bookmarkEnd w:id="41"/>
    </w:p>
    <w:p w:rsidR="00CC62F8" w:rsidRDefault="00CC62F8" w:rsidP="00CC62F8">
      <w:pPr>
        <w:pStyle w:val="DocumentBody"/>
      </w:pPr>
      <w:r>
        <w:t xml:space="preserve">Завершился еще один этап многолетнего противостояния руководства </w:t>
      </w:r>
      <w:r>
        <w:rPr>
          <w:b/>
        </w:rPr>
        <w:t>Национального объединения строителей (НОСТРОЙ</w:t>
      </w:r>
      <w:r>
        <w:t>) и руководства саморегулируемых организаций Ассоциации «Саморегулируемая организация «Объединенные производители строительных работ» (гор. Санкт-Петербург, СРО-С-131-21122009) и Ассоциации Саморегулируемой организации «Объединенные строители» (гор. Москва, СРО-С113-15122009).</w:t>
      </w:r>
    </w:p>
    <w:p w:rsidR="00CC62F8" w:rsidRDefault="00CC62F8" w:rsidP="00CC62F8">
      <w:pPr>
        <w:pStyle w:val="DocumentBody"/>
      </w:pPr>
      <w:r>
        <w:t xml:space="preserve">6 августа 2025 года Совет </w:t>
      </w:r>
      <w:r>
        <w:rPr>
          <w:b/>
        </w:rPr>
        <w:t>НОСТРОЙ</w:t>
      </w:r>
      <w:r>
        <w:t xml:space="preserve"> утвердил заключения о возможности исключения указанных СРО из государственного реестра, а уже 8 августа 2025 года Ростехнадзор выпустил на основании этих решений приказы, согласно которым сведения об Ассоциации «ОПСР» и Ассоциации «Объединённые строители» исключены из госреестра и они лишены статуса СРО. Согласованные действия </w:t>
      </w:r>
      <w:r>
        <w:rPr>
          <w:b/>
        </w:rPr>
        <w:t>Национального объединения строителей</w:t>
      </w:r>
      <w:r>
        <w:t xml:space="preserve"> и органа государственного надзора направлены на установление единообразных для всех участников саморегулирования правил взаимодействия и поведения на рынке.</w:t>
      </w:r>
    </w:p>
    <w:p w:rsidR="00CC62F8" w:rsidRDefault="00CC62F8" w:rsidP="00CC62F8">
      <w:pPr>
        <w:pStyle w:val="DocumentBody"/>
      </w:pPr>
      <w:r>
        <w:t>Записи об Ассоциациях в Государственном реестре СРО</w:t>
      </w:r>
    </w:p>
    <w:p w:rsidR="00CC62F8" w:rsidRDefault="00CC62F8" w:rsidP="00CC62F8">
      <w:pPr>
        <w:pStyle w:val="DocumentBody"/>
      </w:pPr>
      <w:r>
        <w:t xml:space="preserve">Протоколы Совета </w:t>
      </w:r>
      <w:r>
        <w:rPr>
          <w:b/>
        </w:rPr>
        <w:t>НОСТРОЙ</w:t>
      </w:r>
      <w:r>
        <w:t xml:space="preserve"> с заключениями, содержащими перечень нарушений, на основании которых Ассоциации лишились статуса СРО ещё не опубликованы, но в данном случае, решающим является не перечень конкретных нарушений, а скорее нежелание данных организаций следовать установленным в последние годы в системе саморегулирования правилам.</w:t>
      </w:r>
    </w:p>
    <w:p w:rsidR="00CC62F8" w:rsidRDefault="00CC62F8" w:rsidP="00CC62F8">
      <w:pPr>
        <w:pStyle w:val="DocumentBody"/>
      </w:pPr>
      <w:r>
        <w:t xml:space="preserve">В период становления системы саморегулирования в строительстве, связанного, в том числе, с неоднократными изменениями законодательства, те или иные нарушения в деятельности СРО не являются чем-то исключительным. Например, в период после введения регионального принципа членства у многих СРО были выявлены нарушения, связанные с недостаточностью средств компенсационного фонда и нарушения, допущенные в период формирования СРО (проблема «первой сотни»). Были выработаны и алгоритмы устранения данных нарушений, в том числе, если нарушения носили неустранимый характер, через перерегистрацию СРО, которая позволяла без массового лишения подрядных организаций права на выполнение строительно-монтажных работ, вернуть СРО в правовое поле и начать работу «с чистого листа» с учетом актуальных требований законодательства и органов надзора. Через те или иные механизмы обеления деятельности прошли множество Ассоциаций и Союзов. На протяжении последних лет главным инструментом приведения СРО к общим правилам игры были уведомления </w:t>
      </w:r>
      <w:r>
        <w:rPr>
          <w:b/>
        </w:rPr>
        <w:t>НОСТРОЙ</w:t>
      </w:r>
      <w:r>
        <w:t xml:space="preserve"> о выявленных нарушениях.</w:t>
      </w:r>
    </w:p>
    <w:p w:rsidR="00CC62F8" w:rsidRDefault="00CC62F8" w:rsidP="00CC62F8">
      <w:pPr>
        <w:pStyle w:val="DocumentBody"/>
      </w:pPr>
      <w:r>
        <w:t xml:space="preserve">Соответствующие уведомления Ассоциация «Саморегулируемая организация «Объединенные производители строительных работ» получила в 2021 году, а Ассоциация Саморегулируемой организации «Объединенные строители» в 2022 году. Обе организации выбрали путь сопротивления действиям руководству </w:t>
      </w:r>
      <w:r>
        <w:rPr>
          <w:b/>
        </w:rPr>
        <w:t>НОСТРОЙ</w:t>
      </w:r>
      <w:r>
        <w:t>, что привело, в том числе и к ряду судебных разбирательств.</w:t>
      </w:r>
    </w:p>
    <w:p w:rsidR="00CC62F8" w:rsidRDefault="00CC62F8" w:rsidP="00CC62F8">
      <w:pPr>
        <w:pStyle w:val="DocumentBody"/>
      </w:pPr>
      <w:r>
        <w:t xml:space="preserve">Нет сомнений, что поставить точку в противостоянии помогли не только решения судов, которые признали законность направляемых в СРО уведомлений </w:t>
      </w:r>
      <w:r>
        <w:rPr>
          <w:b/>
        </w:rPr>
        <w:t>НОСТРОЙ</w:t>
      </w:r>
      <w:r>
        <w:t>, но и принятые Государственной думой поправки в Градостроительный кодекс, существенно изменившие процедуру внесудебного лишения организаций статуса СРО. Несмотря на то, что поправки в Градкодекс вступят в силу только весной 2026 года, политическая воля органов власти выражена в них предельно ясно - национальные объединения СРО получат законное право на выработку правил саморегулирования, обязательных для всех СРО.</w:t>
      </w:r>
    </w:p>
    <w:p w:rsidR="00CC62F8" w:rsidRDefault="00CC62F8" w:rsidP="00CC62F8">
      <w:pPr>
        <w:pStyle w:val="DocumentBody"/>
      </w:pPr>
      <w:r>
        <w:t xml:space="preserve">В этом контексте, для </w:t>
      </w:r>
      <w:r>
        <w:rPr>
          <w:b/>
        </w:rPr>
        <w:t>Национального объединения строителей</w:t>
      </w:r>
      <w:r>
        <w:t xml:space="preserve"> и системы саморегулирования в строительстве политически важно продемонстрировать единство и готовность к самостоятельному установлению общих для СРО правил поведения на рынке.</w:t>
      </w:r>
    </w:p>
    <w:p w:rsidR="00CC62F8" w:rsidRDefault="00CC62F8" w:rsidP="00CC62F8">
      <w:pPr>
        <w:pStyle w:val="DocumentBody"/>
      </w:pPr>
      <w:r>
        <w:t xml:space="preserve">Заседание Совета </w:t>
      </w:r>
      <w:r>
        <w:rPr>
          <w:b/>
        </w:rPr>
        <w:t>НОСТРОЙ</w:t>
      </w:r>
      <w:r>
        <w:t xml:space="preserve">, 06.08.2025г. Фото </w:t>
      </w:r>
      <w:r>
        <w:rPr>
          <w:b/>
        </w:rPr>
        <w:t>НОСТРОЙ</w:t>
      </w:r>
      <w:r>
        <w:t>.</w:t>
      </w:r>
    </w:p>
    <w:p w:rsidR="00CC62F8" w:rsidRDefault="00CC62F8" w:rsidP="00CC62F8">
      <w:pPr>
        <w:pStyle w:val="DocumentBody"/>
      </w:pPr>
      <w:r>
        <w:t xml:space="preserve">Согласованные действия Совета </w:t>
      </w:r>
      <w:r>
        <w:rPr>
          <w:b/>
        </w:rPr>
        <w:t>НОСТРОЙ</w:t>
      </w:r>
      <w:r>
        <w:t xml:space="preserve"> и Ростехнадзора обеспечили накануне празднования Дня строителей обеспечили наилучшую демонстрацию готовности системы саморегулирования к новому этапу развития.</w:t>
      </w:r>
    </w:p>
    <w:p w:rsidR="00CC62F8" w:rsidRDefault="00CC62F8" w:rsidP="00CC62F8">
      <w:pPr>
        <w:pStyle w:val="DocumentBody"/>
      </w:pPr>
      <w:r>
        <w:t xml:space="preserve">Напомним, что с 8 августа 2025 года, то есть с момента исключения сведений об Ассоциации «Саморегулируемая организация «Объединенные производители строительных работ» и Ассоциации Саморегулируемой организации «Объединенные строители» их члены лишились права выполнять работы по государственным и муниципальным контрактам, а средства компенсационных фондов Ассоциаций подлежат зачислению на специальный счет </w:t>
      </w:r>
      <w:r>
        <w:rPr>
          <w:b/>
        </w:rPr>
        <w:t>Национального объединения строителей</w:t>
      </w:r>
      <w:r>
        <w:t>. Откуда могут быть затребованы членами исключённых из реестра СРО для перечисления в фонды действующих СРО, членами которых они намерены стать для продолжения работы на рынке госзаказа.</w:t>
      </w:r>
    </w:p>
    <w:p w:rsidR="00CC62F8" w:rsidRDefault="00223842" w:rsidP="00CC62F8">
      <w:hyperlink r:id="rId30" w:history="1">
        <w:r w:rsidR="00CC62F8">
          <w:rPr>
            <w:rStyle w:val="DocumentOriginalLink"/>
          </w:rPr>
          <w:t>https://pravdaosro.ru/news/nostroy/nostroy-eshhyo-odin-shag-k-edinstvu/</w:t>
        </w:r>
      </w:hyperlink>
    </w:p>
    <w:p w:rsidR="00CC62F8" w:rsidRDefault="00CC62F8" w:rsidP="00CC62F8">
      <w:r>
        <w:rPr>
          <w:sz w:val="18"/>
        </w:rPr>
        <w:t>назад: </w:t>
      </w:r>
      <w:hyperlink w:anchor="ref_toc" w:history="1">
        <w:r>
          <w:rPr>
            <w:rStyle w:val="NavigationLink"/>
          </w:rPr>
          <w:t>оглавление</w:t>
        </w:r>
      </w:hyperlink>
    </w:p>
    <w:p w:rsidR="009832BE" w:rsidRDefault="009832BE" w:rsidP="009832BE">
      <w:pPr>
        <w:pStyle w:val="4"/>
      </w:pPr>
      <w:bookmarkStart w:id="42" w:name="_Toc205878051"/>
      <w:bookmarkStart w:id="43" w:name="_Toc205834903"/>
      <w:bookmarkStart w:id="44" w:name="_Toc205884881"/>
      <w:r>
        <w:rPr>
          <w:rStyle w:val="DocumentDate"/>
        </w:rPr>
        <w:t>12.08.2025</w:t>
      </w:r>
      <w:r>
        <w:br/>
      </w:r>
      <w:r>
        <w:rPr>
          <w:rStyle w:val="DocumentSource"/>
        </w:rPr>
        <w:t>Правда о СРО (pravdaosro.ru)</w:t>
      </w:r>
      <w:r>
        <w:br/>
      </w:r>
      <w:r>
        <w:rPr>
          <w:rStyle w:val="DocumentName"/>
        </w:rPr>
        <w:t>Ростехнадзор лишил статуса две строительные СРО</w:t>
      </w:r>
      <w:bookmarkEnd w:id="42"/>
      <w:bookmarkEnd w:id="44"/>
    </w:p>
    <w:p w:rsidR="009832BE" w:rsidRDefault="009832BE" w:rsidP="009832BE">
      <w:pPr>
        <w:pStyle w:val="DocumentBody"/>
      </w:pPr>
      <w:r>
        <w:t>Приказами Федеральной службы по экологическому, технологическому и атомному надзору от 8 августа 2025 года из государственного реестра исключены две строительные СРО.</w:t>
      </w:r>
    </w:p>
    <w:p w:rsidR="009832BE" w:rsidRDefault="009832BE" w:rsidP="009832BE">
      <w:pPr>
        <w:pStyle w:val="DocumentBody"/>
      </w:pPr>
      <w:r>
        <w:t>Своего статуса лишились:</w:t>
      </w:r>
      <w:r w:rsidR="008557C5">
        <w:t xml:space="preserve"> </w:t>
      </w:r>
    </w:p>
    <w:p w:rsidR="009832BE" w:rsidRDefault="009832BE" w:rsidP="009832BE">
      <w:pPr>
        <w:pStyle w:val="DocumentBody"/>
        <w:numPr>
          <w:ilvl w:val="0"/>
          <w:numId w:val="37"/>
        </w:numPr>
        <w:spacing w:after="0"/>
        <w:ind w:left="357" w:hanging="357"/>
      </w:pPr>
      <w:r>
        <w:t xml:space="preserve">Ассоциация Саморегулируемой организации «Объединенные строители» (СРО-С-113-15122009, г. Москва), приказ Ростехнадзора от 08.08.2025 № СП-13; </w:t>
      </w:r>
    </w:p>
    <w:p w:rsidR="009832BE" w:rsidRDefault="009832BE" w:rsidP="009832BE">
      <w:pPr>
        <w:pStyle w:val="DocumentBody"/>
        <w:numPr>
          <w:ilvl w:val="0"/>
          <w:numId w:val="37"/>
        </w:numPr>
        <w:spacing w:after="0"/>
        <w:ind w:left="357" w:hanging="357"/>
      </w:pPr>
      <w:r>
        <w:t xml:space="preserve">Ассоциация «Саморегулируемая организация «Объединенные производители строительных работ» (СРО-С-131-21122009, г. Санкт-Петербург) приказ Ростехнадзора от 08.08.2025 № СП-14. </w:t>
      </w:r>
    </w:p>
    <w:p w:rsidR="009832BE" w:rsidRDefault="009832BE" w:rsidP="009832BE">
      <w:pPr>
        <w:pStyle w:val="DocumentBody"/>
      </w:pPr>
      <w:r>
        <w:t xml:space="preserve">Решения приняты в соответствии с частью 6 статьи 55.2 и частью 12 статьи 55.19 Градостроительного кодекса Российской Федерации с учетом результатов рассмотрения заключения </w:t>
      </w:r>
      <w:r>
        <w:rPr>
          <w:b/>
        </w:rPr>
        <w:t>НОСТРОЙ</w:t>
      </w:r>
      <w:r>
        <w:t xml:space="preserve"> от 6 августа 2025 года.</w:t>
      </w:r>
    </w:p>
    <w:p w:rsidR="009832BE" w:rsidRDefault="009832BE" w:rsidP="009832BE">
      <w:pPr>
        <w:pStyle w:val="DocumentBody"/>
      </w:pPr>
      <w:r>
        <w:rPr>
          <w:b/>
        </w:rPr>
        <w:t>НОСТРОЙ</w:t>
      </w:r>
      <w:r>
        <w:t xml:space="preserve"> перечислит средства компенсационных фондов исключенных СРО по заявлениям после поступления средств от исключенных СРО на счет </w:t>
      </w:r>
      <w:r>
        <w:rPr>
          <w:b/>
        </w:rPr>
        <w:t>НОСТРОЙ</w:t>
      </w:r>
      <w:r>
        <w:t>.</w:t>
      </w:r>
    </w:p>
    <w:p w:rsidR="009832BE" w:rsidRDefault="009832BE" w:rsidP="009832BE">
      <w:pPr>
        <w:pStyle w:val="DocumentBody"/>
      </w:pPr>
      <w:r>
        <w:t xml:space="preserve">Отметим, что поставить точку в споре помогли не только решения судов, которые признали законность направляемых в СРО уведомлений </w:t>
      </w:r>
      <w:r>
        <w:rPr>
          <w:b/>
        </w:rPr>
        <w:t>НОСТРОЙ</w:t>
      </w:r>
      <w:r>
        <w:t>, но и принятые Государственной думой поправки в Градостроительный кодекс, существенно изменившие процедуру внесудебного лишения организаций статуса СРО.</w:t>
      </w:r>
    </w:p>
    <w:p w:rsidR="009832BE" w:rsidRDefault="00223842" w:rsidP="009832BE">
      <w:hyperlink r:id="rId31" w:history="1">
        <w:r w:rsidR="009832BE">
          <w:rPr>
            <w:rStyle w:val="DocumentOriginalLink"/>
          </w:rPr>
          <w:t>https://pravdaosro.ru/news/nostroy/rostekhnadzor-lishil-statusa-dve-stroi/</w:t>
        </w:r>
      </w:hyperlink>
    </w:p>
    <w:p w:rsidR="009832BE" w:rsidRDefault="009832BE" w:rsidP="009832BE">
      <w:r>
        <w:rPr>
          <w:sz w:val="18"/>
        </w:rPr>
        <w:t>назад: </w:t>
      </w:r>
      <w:hyperlink w:anchor="ref_toc" w:history="1">
        <w:r>
          <w:rPr>
            <w:rStyle w:val="NavigationLink"/>
          </w:rPr>
          <w:t>оглавление</w:t>
        </w:r>
      </w:hyperlink>
    </w:p>
    <w:p w:rsidR="003D301B" w:rsidRDefault="002D2F60" w:rsidP="003D301B">
      <w:pPr>
        <w:pStyle w:val="3"/>
      </w:pPr>
      <w:bookmarkStart w:id="45" w:name="_Toc205884882"/>
      <w:bookmarkEnd w:id="43"/>
      <w:r>
        <w:rPr>
          <w:rStyle w:val="DocumentName"/>
        </w:rPr>
        <w:t>Президент НОСТРОЙ Антон Глушков предложил объявить 2025-2026 строительный год Годом регионализации</w:t>
      </w:r>
      <w:bookmarkEnd w:id="39"/>
      <w:bookmarkEnd w:id="40"/>
      <w:bookmarkEnd w:id="45"/>
    </w:p>
    <w:p w:rsidR="002D2F60" w:rsidRDefault="002D2F60" w:rsidP="002D2F60">
      <w:pPr>
        <w:pStyle w:val="4"/>
      </w:pPr>
      <w:bookmarkStart w:id="46" w:name="_Toc205834891"/>
      <w:bookmarkStart w:id="47" w:name="_Toc205834909"/>
      <w:bookmarkStart w:id="48" w:name="_Toc205884883"/>
      <w:r>
        <w:rPr>
          <w:rStyle w:val="DocumentDate"/>
        </w:rPr>
        <w:t>11.08.2025</w:t>
      </w:r>
      <w:r>
        <w:br/>
      </w:r>
      <w:r>
        <w:rPr>
          <w:rStyle w:val="DocumentSource"/>
        </w:rPr>
        <w:t>Все о СРО в России (all-sro.ru)</w:t>
      </w:r>
      <w:r>
        <w:br/>
      </w:r>
      <w:r>
        <w:rPr>
          <w:rStyle w:val="DocumentName"/>
        </w:rPr>
        <w:t>НОСТРОЙ объявляет 2025-2026 строительный год Годом регионализации</w:t>
      </w:r>
      <w:bookmarkEnd w:id="46"/>
      <w:bookmarkEnd w:id="48"/>
    </w:p>
    <w:p w:rsidR="002D2F60" w:rsidRDefault="002D2F60" w:rsidP="002D2F60">
      <w:pPr>
        <w:pStyle w:val="5"/>
      </w:pPr>
      <w:r>
        <w:rPr>
          <w:b/>
        </w:rPr>
        <w:t>Президент Национального объединения строителей (НОСТРОЙ</w:t>
      </w:r>
      <w:r>
        <w:t xml:space="preserve">) Антон </w:t>
      </w:r>
      <w:r>
        <w:rPr>
          <w:b/>
        </w:rPr>
        <w:t>Глушков</w:t>
      </w:r>
      <w:r>
        <w:t xml:space="preserve"> представил инициативу, направленную на усиление роли саморегулируемых организаций (СРО) в регионах. В рамках реализации недавно подписанного Федерального закона № 309-ФЗ, вносящего изменения в Градостроительный кодекс РФ, </w:t>
      </w:r>
      <w:r>
        <w:rPr>
          <w:b/>
        </w:rPr>
        <w:t>НОСТРОЙ</w:t>
      </w:r>
      <w:r>
        <w:t xml:space="preserve"> намерен активизировать взаимодействие с региональными властями и </w:t>
      </w:r>
      <w:r>
        <w:rPr>
          <w:b/>
        </w:rPr>
        <w:t>строительными</w:t>
      </w:r>
      <w:r>
        <w:t xml:space="preserve"> компаниями по всей стране.</w:t>
      </w:r>
    </w:p>
    <w:p w:rsidR="002D2F60" w:rsidRDefault="002D2F60" w:rsidP="002D2F60">
      <w:pPr>
        <w:pStyle w:val="DocumentBody"/>
      </w:pPr>
      <w:r>
        <w:t>Регионализация как приоритет</w:t>
      </w:r>
    </w:p>
    <w:p w:rsidR="002D2F60" w:rsidRDefault="002D2F60" w:rsidP="002D2F60">
      <w:pPr>
        <w:pStyle w:val="DocumentBody"/>
      </w:pPr>
      <w:r>
        <w:t xml:space="preserve">Антон </w:t>
      </w:r>
      <w:r>
        <w:rPr>
          <w:b/>
        </w:rPr>
        <w:t>Глушков</w:t>
      </w:r>
      <w:r>
        <w:t xml:space="preserve"> предложил объявить период с Дня </w:t>
      </w:r>
      <w:r>
        <w:rPr>
          <w:b/>
        </w:rPr>
        <w:t>строителя</w:t>
      </w:r>
      <w:r>
        <w:t xml:space="preserve"> 2025 года до Дня </w:t>
      </w:r>
      <w:r>
        <w:rPr>
          <w:b/>
        </w:rPr>
        <w:t>строителя</w:t>
      </w:r>
      <w:r>
        <w:t xml:space="preserve"> 2026 года Годом регионализации. Эта инициатива призвана усилить роль СРО в поддержке </w:t>
      </w:r>
      <w:r>
        <w:rPr>
          <w:b/>
        </w:rPr>
        <w:t>строительного</w:t>
      </w:r>
      <w:r>
        <w:t xml:space="preserve"> комплекса на местах. СРО не должны быть замкнутыми системами, заявил </w:t>
      </w:r>
      <w:r>
        <w:rPr>
          <w:b/>
        </w:rPr>
        <w:t>глава НОСТРОЙ</w:t>
      </w:r>
      <w:r>
        <w:t>.</w:t>
      </w:r>
    </w:p>
    <w:p w:rsidR="002D2F60" w:rsidRDefault="002D2F60" w:rsidP="002D2F60">
      <w:pPr>
        <w:pStyle w:val="DocumentBody"/>
      </w:pPr>
      <w:r>
        <w:t xml:space="preserve">"Необходимо активнее взаимодействовать с региональными органами исполнительной власти, инициативно, не дожидаясь их запросов. А главное - нужно гораздо больше общаться с подрядными организациями - членами СРО, особенно в сегодняшней сложной экономической ситуации. Нужно максимально усилить региональную работу именно в отношении взаимодействия со всеми подрядными организациями вне зависимости, работают они в жилищном строительстве или с государственным заказом. Их проблемы должны быть услышаны, опыт других регионов - обобщен и передан. СРО должны стать точкой поддержки и защиты для своих членов", - отметил </w:t>
      </w:r>
      <w:r>
        <w:rPr>
          <w:b/>
        </w:rPr>
        <w:t>президент НОСТРОЙ</w:t>
      </w:r>
      <w:r>
        <w:t>.</w:t>
      </w:r>
    </w:p>
    <w:p w:rsidR="002D2F60" w:rsidRDefault="002D2F60" w:rsidP="002D2F60">
      <w:pPr>
        <w:pStyle w:val="DocumentBody"/>
      </w:pPr>
      <w:r>
        <w:t>Ключевые задачи на этот период:</w:t>
      </w:r>
      <w:r w:rsidR="008557C5">
        <w:t xml:space="preserve"> </w:t>
      </w:r>
    </w:p>
    <w:p w:rsidR="002D2F60" w:rsidRDefault="002D2F60" w:rsidP="002D2F60">
      <w:pPr>
        <w:pStyle w:val="DocumentBody"/>
        <w:numPr>
          <w:ilvl w:val="0"/>
          <w:numId w:val="29"/>
        </w:numPr>
        <w:spacing w:after="0"/>
        <w:ind w:left="357" w:hanging="357"/>
      </w:pPr>
      <w:r>
        <w:t xml:space="preserve"> Усиление диалога с региональными властями - инициативное взаимодействие без ожидания запросов. </w:t>
      </w:r>
    </w:p>
    <w:p w:rsidR="002D2F60" w:rsidRDefault="002D2F60" w:rsidP="002D2F60">
      <w:pPr>
        <w:pStyle w:val="DocumentBody"/>
        <w:numPr>
          <w:ilvl w:val="0"/>
          <w:numId w:val="29"/>
        </w:numPr>
        <w:spacing w:after="0"/>
        <w:ind w:left="357" w:hanging="357"/>
      </w:pPr>
      <w:r>
        <w:t xml:space="preserve"> Поддержка подрядных организаций - независимо от их специализации (жилищное строительство или госзаказ). </w:t>
      </w:r>
    </w:p>
    <w:p w:rsidR="002D2F60" w:rsidRDefault="002D2F60" w:rsidP="002D2F60">
      <w:pPr>
        <w:pStyle w:val="DocumentBody"/>
        <w:numPr>
          <w:ilvl w:val="0"/>
          <w:numId w:val="29"/>
        </w:numPr>
        <w:spacing w:after="0"/>
        <w:ind w:left="357" w:hanging="357"/>
      </w:pPr>
      <w:r>
        <w:t xml:space="preserve"> Обмен опытом между регионами - обобщение лучших практик и их распространение. </w:t>
      </w:r>
    </w:p>
    <w:p w:rsidR="002D2F60" w:rsidRDefault="002D2F60" w:rsidP="002D2F60">
      <w:pPr>
        <w:pStyle w:val="DocumentBody"/>
      </w:pPr>
      <w:r>
        <w:t>Практическая реализация закона № 309-ФЗ</w:t>
      </w:r>
    </w:p>
    <w:p w:rsidR="002D2F60" w:rsidRDefault="002D2F60" w:rsidP="002D2F60">
      <w:pPr>
        <w:pStyle w:val="DocumentBody"/>
      </w:pPr>
      <w:r>
        <w:t xml:space="preserve">Новый закон создает дополнительные возможности для повышения качества строительных услуг через механизмы саморегулирования. </w:t>
      </w:r>
      <w:r>
        <w:rPr>
          <w:b/>
        </w:rPr>
        <w:t>НОСТРОЙ</w:t>
      </w:r>
      <w:r>
        <w:t xml:space="preserve"> намерен использовать эти изменения для:</w:t>
      </w:r>
      <w:r w:rsidR="008557C5">
        <w:t xml:space="preserve"> </w:t>
      </w:r>
    </w:p>
    <w:p w:rsidR="002D2F60" w:rsidRDefault="002D2F60" w:rsidP="002D2F60">
      <w:pPr>
        <w:pStyle w:val="DocumentBody"/>
        <w:numPr>
          <w:ilvl w:val="0"/>
          <w:numId w:val="30"/>
        </w:numPr>
        <w:spacing w:after="0"/>
        <w:ind w:left="357" w:hanging="357"/>
      </w:pPr>
      <w:r>
        <w:t xml:space="preserve"> Развития программных продуктов, упрощающих взаимодействие между СРО, строительными компаниями и регуляторами. </w:t>
      </w:r>
    </w:p>
    <w:p w:rsidR="002D2F60" w:rsidRDefault="002D2F60" w:rsidP="002D2F60">
      <w:pPr>
        <w:pStyle w:val="DocumentBody"/>
        <w:numPr>
          <w:ilvl w:val="0"/>
          <w:numId w:val="30"/>
        </w:numPr>
        <w:spacing w:after="0"/>
        <w:ind w:left="357" w:hanging="357"/>
      </w:pPr>
      <w:r>
        <w:t xml:space="preserve"> Усиления контроля за качеством строительных работ на региональном уровне. </w:t>
      </w:r>
    </w:p>
    <w:p w:rsidR="002D2F60" w:rsidRDefault="002D2F60" w:rsidP="002D2F60">
      <w:pPr>
        <w:pStyle w:val="DocumentBody"/>
        <w:numPr>
          <w:ilvl w:val="0"/>
          <w:numId w:val="30"/>
        </w:numPr>
        <w:spacing w:after="0"/>
        <w:ind w:left="357" w:hanging="357"/>
      </w:pPr>
      <w:r>
        <w:t xml:space="preserve"> Обеспечения прозрачности в деятельности СРО и их членов. </w:t>
      </w:r>
    </w:p>
    <w:p w:rsidR="002D2F60" w:rsidRDefault="002D2F60" w:rsidP="002D2F60">
      <w:pPr>
        <w:pStyle w:val="DocumentBody"/>
      </w:pPr>
      <w:r>
        <w:t xml:space="preserve">"Система саморегулирования должна выполнить свою главную цель - повышение качества строительных услуг для граждан России. Новые законодательные изменения создают для этого и возможности, и стимулы. Призываю коллег к активной совместной работе по усилению роли СРО в поддержке </w:t>
      </w:r>
      <w:r>
        <w:rPr>
          <w:b/>
        </w:rPr>
        <w:t>строительного</w:t>
      </w:r>
      <w:r>
        <w:t xml:space="preserve"> комплекса регионов" , - подчеркнул Антон </w:t>
      </w:r>
      <w:r>
        <w:rPr>
          <w:b/>
        </w:rPr>
        <w:t>Глушков</w:t>
      </w:r>
      <w:r>
        <w:t>.</w:t>
      </w:r>
    </w:p>
    <w:p w:rsidR="002D2F60" w:rsidRDefault="002D2F60" w:rsidP="002D2F60">
      <w:pPr>
        <w:pStyle w:val="DocumentBody"/>
      </w:pPr>
      <w:r>
        <w:t>Перспективы и ожидаемые результаты</w:t>
      </w:r>
    </w:p>
    <w:p w:rsidR="002D2F60" w:rsidRDefault="002D2F60" w:rsidP="002D2F60">
      <w:pPr>
        <w:pStyle w:val="DocumentBody"/>
      </w:pPr>
      <w:r>
        <w:t>Реализация инициативы Года регионализации должна привести к:</w:t>
      </w:r>
      <w:r w:rsidR="008557C5">
        <w:t xml:space="preserve"> </w:t>
      </w:r>
    </w:p>
    <w:p w:rsidR="002D2F60" w:rsidRDefault="002D2F60" w:rsidP="002D2F60">
      <w:pPr>
        <w:pStyle w:val="DocumentBody"/>
        <w:numPr>
          <w:ilvl w:val="0"/>
          <w:numId w:val="31"/>
        </w:numPr>
        <w:spacing w:after="0"/>
        <w:ind w:left="357" w:hanging="357"/>
      </w:pPr>
      <w:r>
        <w:t xml:space="preserve"> Укреплению доверия между СРО, бизнесом и государством. </w:t>
      </w:r>
    </w:p>
    <w:p w:rsidR="002D2F60" w:rsidRDefault="002D2F60" w:rsidP="002D2F60">
      <w:pPr>
        <w:pStyle w:val="DocumentBody"/>
        <w:numPr>
          <w:ilvl w:val="0"/>
          <w:numId w:val="31"/>
        </w:numPr>
        <w:spacing w:after="0"/>
        <w:ind w:left="357" w:hanging="357"/>
      </w:pPr>
      <w:r>
        <w:t xml:space="preserve"> Повышению эффективности строительного комплекса в регионах. </w:t>
      </w:r>
    </w:p>
    <w:p w:rsidR="002D2F60" w:rsidRDefault="002D2F60" w:rsidP="002D2F60">
      <w:pPr>
        <w:pStyle w:val="DocumentBody"/>
        <w:numPr>
          <w:ilvl w:val="0"/>
          <w:numId w:val="31"/>
        </w:numPr>
        <w:spacing w:after="0"/>
        <w:ind w:left="357" w:hanging="357"/>
      </w:pPr>
      <w:r>
        <w:t xml:space="preserve"> Снижению бюрократических барьеров для подрядных организаций. </w:t>
      </w:r>
    </w:p>
    <w:p w:rsidR="002D2F60" w:rsidRDefault="002D2F60" w:rsidP="002D2F60">
      <w:pPr>
        <w:pStyle w:val="DocumentBody"/>
      </w:pPr>
      <w:r>
        <w:rPr>
          <w:b/>
        </w:rPr>
        <w:t>НОСТРОЙ</w:t>
      </w:r>
      <w:r>
        <w:t xml:space="preserve"> призывает все заинтересованные стороны к активному участию в этой работе, чтобы обеспечить устойчивое развитие отрасли и улучшение условий для строительных компаний по всей России.</w:t>
      </w:r>
    </w:p>
    <w:p w:rsidR="002D2F60" w:rsidRDefault="002D2F60" w:rsidP="002D2F60">
      <w:pPr>
        <w:pStyle w:val="DocumentAuthor"/>
      </w:pPr>
      <w:r>
        <w:t>Элеонора Ширинова</w:t>
      </w:r>
    </w:p>
    <w:p w:rsidR="002D2F60" w:rsidRDefault="00223842" w:rsidP="002D2F60">
      <w:hyperlink r:id="rId32" w:history="1">
        <w:r w:rsidR="002D2F60">
          <w:rPr>
            <w:rStyle w:val="DocumentOriginalLink"/>
          </w:rPr>
          <w:t>https://www.all-sro.ru/news/nostroy-obyavlyaet-2025-2026-stroitelnyy-god-godom-regionalizatsii/</w:t>
        </w:r>
      </w:hyperlink>
    </w:p>
    <w:p w:rsidR="002D2F60" w:rsidRDefault="002D2F60" w:rsidP="002D2F60">
      <w:r>
        <w:rPr>
          <w:sz w:val="18"/>
        </w:rPr>
        <w:t>назад: </w:t>
      </w:r>
      <w:hyperlink w:anchor="ref_toc" w:history="1">
        <w:r>
          <w:rPr>
            <w:rStyle w:val="NavigationLink"/>
          </w:rPr>
          <w:t>оглавление</w:t>
        </w:r>
      </w:hyperlink>
    </w:p>
    <w:p w:rsidR="003D301B" w:rsidRDefault="003D301B" w:rsidP="003D301B">
      <w:pPr>
        <w:pStyle w:val="4"/>
      </w:pPr>
      <w:bookmarkStart w:id="49" w:name="_Toc205884884"/>
      <w:r>
        <w:rPr>
          <w:rStyle w:val="DocumentDate"/>
        </w:rPr>
        <w:t>11.08.2025</w:t>
      </w:r>
      <w:r>
        <w:br/>
      </w:r>
      <w:r>
        <w:rPr>
          <w:rStyle w:val="DocumentSource"/>
        </w:rPr>
        <w:t>За-Строй.РФ (zsrf.ru)</w:t>
      </w:r>
      <w:r>
        <w:br/>
      </w:r>
      <w:r>
        <w:rPr>
          <w:rStyle w:val="DocumentName"/>
        </w:rPr>
        <w:t>Период от этого Дня строителя до следующего хотят объявить Годом регионализации</w:t>
      </w:r>
      <w:bookmarkEnd w:id="47"/>
      <w:bookmarkEnd w:id="49"/>
    </w:p>
    <w:p w:rsidR="003D301B" w:rsidRDefault="003D301B" w:rsidP="003D301B">
      <w:pPr>
        <w:pStyle w:val="DocumentBody"/>
      </w:pPr>
      <w:r>
        <w:t>С новым годом! Регионализационным</w:t>
      </w:r>
    </w:p>
    <w:p w:rsidR="003D301B" w:rsidRDefault="003D301B" w:rsidP="003D301B">
      <w:pPr>
        <w:pStyle w:val="DocumentBody"/>
      </w:pPr>
      <w:r>
        <w:t xml:space="preserve">Строительный период от нынешнего профессионального праздника до следующего </w:t>
      </w:r>
      <w:r>
        <w:rPr>
          <w:b/>
        </w:rPr>
        <w:t>глава НОСТРОЙ</w:t>
      </w:r>
      <w:r>
        <w:t xml:space="preserve"> предложил объявить Годом регионализации</w:t>
      </w:r>
    </w:p>
    <w:p w:rsidR="003D301B" w:rsidRDefault="003D301B" w:rsidP="003D301B">
      <w:pPr>
        <w:pStyle w:val="DocumentBody"/>
      </w:pPr>
      <w:r>
        <w:rPr>
          <w:b/>
        </w:rPr>
        <w:t>Национальное объединение строителей</w:t>
      </w:r>
      <w:r>
        <w:t xml:space="preserve"> во главе со своим президентом Антоном </w:t>
      </w:r>
      <w:r>
        <w:rPr>
          <w:b/>
        </w:rPr>
        <w:t>Глушковым</w:t>
      </w:r>
      <w:r>
        <w:t xml:space="preserve"> приступает к практической реализации Федерального закона № 309-ФЗ "О внесении изменений в Градостроительный кодекс Российской Федерации", подписанного 31 июля 2025 года Президентом России Владимиром Путиным и касающегося деятельности саморегулируемых организаций. Как заявил </w:t>
      </w:r>
      <w:r>
        <w:rPr>
          <w:b/>
        </w:rPr>
        <w:t>Антон</w:t>
      </w:r>
      <w:r>
        <w:t xml:space="preserve"> Николаевич:</w:t>
      </w:r>
    </w:p>
    <w:p w:rsidR="003D301B" w:rsidRDefault="003D301B" w:rsidP="003D301B">
      <w:pPr>
        <w:pStyle w:val="DocumentBody"/>
      </w:pPr>
      <w:r>
        <w:t>Система саморегулирования должна выполнить свою главную цель - повышение качества строительных услуг для граждан России. Новые законодательные изменения создают для этого и возможности, и стимулы. Призываю коллег к активной совместной работе по усилению роли СРО в поддержке строительного комплекса регионов.</w:t>
      </w:r>
    </w:p>
    <w:p w:rsidR="003D301B" w:rsidRDefault="003D301B" w:rsidP="003D301B">
      <w:pPr>
        <w:pStyle w:val="DocumentBody"/>
      </w:pPr>
      <w:r>
        <w:t xml:space="preserve">Работа Нацобъединения должна быть широко известна и востребована в регионах, а СРО не должны быть замкнутыми системами, убежден </w:t>
      </w:r>
      <w:r>
        <w:rPr>
          <w:b/>
        </w:rPr>
        <w:t>президент НОСТРОЙ</w:t>
      </w:r>
      <w:r>
        <w:t>:</w:t>
      </w:r>
    </w:p>
    <w:p w:rsidR="003D301B" w:rsidRDefault="003D301B" w:rsidP="003D301B">
      <w:pPr>
        <w:pStyle w:val="DocumentBody"/>
      </w:pPr>
      <w:r>
        <w:t>Мне бы хотелось наш строительный год, который будет длиться от Дня строителя 2025 года до Дня строителя 2026 года, провозгласить Годом регионализации. Необходимо активнее взаимодействовать с региональными органами исполнительной власти, инициативно, не дожидаясь их запросов. А главное - нужно гораздо больше общаться с подрядными организациями - членами СРО, особенно в сегодняшней сложной экономической ситуации. Нужно максимально усилить региональную работу именно в отношении взаимодействия со всеми подрядными организациями вне зависимости, работают они в жилищном строительстве или с государственным заказом. Их проблемы должны быть услышаны, опыт других регионов - обобщён и передан. СРО должны стать точкой поддержки и защиты для своих членов.</w:t>
      </w:r>
    </w:p>
    <w:p w:rsidR="003D301B" w:rsidRDefault="003D301B" w:rsidP="003D301B">
      <w:pPr>
        <w:pStyle w:val="DocumentBody"/>
      </w:pPr>
      <w:r>
        <w:t>Программные продукты, которые разрабатываются Национальным объединением, должны быть в этом реальным подспорьем.</w:t>
      </w:r>
    </w:p>
    <w:p w:rsidR="003D301B" w:rsidRDefault="00223842" w:rsidP="003D301B">
      <w:hyperlink r:id="rId33" w:history="1">
        <w:r w:rsidR="003D301B">
          <w:rPr>
            <w:rStyle w:val="DocumentOriginalLink"/>
          </w:rPr>
          <w:t>https://zsrf.ru/news/s-novym-godom-regionalizacionnym</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11.08.2025 BezFormata.com</w:t>
      </w:r>
      <w:r>
        <w:br/>
        <w:t>Президент НОСТРОЙ Антон Глушков предложил объявить 2025-2026 строительный год Годом регионализации</w:t>
      </w:r>
      <w:r>
        <w:br/>
      </w:r>
      <w:hyperlink r:id="rId34" w:history="1">
        <w:r>
          <w:rPr>
            <w:rStyle w:val="DoubleOriginalLink"/>
          </w:rPr>
          <w:t>https://astrahan.bezformata.com/listnews/nostroy-anton-glushkov/149549350/</w:t>
        </w:r>
      </w:hyperlink>
    </w:p>
    <w:p w:rsidR="003D301B" w:rsidRDefault="003D301B" w:rsidP="003D301B">
      <w:pPr>
        <w:pStyle w:val="DocumentDoubles"/>
      </w:pPr>
      <w:r>
        <w:t>11.08.2025 ЗаНоСтрой.РФ (zanostroy.ru)</w:t>
      </w:r>
      <w:r>
        <w:br/>
        <w:t>Антон Глушков предложил объявить строительный период от нынешнего профессионального праздника до следующего - Годом регионализации</w:t>
      </w:r>
      <w:r>
        <w:br/>
      </w:r>
      <w:hyperlink r:id="rId35" w:history="1">
        <w:r>
          <w:rPr>
            <w:rStyle w:val="DoubleOriginalLink"/>
          </w:rPr>
          <w:t>http://zanostroy.ru/news/2025/08/11/6284.html</w:t>
        </w:r>
      </w:hyperlink>
    </w:p>
    <w:p w:rsidR="003D301B" w:rsidRDefault="003D301B" w:rsidP="003D301B">
      <w:pPr>
        <w:pStyle w:val="DocumentDoubles"/>
      </w:pPr>
      <w:r>
        <w:t>11.08.2025 Объединение строителей (astroy-sro.ru)</w:t>
      </w:r>
      <w:r>
        <w:br/>
        <w:t>Президент НОСТРОЙ Антон Глушков предложил объявить 2025-2026 строительный год Годом регионализации</w:t>
      </w:r>
      <w:r>
        <w:br/>
      </w:r>
      <w:hyperlink r:id="rId36" w:history="1">
        <w:r>
          <w:rPr>
            <w:rStyle w:val="DoubleOriginalLink"/>
          </w:rPr>
          <w:t>https://astroy-sro.ru/news/prezident-nostroi-anton-gluskov-predlozil-obieiavit-2025-2026-stroitelnyi-god-godom-regionalizacii-993</w:t>
        </w:r>
      </w:hyperlink>
    </w:p>
    <w:p w:rsidR="008557C5" w:rsidRDefault="002D2F60" w:rsidP="00B90250">
      <w:pPr>
        <w:pStyle w:val="3"/>
      </w:pPr>
      <w:bookmarkStart w:id="50" w:name="_Toc205535396"/>
      <w:bookmarkStart w:id="51" w:name="_Toc205794368"/>
      <w:bookmarkStart w:id="52" w:name="_Toc205884885"/>
      <w:bookmarkEnd w:id="9"/>
      <w:r>
        <w:t xml:space="preserve">Интервью </w:t>
      </w:r>
      <w:r w:rsidRPr="00FB6D6F">
        <w:t>президент</w:t>
      </w:r>
      <w:r>
        <w:t>а</w:t>
      </w:r>
      <w:r w:rsidRPr="00FB6D6F">
        <w:t xml:space="preserve"> НОСТРОЙ Антон</w:t>
      </w:r>
      <w:r>
        <w:t>а</w:t>
      </w:r>
      <w:r w:rsidRPr="00FB6D6F">
        <w:t xml:space="preserve"> Глушков</w:t>
      </w:r>
      <w:r>
        <w:t xml:space="preserve">а </w:t>
      </w:r>
      <w:r w:rsidRPr="0055369C">
        <w:t>«Стройгазет</w:t>
      </w:r>
      <w:r>
        <w:t>е</w:t>
      </w:r>
      <w:r w:rsidRPr="0055369C">
        <w:t>»</w:t>
      </w:r>
      <w:bookmarkEnd w:id="10"/>
      <w:bookmarkEnd w:id="50"/>
      <w:bookmarkEnd w:id="51"/>
      <w:bookmarkEnd w:id="52"/>
    </w:p>
    <w:p w:rsidR="003D301B" w:rsidRDefault="003D301B" w:rsidP="003D301B">
      <w:pPr>
        <w:pStyle w:val="4"/>
      </w:pPr>
      <w:bookmarkStart w:id="53" w:name="_Toc205834892"/>
      <w:bookmarkStart w:id="54" w:name="_Toc205884886"/>
      <w:r>
        <w:rPr>
          <w:rStyle w:val="DocumentDate"/>
        </w:rPr>
        <w:t>11.08.2025</w:t>
      </w:r>
      <w:r>
        <w:br/>
      </w:r>
      <w:r>
        <w:rPr>
          <w:rStyle w:val="DocumentSource"/>
        </w:rPr>
        <w:t>Все о СРО в России (all-sro.ru)</w:t>
      </w:r>
      <w:r>
        <w:br/>
      </w:r>
      <w:r>
        <w:rPr>
          <w:rStyle w:val="DocumentName"/>
        </w:rPr>
        <w:t>НОСТРОЙ разрабатывает систему контроля качества строительных материалов</w:t>
      </w:r>
      <w:bookmarkEnd w:id="53"/>
      <w:bookmarkEnd w:id="54"/>
    </w:p>
    <w:p w:rsidR="003D301B" w:rsidRDefault="003D301B" w:rsidP="002D2F60">
      <w:pPr>
        <w:pStyle w:val="5"/>
      </w:pPr>
      <w:r>
        <w:rPr>
          <w:b/>
        </w:rPr>
        <w:t>Президент Национального объединения строителей (НОСТРОЙ</w:t>
      </w:r>
      <w:r>
        <w:t xml:space="preserve">) Антон </w:t>
      </w:r>
      <w:r>
        <w:rPr>
          <w:b/>
        </w:rPr>
        <w:t>Глушков</w:t>
      </w:r>
      <w:r>
        <w:t xml:space="preserve"> в интервью "Стройгазете" рассказал о новых подходах к контролю качества стройматериалов и перспективах гармонизации стандартов в рамках Евразийского экономического союза (ЕАЭС). Особое внимание было уделено созданию Национального реестра добросовестных производителей и проблеме фальсификата на рынке </w:t>
      </w:r>
      <w:r>
        <w:rPr>
          <w:b/>
        </w:rPr>
        <w:t>строительных</w:t>
      </w:r>
      <w:r>
        <w:t xml:space="preserve"> материалов.</w:t>
      </w:r>
    </w:p>
    <w:p w:rsidR="003D301B" w:rsidRDefault="003D301B" w:rsidP="003D301B">
      <w:pPr>
        <w:pStyle w:val="DocumentBody"/>
      </w:pPr>
      <w:r>
        <w:t>Несовершенство существующей системы контроля</w:t>
      </w:r>
    </w:p>
    <w:p w:rsidR="003D301B" w:rsidRDefault="003D301B" w:rsidP="003D301B">
      <w:pPr>
        <w:pStyle w:val="DocumentBody"/>
      </w:pPr>
      <w:r>
        <w:t xml:space="preserve">Антон </w:t>
      </w:r>
      <w:r>
        <w:rPr>
          <w:b/>
        </w:rPr>
        <w:t>Глушков</w:t>
      </w:r>
      <w:r>
        <w:t xml:space="preserve"> отметил, что текущая система контроля качества материалов ограничивается формальным предоставлением сертификатов, которые не проходят должной верификации.</w:t>
      </w:r>
    </w:p>
    <w:p w:rsidR="003D301B" w:rsidRDefault="003D301B" w:rsidP="003D301B">
      <w:pPr>
        <w:pStyle w:val="DocumentBody"/>
      </w:pPr>
      <w:r>
        <w:t>"Даже если выявляется какое-то отклонение, не предусмотрено никаких санкций за несоответствие характеристик матери</w:t>
      </w:r>
      <w:r w:rsidR="002D2F60">
        <w:t>алов тем, которые были заявлены</w:t>
      </w:r>
      <w:r>
        <w:t xml:space="preserve">. Все риски некачественного выполнения работ лежат на генподрядной организации: если что-то происходит, то генподрядчик отвечает вне зависимости от того, кто виноват", - пояснил </w:t>
      </w:r>
      <w:r>
        <w:rPr>
          <w:b/>
        </w:rPr>
        <w:t>президент НОСТРОЙ</w:t>
      </w:r>
      <w:r>
        <w:t>.</w:t>
      </w:r>
    </w:p>
    <w:p w:rsidR="003D301B" w:rsidRDefault="003D301B" w:rsidP="003D301B">
      <w:pPr>
        <w:pStyle w:val="DocumentBody"/>
      </w:pPr>
      <w:r>
        <w:t>Большая часть постсоветской промышленности основана на технологиях, минимизирующих возможность отклонения от ГОСТов. При этом оборудование иностранного производства, особенно китайского, зачастую не позволяет выпускать продукцию, соответствующую российским ГОСТам. Это создает дополнительные риски для качества строительства и долговечности объектов.</w:t>
      </w:r>
    </w:p>
    <w:p w:rsidR="003D301B" w:rsidRDefault="003D301B" w:rsidP="003D301B">
      <w:pPr>
        <w:pStyle w:val="DocumentBody"/>
      </w:pPr>
      <w:r>
        <w:t>"Для производителей, купивших иностранное оборудование, в первую очередь, китайское, наладить на нем выпуск строительных материалов, соответствующих государственным стандартам, невозможно", - пояснил спикер.</w:t>
      </w:r>
    </w:p>
    <w:p w:rsidR="003D301B" w:rsidRDefault="003D301B" w:rsidP="003D301B">
      <w:pPr>
        <w:pStyle w:val="DocumentBody"/>
      </w:pPr>
      <w:r>
        <w:t>Создание Национального реестра добросовестных производителей</w:t>
      </w:r>
    </w:p>
    <w:p w:rsidR="003D301B" w:rsidRDefault="003D301B" w:rsidP="003D301B">
      <w:pPr>
        <w:pStyle w:val="DocumentBody"/>
      </w:pPr>
      <w:r>
        <w:t xml:space="preserve">"Нужно формировать такие экономические механизмы, чтобы бизнесу было выгоднее выпускать стройматериалы в соответствии с ГОСТами. Это обеспечит качество объектов на протяжении всего жизненного цикла, рациональное применение материалов, их правильный расход", - уверен </w:t>
      </w:r>
      <w:r>
        <w:rPr>
          <w:b/>
        </w:rPr>
        <w:t>глава НОСТРОЙ</w:t>
      </w:r>
      <w:r>
        <w:t>.</w:t>
      </w:r>
    </w:p>
    <w:p w:rsidR="003D301B" w:rsidRDefault="003D301B" w:rsidP="003D301B">
      <w:pPr>
        <w:pStyle w:val="DocumentBody"/>
      </w:pPr>
      <w:r>
        <w:t xml:space="preserve">Для решения отраслевых проблем </w:t>
      </w:r>
      <w:r>
        <w:rPr>
          <w:b/>
        </w:rPr>
        <w:t>НОСТРОЙ</w:t>
      </w:r>
      <w:r>
        <w:t xml:space="preserve"> инициировал создание Национального реестра добросовестных производителей и поставщиков строительных материалов. Участие в реестре предполагает:</w:t>
      </w:r>
      <w:r w:rsidR="008557C5">
        <w:t xml:space="preserve"> </w:t>
      </w:r>
    </w:p>
    <w:p w:rsidR="003D301B" w:rsidRDefault="003D301B" w:rsidP="003D301B">
      <w:pPr>
        <w:pStyle w:val="DocumentBody"/>
        <w:numPr>
          <w:ilvl w:val="0"/>
          <w:numId w:val="29"/>
        </w:numPr>
        <w:spacing w:after="0"/>
        <w:ind w:left="357" w:hanging="357"/>
      </w:pPr>
      <w:r>
        <w:t xml:space="preserve"> Проведение аудита производства </w:t>
      </w:r>
    </w:p>
    <w:p w:rsidR="003D301B" w:rsidRDefault="003D301B" w:rsidP="003D301B">
      <w:pPr>
        <w:pStyle w:val="DocumentBody"/>
        <w:numPr>
          <w:ilvl w:val="0"/>
          <w:numId w:val="29"/>
        </w:numPr>
        <w:spacing w:after="0"/>
        <w:ind w:left="357" w:hanging="357"/>
      </w:pPr>
      <w:r>
        <w:t xml:space="preserve"> Подтверждение качества материалов в аккредитованных лабораториях </w:t>
      </w:r>
    </w:p>
    <w:p w:rsidR="003D301B" w:rsidRDefault="003D301B" w:rsidP="003D301B">
      <w:pPr>
        <w:pStyle w:val="DocumentBody"/>
        <w:numPr>
          <w:ilvl w:val="0"/>
          <w:numId w:val="29"/>
        </w:numPr>
        <w:spacing w:after="0"/>
        <w:ind w:left="357" w:hanging="357"/>
      </w:pPr>
      <w:r>
        <w:t xml:space="preserve"> Отсутствие задолженностей перед бюджетом </w:t>
      </w:r>
    </w:p>
    <w:p w:rsidR="003D301B" w:rsidRDefault="003D301B" w:rsidP="003D301B">
      <w:pPr>
        <w:pStyle w:val="DocumentBody"/>
      </w:pPr>
      <w:r>
        <w:t xml:space="preserve">Это не просто маркировка "Проверено </w:t>
      </w:r>
      <w:r>
        <w:rPr>
          <w:b/>
        </w:rPr>
        <w:t>НОСТРОЙ</w:t>
      </w:r>
      <w:r>
        <w:t xml:space="preserve">", а полноценная электронная торговая площадка, где покупатели могут напрямую заказывать качественные материалы, подчеркнул Антон </w:t>
      </w:r>
      <w:r>
        <w:rPr>
          <w:b/>
        </w:rPr>
        <w:t>Глушков</w:t>
      </w:r>
      <w:r>
        <w:t>. Проект уже получил поддержку Минстроя, который рекомендует производителям участвовать в реестре для допуска к госзаказу.</w:t>
      </w:r>
    </w:p>
    <w:p w:rsidR="003D301B" w:rsidRDefault="003D301B" w:rsidP="003D301B">
      <w:pPr>
        <w:pStyle w:val="DocumentBody"/>
      </w:pPr>
      <w:r>
        <w:t xml:space="preserve">"Мы решили пойти по пути клиентоориентированности и предложили производителям </w:t>
      </w:r>
      <w:r>
        <w:rPr>
          <w:b/>
        </w:rPr>
        <w:t>строительных</w:t>
      </w:r>
      <w:r>
        <w:t xml:space="preserve"> материалов, которые уверены в качестве своей продукции, вступить в Национальный реестр добросовестных производителей и поставщиков </w:t>
      </w:r>
      <w:r>
        <w:rPr>
          <w:b/>
        </w:rPr>
        <w:t>строительных</w:t>
      </w:r>
      <w:r>
        <w:t xml:space="preserve"> материалов </w:t>
      </w:r>
      <w:r>
        <w:rPr>
          <w:b/>
        </w:rPr>
        <w:t>НОСТРОЙ</w:t>
      </w:r>
      <w:r>
        <w:t xml:space="preserve">. Для этого помимо формальных требований по аудиту, отсутствия задолженности перед бюджетом необходимо получить заключение аккредитованной </w:t>
      </w:r>
      <w:r>
        <w:rPr>
          <w:b/>
        </w:rPr>
        <w:t>НОСТРОЙ</w:t>
      </w:r>
      <w:r>
        <w:t xml:space="preserve"> лаборатории о подтверждении качественных характеристик </w:t>
      </w:r>
      <w:r>
        <w:rPr>
          <w:b/>
        </w:rPr>
        <w:t>строительных</w:t>
      </w:r>
      <w:r>
        <w:t xml:space="preserve"> материалов", - пояснил Антон </w:t>
      </w:r>
      <w:r>
        <w:rPr>
          <w:b/>
        </w:rPr>
        <w:t>Глушков</w:t>
      </w:r>
      <w:r>
        <w:t>.</w:t>
      </w:r>
    </w:p>
    <w:p w:rsidR="003D301B" w:rsidRDefault="003D301B" w:rsidP="003D301B">
      <w:pPr>
        <w:pStyle w:val="DocumentBody"/>
      </w:pPr>
      <w:r>
        <w:t>По его словам</w:t>
      </w:r>
      <w:r w:rsidR="002D2F60">
        <w:t xml:space="preserve"> </w:t>
      </w:r>
      <w:r>
        <w:t>Нацреестр - это информационная электронная торговая площадка. С ее помощью каждый заинтересованный покупатель (бюджетное, рыночное, юридическое или физическое лицо) может разместить заказ и получить оферты на поставку той или иной продукции.</w:t>
      </w:r>
    </w:p>
    <w:p w:rsidR="003D301B" w:rsidRDefault="003D301B" w:rsidP="003D301B">
      <w:pPr>
        <w:pStyle w:val="DocumentBody"/>
      </w:pPr>
      <w:r>
        <w:t xml:space="preserve">"Это развивает логистику, обеспечивает равномерную загрузку, которая нужна не только </w:t>
      </w:r>
      <w:r>
        <w:rPr>
          <w:b/>
        </w:rPr>
        <w:t>строителям</w:t>
      </w:r>
      <w:r>
        <w:t xml:space="preserve">, но и производителям </w:t>
      </w:r>
      <w:r>
        <w:rPr>
          <w:b/>
        </w:rPr>
        <w:t>строительных</w:t>
      </w:r>
      <w:r>
        <w:t xml:space="preserve"> материалов, позволяя им более эффективно расходовать свои ресурсы и оставаться в более привлекательной ценовой группе", - пояснил Антон </w:t>
      </w:r>
      <w:r>
        <w:rPr>
          <w:b/>
        </w:rPr>
        <w:t>Глушков</w:t>
      </w:r>
      <w:r>
        <w:t>.</w:t>
      </w:r>
    </w:p>
    <w:p w:rsidR="003D301B" w:rsidRDefault="003D301B" w:rsidP="003D301B">
      <w:pPr>
        <w:pStyle w:val="DocumentBody"/>
      </w:pPr>
      <w:r>
        <w:t xml:space="preserve">По его словам, возможностей </w:t>
      </w:r>
      <w:r>
        <w:rPr>
          <w:b/>
        </w:rPr>
        <w:t>НОСТРОЙ</w:t>
      </w:r>
      <w:r>
        <w:t xml:space="preserve"> не всегда хватает для оценки того количество желающих, которое сегодня старается попасть в реестр.</w:t>
      </w:r>
    </w:p>
    <w:p w:rsidR="003D301B" w:rsidRDefault="003D301B" w:rsidP="003D301B">
      <w:pPr>
        <w:pStyle w:val="DocumentBody"/>
      </w:pPr>
      <w:r>
        <w:t xml:space="preserve">"В росте их числа нам очень помогает Минстрой, являющийся основным поставщиком рекрутов в эти ряды, потому что всем производителям он предлагает сначала подтвердить соответствие продукции требованиям </w:t>
      </w:r>
      <w:r>
        <w:rPr>
          <w:b/>
        </w:rPr>
        <w:t>НОСТРОЙ</w:t>
      </w:r>
      <w:r>
        <w:t xml:space="preserve"> и получить реестровую запись; и только после этого строительные материалы могут быть использованы для госпроектов", - сообщил спикер.</w:t>
      </w:r>
    </w:p>
    <w:p w:rsidR="003D301B" w:rsidRDefault="003D301B" w:rsidP="003D301B">
      <w:pPr>
        <w:pStyle w:val="DocumentBody"/>
      </w:pPr>
      <w:r>
        <w:t>Гармонизация стандартов в рамках ЕАЭС</w:t>
      </w:r>
    </w:p>
    <w:p w:rsidR="003D301B" w:rsidRDefault="003D301B" w:rsidP="003D301B">
      <w:pPr>
        <w:pStyle w:val="DocumentBody"/>
      </w:pPr>
      <w:r>
        <w:t xml:space="preserve">Отдельное внимание в интервью было уделено перспективам унификации требований к стройматериалам в странах ЕАЭС. По словам </w:t>
      </w:r>
      <w:r>
        <w:rPr>
          <w:b/>
        </w:rPr>
        <w:t>Глушкова</w:t>
      </w:r>
      <w:r>
        <w:t>, текущие правила свободной торговли позволяют бесконтрольно ввозить материалы через страны-участницы, что создает риски распространения фальсификата.</w:t>
      </w:r>
    </w:p>
    <w:p w:rsidR="003D301B" w:rsidRDefault="003D301B" w:rsidP="003D301B">
      <w:pPr>
        <w:pStyle w:val="DocumentBody"/>
      </w:pPr>
      <w:r>
        <w:t xml:space="preserve">"Основным оппонентом единых стандартов выступает Казахстан, который допускает использование материалов, сертифицированных в одной из стран союза", - отметил </w:t>
      </w:r>
      <w:r>
        <w:rPr>
          <w:b/>
        </w:rPr>
        <w:t>президент НОСТРОЙ</w:t>
      </w:r>
      <w:r>
        <w:t>. При этом массовые поставки китайской продукции через Казахстан требуют особого внимания к вопросам качества.</w:t>
      </w:r>
    </w:p>
    <w:p w:rsidR="003D301B" w:rsidRDefault="003D301B" w:rsidP="003D301B">
      <w:pPr>
        <w:pStyle w:val="DocumentBody"/>
      </w:pPr>
      <w:r>
        <w:t>Перспективы развития системы контроля</w:t>
      </w:r>
    </w:p>
    <w:p w:rsidR="003D301B" w:rsidRDefault="003D301B" w:rsidP="003D301B">
      <w:pPr>
        <w:pStyle w:val="DocumentBody"/>
      </w:pPr>
      <w:r>
        <w:t xml:space="preserve">"Что касается ЕврАзЭС, мы все живем по международным правилам. И подписанное международное соглашение о беспрепятственной торговле распространяется и на строительные материалы. Сейчас стройматериалы в большом количестве завозятся в рамках ЕврАзЭС, но страны содружества при этом зачастую являются не производителями этих материалов, а лишь их транзитерами", - сообщил </w:t>
      </w:r>
      <w:r>
        <w:rPr>
          <w:b/>
        </w:rPr>
        <w:t>глава НОСТРОЙ</w:t>
      </w:r>
      <w:r>
        <w:t>.</w:t>
      </w:r>
    </w:p>
    <w:p w:rsidR="003D301B" w:rsidRDefault="003D301B" w:rsidP="003D301B">
      <w:pPr>
        <w:pStyle w:val="DocumentBody"/>
      </w:pPr>
      <w:r>
        <w:rPr>
          <w:b/>
        </w:rPr>
        <w:t>НОСТРОЙ</w:t>
      </w:r>
      <w:r>
        <w:t xml:space="preserve"> продолжает работу по созданию прозрачной системы контроля качества строительных материалов. Развитие реестра добросовестных производителей и гармонизация стандартов в ЕАЭС должны:</w:t>
      </w:r>
      <w:r w:rsidR="008557C5">
        <w:t xml:space="preserve"> </w:t>
      </w:r>
    </w:p>
    <w:p w:rsidR="003D301B" w:rsidRDefault="003D301B" w:rsidP="003D301B">
      <w:pPr>
        <w:pStyle w:val="DocumentBody"/>
        <w:numPr>
          <w:ilvl w:val="0"/>
          <w:numId w:val="29"/>
        </w:numPr>
        <w:spacing w:after="0"/>
        <w:ind w:left="357" w:hanging="357"/>
      </w:pPr>
      <w:r>
        <w:t xml:space="preserve"> Снизить риски использования некачественных материалов </w:t>
      </w:r>
    </w:p>
    <w:p w:rsidR="003D301B" w:rsidRDefault="003D301B" w:rsidP="003D301B">
      <w:pPr>
        <w:pStyle w:val="DocumentBody"/>
        <w:numPr>
          <w:ilvl w:val="0"/>
          <w:numId w:val="29"/>
        </w:numPr>
        <w:spacing w:after="0"/>
        <w:ind w:left="357" w:hanging="357"/>
      </w:pPr>
      <w:r>
        <w:t xml:space="preserve"> Упорядочить рынок стройматериалов </w:t>
      </w:r>
    </w:p>
    <w:p w:rsidR="003D301B" w:rsidRDefault="003D301B" w:rsidP="003D301B">
      <w:pPr>
        <w:pStyle w:val="DocumentBody"/>
        <w:numPr>
          <w:ilvl w:val="0"/>
          <w:numId w:val="29"/>
        </w:numPr>
        <w:spacing w:after="0"/>
        <w:ind w:left="357" w:hanging="357"/>
      </w:pPr>
      <w:r>
        <w:t xml:space="preserve"> Обеспечить долговечность и безопасность строительных объектов </w:t>
      </w:r>
    </w:p>
    <w:p w:rsidR="003D301B" w:rsidRDefault="003D301B" w:rsidP="003D301B">
      <w:pPr>
        <w:pStyle w:val="DocumentBody"/>
      </w:pPr>
      <w:r>
        <w:t xml:space="preserve">Как подчеркнул Антон </w:t>
      </w:r>
      <w:r>
        <w:rPr>
          <w:b/>
        </w:rPr>
        <w:t>Глушков</w:t>
      </w:r>
      <w:r>
        <w:t xml:space="preserve">, без единых требований к материалам невозможно гарантировать качество </w:t>
      </w:r>
      <w:r>
        <w:rPr>
          <w:b/>
        </w:rPr>
        <w:t>строительства</w:t>
      </w:r>
      <w:r>
        <w:t>, особенно в условиях экономии ресурсов. Реализация этих инициатив станет важным шагом к повышению стандартов отрасли.</w:t>
      </w:r>
    </w:p>
    <w:p w:rsidR="003D301B" w:rsidRDefault="003D301B" w:rsidP="003D301B">
      <w:pPr>
        <w:pStyle w:val="DocumentBody"/>
      </w:pPr>
      <w:r>
        <w:t>"Основным оппонентом остается Казахстан. Если Россия считает, что необходимо установить единые стандарты и требования к строительным материалам, то логика Казахстана в том, что, если одна страна акцептует те или иные материалы, значит, они могут применяться на территории всего ЕврАзЭС. Учитывая большие поставки продукции в Казахстан из Китая, надо осознавать связанные с этим риски. Поэтому вопрос фальсификата очень сложно будет решить без установления единых требований ЕврАзЭС в отношении любых строительных материалов. Они могут отличаться от тех, которые устоялись в России со времен СССР, но то, что они должны быть едиными, это точно", - заявил спикер, подчеркнув, что визуально определить качество материалов, невозможно: требуются лабораторные заключения.</w:t>
      </w:r>
    </w:p>
    <w:p w:rsidR="003D301B" w:rsidRDefault="003D301B" w:rsidP="003D301B">
      <w:pPr>
        <w:pStyle w:val="DocumentAuthor"/>
      </w:pPr>
      <w:r>
        <w:t>Элеонора Ширинова</w:t>
      </w:r>
    </w:p>
    <w:p w:rsidR="003D301B" w:rsidRDefault="00223842" w:rsidP="003D301B">
      <w:hyperlink r:id="rId37" w:history="1">
        <w:r w:rsidR="003D301B">
          <w:rPr>
            <w:rStyle w:val="DocumentOriginalLink"/>
          </w:rPr>
          <w:t>https://www.all-sro.ru/news/nostroy-razrabatyvaet-sistemu-kontrolya-kachestva-stroitelnykh-materialov/</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4"/>
      </w:pPr>
      <w:bookmarkStart w:id="55" w:name="_Toc205834893"/>
      <w:bookmarkStart w:id="56" w:name="_Toc205884887"/>
      <w:r>
        <w:rPr>
          <w:rStyle w:val="DocumentDate"/>
        </w:rPr>
        <w:t>11.08.2025</w:t>
      </w:r>
      <w:r>
        <w:br/>
      </w:r>
      <w:r>
        <w:rPr>
          <w:rStyle w:val="DocumentSource"/>
        </w:rPr>
        <w:t>Все о СРО в России (all-sro.ru)</w:t>
      </w:r>
      <w:r>
        <w:br/>
      </w:r>
      <w:r>
        <w:rPr>
          <w:rStyle w:val="DocumentName"/>
        </w:rPr>
        <w:t>НОСТРОЙ предложил меры по стабилизации кадровой ситуации в строительной отрасли</w:t>
      </w:r>
      <w:bookmarkEnd w:id="55"/>
      <w:bookmarkEnd w:id="56"/>
    </w:p>
    <w:p w:rsidR="003D301B" w:rsidRDefault="003D301B" w:rsidP="003D301B">
      <w:pPr>
        <w:pStyle w:val="DocumentBody"/>
      </w:pPr>
      <w:r>
        <w:rPr>
          <w:b/>
        </w:rPr>
        <w:t>Президент Национального объединения строителей (НОСТРОЙ</w:t>
      </w:r>
      <w:r>
        <w:t xml:space="preserve">) Антон </w:t>
      </w:r>
      <w:r>
        <w:rPr>
          <w:b/>
        </w:rPr>
        <w:t>Глушков</w:t>
      </w:r>
      <w:r>
        <w:t xml:space="preserve"> в интервью "Стройгазете" обозначил ключевые проблемы кадрового обеспечения </w:t>
      </w:r>
      <w:r>
        <w:rPr>
          <w:b/>
        </w:rPr>
        <w:t>строительной</w:t>
      </w:r>
      <w:r>
        <w:t xml:space="preserve"> отрасли и предложил комплекс мер по их решению. Особое внимание было уделено вопросам равномерной загрузки предприятий, подготовки специалистов и оптимизации использования трудовых ресурсов.</w:t>
      </w:r>
    </w:p>
    <w:p w:rsidR="003D301B" w:rsidRDefault="003D301B" w:rsidP="003D301B">
      <w:pPr>
        <w:pStyle w:val="DocumentBody"/>
      </w:pPr>
      <w:r>
        <w:t>Проблема неравномерной загрузки строительных организаций</w:t>
      </w:r>
    </w:p>
    <w:p w:rsidR="003D301B" w:rsidRDefault="003D301B" w:rsidP="003D301B">
      <w:pPr>
        <w:pStyle w:val="DocumentBody"/>
      </w:pPr>
      <w:r>
        <w:t xml:space="preserve">Антон </w:t>
      </w:r>
      <w:r>
        <w:rPr>
          <w:b/>
        </w:rPr>
        <w:t>Глушков</w:t>
      </w:r>
      <w:r>
        <w:t xml:space="preserve"> отметил, что </w:t>
      </w:r>
      <w:r>
        <w:rPr>
          <w:b/>
        </w:rPr>
        <w:t>строительная</w:t>
      </w:r>
      <w:r>
        <w:t xml:space="preserve"> отрасль исторически работала в режиме мобилизации, достигавшейся за счет привлечения иностранной рабочей силы. Однако в текущих условиях этот подход становится экономически нецелесообразным. "Стоимость иностранной рабочей силы иногда даже превышает стоимость национальной, а усиление контроля за соблюдением миграционного законодательства делает прежнюю модель работы невозможной", - пояснил </w:t>
      </w:r>
      <w:r>
        <w:rPr>
          <w:b/>
        </w:rPr>
        <w:t>президент НОСТРОЙ</w:t>
      </w:r>
      <w:r>
        <w:t>.</w:t>
      </w:r>
    </w:p>
    <w:p w:rsidR="003D301B" w:rsidRDefault="003D301B" w:rsidP="003D301B">
      <w:pPr>
        <w:pStyle w:val="DocumentBody"/>
      </w:pPr>
      <w:r>
        <w:t>Для решения этой проблемы предлагается:</w:t>
      </w:r>
      <w:r w:rsidR="008557C5">
        <w:t xml:space="preserve"> </w:t>
      </w:r>
    </w:p>
    <w:p w:rsidR="003D301B" w:rsidRDefault="003D301B" w:rsidP="003D301B">
      <w:pPr>
        <w:pStyle w:val="DocumentBody"/>
        <w:numPr>
          <w:ilvl w:val="0"/>
          <w:numId w:val="29"/>
        </w:numPr>
        <w:spacing w:after="0"/>
        <w:ind w:left="357" w:hanging="357"/>
      </w:pPr>
      <w:r>
        <w:t xml:space="preserve"> Создание цифровых сервисов для организации открытой "ярмарки" строительных подрядов </w:t>
      </w:r>
    </w:p>
    <w:p w:rsidR="003D301B" w:rsidRDefault="003D301B" w:rsidP="003D301B">
      <w:pPr>
        <w:pStyle w:val="DocumentBody"/>
        <w:numPr>
          <w:ilvl w:val="0"/>
          <w:numId w:val="29"/>
        </w:numPr>
        <w:spacing w:after="0"/>
        <w:ind w:left="357" w:hanging="357"/>
      </w:pPr>
      <w:r>
        <w:t xml:space="preserve"> Развитие специализации строительных организаций </w:t>
      </w:r>
    </w:p>
    <w:p w:rsidR="003D301B" w:rsidRDefault="003D301B" w:rsidP="003D301B">
      <w:pPr>
        <w:pStyle w:val="DocumentBody"/>
        <w:numPr>
          <w:ilvl w:val="0"/>
          <w:numId w:val="29"/>
        </w:numPr>
        <w:spacing w:after="0"/>
        <w:ind w:left="357" w:hanging="357"/>
      </w:pPr>
      <w:r>
        <w:t xml:space="preserve"> Оптимизация производственных цепочек при стабильной загрузке </w:t>
      </w:r>
    </w:p>
    <w:p w:rsidR="003D301B" w:rsidRDefault="003D301B" w:rsidP="003D301B">
      <w:pPr>
        <w:pStyle w:val="DocumentBody"/>
      </w:pPr>
      <w:r>
        <w:t>Трансформация рынка труда в строительстве</w:t>
      </w:r>
    </w:p>
    <w:p w:rsidR="003D301B" w:rsidRDefault="003D301B" w:rsidP="003D301B">
      <w:pPr>
        <w:pStyle w:val="DocumentBody"/>
      </w:pPr>
      <w:r>
        <w:t xml:space="preserve">Особое внимание в интервью было уделено изменению структуры трудовых ресурсов. Если до 2020 года </w:t>
      </w:r>
      <w:r>
        <w:rPr>
          <w:b/>
        </w:rPr>
        <w:t>строительство</w:t>
      </w:r>
      <w:r>
        <w:t xml:space="preserve"> было основным потребителем рабочей силы из ближнего зарубежья, то сейчас ситуация кардинально изменилась. "Сейчас она перестала быть доминантой на этом рынке, учитывая огромное количество сервисов, служб доставки, общепит во всех формах", - констатировал Антон </w:t>
      </w:r>
      <w:r>
        <w:rPr>
          <w:b/>
        </w:rPr>
        <w:t>Глушков</w:t>
      </w:r>
      <w:r>
        <w:t>.</w:t>
      </w:r>
    </w:p>
    <w:p w:rsidR="003D301B" w:rsidRDefault="003D301B" w:rsidP="003D301B">
      <w:pPr>
        <w:pStyle w:val="DocumentBody"/>
      </w:pPr>
      <w:r>
        <w:t>Однако за последние три года произошла специализация иностранной рабочей силы: есть виды строительных работ, которые выполняют практически только иностранцы. Это отделочные и монолитные работы, каменная кладка.</w:t>
      </w:r>
    </w:p>
    <w:p w:rsidR="003D301B" w:rsidRDefault="003D301B" w:rsidP="003D301B">
      <w:pPr>
        <w:pStyle w:val="DocumentBody"/>
      </w:pPr>
      <w:r>
        <w:t xml:space="preserve">"В этих специальностях действующих профессионалов среди граждан России осталось крайне мало. Соответственно, значительно повысились расценки - и сегодня экономии на </w:t>
      </w:r>
      <w:r>
        <w:rPr>
          <w:b/>
        </w:rPr>
        <w:t>мигрантах</w:t>
      </w:r>
      <w:r>
        <w:t xml:space="preserve"> по сравнению с россиянами практически нет", - пояснил спикер.</w:t>
      </w:r>
    </w:p>
    <w:p w:rsidR="003D301B" w:rsidRDefault="003D301B" w:rsidP="003D301B">
      <w:pPr>
        <w:pStyle w:val="DocumentBody"/>
      </w:pPr>
      <w:r>
        <w:t xml:space="preserve">Привлечение более дешевой рабочей силы заботит большое количество работодателей, начинается поиск альтернатив. В этой связи </w:t>
      </w:r>
      <w:r>
        <w:rPr>
          <w:b/>
        </w:rPr>
        <w:t>президент НОСТРОЙ</w:t>
      </w:r>
      <w:r>
        <w:t xml:space="preserve"> отметил перспективы привлечения рабочей силы из Индии, хотя и указал на необходимость адаптационного периода в 2-3 года для взаимного изучения рынков труда.</w:t>
      </w:r>
    </w:p>
    <w:p w:rsidR="003D301B" w:rsidRDefault="003D301B" w:rsidP="003D301B">
      <w:pPr>
        <w:pStyle w:val="DocumentBody"/>
      </w:pPr>
      <w:r>
        <w:t xml:space="preserve">"Рынок, который предлагает Индия, безусловно, выглядит очень перспективно. Хотя есть и минусы - незнание языка, социокультурные различия, реальное отсутствие механизмов и методов отбора. Поэтому потребуется 2-3 года, чтобы мы поняли, что из себя представляет рынок труда Индии и, соответственно, чтобы индийцы поняли, что такое Россия с ее климатическими и национальными особенностями", - считает </w:t>
      </w:r>
      <w:r>
        <w:rPr>
          <w:b/>
        </w:rPr>
        <w:t>глава НОСТРОЙ</w:t>
      </w:r>
      <w:r>
        <w:t>.</w:t>
      </w:r>
    </w:p>
    <w:p w:rsidR="003D301B" w:rsidRDefault="003D301B" w:rsidP="003D301B">
      <w:pPr>
        <w:pStyle w:val="DocumentBody"/>
      </w:pPr>
      <w:r>
        <w:t>Подготовка кадров и молодежная политика</w:t>
      </w:r>
    </w:p>
    <w:p w:rsidR="003D301B" w:rsidRDefault="003D301B" w:rsidP="003D301B">
      <w:pPr>
        <w:pStyle w:val="DocumentBody"/>
      </w:pPr>
      <w:r>
        <w:t xml:space="preserve">Отдельный блок интервью был посвящен вопросам подготовки специалистов. Антон </w:t>
      </w:r>
      <w:r>
        <w:rPr>
          <w:b/>
        </w:rPr>
        <w:t>Глушков</w:t>
      </w:r>
      <w:r>
        <w:t xml:space="preserve"> привел тревожную статистику: из 40 тысяч выпускников </w:t>
      </w:r>
      <w:r>
        <w:rPr>
          <w:b/>
        </w:rPr>
        <w:t>строительных</w:t>
      </w:r>
      <w:r>
        <w:t xml:space="preserve"> колледжей через три года в профессии остается лишь около 12 тысяч. Ключевая проблема - эмоциональный разрыв между обучением и началом работы, отметил он.</w:t>
      </w:r>
    </w:p>
    <w:p w:rsidR="003D301B" w:rsidRDefault="003D301B" w:rsidP="003D301B">
      <w:pPr>
        <w:pStyle w:val="DocumentBody"/>
      </w:pPr>
      <w:r>
        <w:t>"Надеюсь, что работодатель при наличии выбора будет ориентироваться на выпускников ссузов, потому что их квалификация позволит повысить производительность. Но для этого нужно преодолеть эмоциональный разрыв между окончанием ссуза и началом производственного пути", - пояснил спикер.</w:t>
      </w:r>
    </w:p>
    <w:p w:rsidR="003D301B" w:rsidRDefault="003D301B" w:rsidP="003D301B">
      <w:pPr>
        <w:pStyle w:val="DocumentBody"/>
      </w:pPr>
      <w:r>
        <w:t xml:space="preserve">Для решения этой проблемы </w:t>
      </w:r>
      <w:r>
        <w:rPr>
          <w:b/>
        </w:rPr>
        <w:t>НОСТРОЙ</w:t>
      </w:r>
      <w:r>
        <w:t xml:space="preserve"> предлагает:</w:t>
      </w:r>
      <w:r w:rsidR="008557C5">
        <w:t xml:space="preserve"> </w:t>
      </w:r>
    </w:p>
    <w:p w:rsidR="003D301B" w:rsidRDefault="003D301B" w:rsidP="003D301B">
      <w:pPr>
        <w:pStyle w:val="DocumentBody"/>
        <w:numPr>
          <w:ilvl w:val="0"/>
          <w:numId w:val="29"/>
        </w:numPr>
        <w:spacing w:after="0"/>
        <w:ind w:left="357" w:hanging="357"/>
      </w:pPr>
      <w:r>
        <w:t xml:space="preserve"> Раннее вовлечение студентов в реальную производственную деятельность </w:t>
      </w:r>
    </w:p>
    <w:p w:rsidR="003D301B" w:rsidRDefault="003D301B" w:rsidP="003D301B">
      <w:pPr>
        <w:pStyle w:val="DocumentBody"/>
        <w:numPr>
          <w:ilvl w:val="0"/>
          <w:numId w:val="29"/>
        </w:numPr>
        <w:spacing w:after="0"/>
        <w:ind w:left="357" w:hanging="357"/>
      </w:pPr>
      <w:r>
        <w:t xml:space="preserve"> Создание системы плавной адаптации выпускников в трудовых коллективах </w:t>
      </w:r>
    </w:p>
    <w:p w:rsidR="003D301B" w:rsidRDefault="003D301B" w:rsidP="003D301B">
      <w:pPr>
        <w:pStyle w:val="DocumentBody"/>
        <w:numPr>
          <w:ilvl w:val="0"/>
          <w:numId w:val="29"/>
        </w:numPr>
        <w:spacing w:after="0"/>
        <w:ind w:left="357" w:hanging="357"/>
      </w:pPr>
      <w:r>
        <w:t xml:space="preserve"> Развитие программ наставничества и профессиональной ориентации </w:t>
      </w:r>
    </w:p>
    <w:p w:rsidR="003D301B" w:rsidRDefault="003D301B" w:rsidP="003D301B">
      <w:pPr>
        <w:pStyle w:val="DocumentBody"/>
      </w:pPr>
      <w:r>
        <w:t>"В стройке остаются те, кто начал работать во время обучения: если человек специальность принял, если он почувствовал вкус во всех смыслах взрослой жизни - заработная плата, трудовой коллектив, формирование микроклимата, - то ему есть куда возвращаться после окончания службы в вооруженных силах (мужчин в отрасли большинство). Если же он не погрузился в трудовые отношения до момента воинской службы, то вернуться и сделать выбор в пользу стройки сложно.</w:t>
      </w:r>
    </w:p>
    <w:p w:rsidR="003D301B" w:rsidRDefault="003D301B" w:rsidP="003D301B">
      <w:pPr>
        <w:pStyle w:val="DocumentBody"/>
      </w:pPr>
      <w:r>
        <w:t xml:space="preserve">Поэтому наша общая задача - переток студентов средних специальных учебных заведений в трудовые коллективы и их плавная там адаптация. Ее надо организовать, и в этом роль </w:t>
      </w:r>
      <w:r>
        <w:rPr>
          <w:b/>
        </w:rPr>
        <w:t>НОСТРОЙ</w:t>
      </w:r>
      <w:r>
        <w:t xml:space="preserve"> я вижу очень четко и понятно", - уверен спикер.</w:t>
      </w:r>
    </w:p>
    <w:p w:rsidR="003D301B" w:rsidRDefault="003D301B" w:rsidP="003D301B">
      <w:pPr>
        <w:pStyle w:val="DocumentBody"/>
      </w:pPr>
      <w:r>
        <w:t>При этом идея обязательной отработки для выпускников строительных колледжей была признана неэффективной в современных условиях.</w:t>
      </w:r>
    </w:p>
    <w:p w:rsidR="003D301B" w:rsidRDefault="003D301B" w:rsidP="003D301B">
      <w:pPr>
        <w:pStyle w:val="DocumentBody"/>
      </w:pPr>
      <w:r>
        <w:t xml:space="preserve">"При наличии жестких обязательств абитуриентам проще будет вообще не получать никакого образования. Не следует забывать, что обязательная отработка в СССР предполагала систему госраспределения, единую государственную сетку разрядов, которая за сложность, вредность, географическое расположение предлагала надбавку. Сейчас такого нет. Поэтому, думаю, подобное решение было бы неэффективным и бесперспективным", - считает </w:t>
      </w:r>
      <w:r>
        <w:rPr>
          <w:b/>
        </w:rPr>
        <w:t>глава НОСТРОЙ</w:t>
      </w:r>
      <w:r>
        <w:t>.</w:t>
      </w:r>
    </w:p>
    <w:p w:rsidR="003D301B" w:rsidRDefault="003D301B" w:rsidP="003D301B">
      <w:pPr>
        <w:pStyle w:val="DocumentBody"/>
      </w:pPr>
      <w:r>
        <w:t>Перспективы развития отрасли</w:t>
      </w:r>
    </w:p>
    <w:p w:rsidR="003D301B" w:rsidRDefault="003D301B" w:rsidP="003D301B">
      <w:pPr>
        <w:pStyle w:val="DocumentBody"/>
      </w:pPr>
      <w:r>
        <w:t xml:space="preserve">Антон </w:t>
      </w:r>
      <w:r>
        <w:rPr>
          <w:b/>
        </w:rPr>
        <w:t>Глушков</w:t>
      </w:r>
      <w:r>
        <w:t xml:space="preserve"> выразил уверенность, что текущие вызовы могут стать импульсом для позитивных изменений в отрасли. "Хочется верить, что сложившаяся ситуация пойдет на пользу делу", - отметил он, подчеркнув важность системной работы п о подготовке кадров и оптимизации производственных процессов.</w:t>
      </w:r>
    </w:p>
    <w:p w:rsidR="003D301B" w:rsidRDefault="003D301B" w:rsidP="003D301B">
      <w:pPr>
        <w:pStyle w:val="DocumentBody"/>
      </w:pPr>
      <w:r>
        <w:rPr>
          <w:b/>
        </w:rPr>
        <w:t>НОСТРОЙ</w:t>
      </w:r>
      <w:r>
        <w:t xml:space="preserve"> готов активно участвовать в этом процессе, способствуя созданию устойчивой системы кадрового обеспечения строительной отрасли и развитию профессионального образования. Реализация предложенных мер позволит стабилизировать ситуацию на строительном рынке труда и создать условия для качественного роста отрасли.</w:t>
      </w:r>
    </w:p>
    <w:p w:rsidR="003D301B" w:rsidRDefault="003D301B" w:rsidP="003D301B">
      <w:pPr>
        <w:pStyle w:val="DocumentAuthor"/>
      </w:pPr>
      <w:r>
        <w:t>Элеонора Ширинова</w:t>
      </w:r>
    </w:p>
    <w:p w:rsidR="003D301B" w:rsidRDefault="00223842" w:rsidP="003D301B">
      <w:hyperlink r:id="rId38" w:history="1">
        <w:r w:rsidR="003D301B">
          <w:rPr>
            <w:rStyle w:val="DocumentOriginalLink"/>
          </w:rPr>
          <w:t>https://www.all-sro.ru/news/nostroy-predlozhil-mery-po-stabilizatsii-kadrovoy-situatsii-v-stroitelnoy-otrasli/</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4"/>
      </w:pPr>
      <w:bookmarkStart w:id="57" w:name="_Toc205834894"/>
      <w:bookmarkStart w:id="58" w:name="_Toc205884888"/>
      <w:r>
        <w:rPr>
          <w:rStyle w:val="DocumentDate"/>
        </w:rPr>
        <w:t>11.08.2025</w:t>
      </w:r>
      <w:r>
        <w:br/>
      </w:r>
      <w:r>
        <w:rPr>
          <w:rStyle w:val="DocumentSource"/>
        </w:rPr>
        <w:t>Все о СРО в России (all-sro.ru)</w:t>
      </w:r>
      <w:r>
        <w:br/>
      </w:r>
      <w:r>
        <w:rPr>
          <w:rStyle w:val="DocumentName"/>
        </w:rPr>
        <w:t>Глава НОСТРОЙ предложил меры по оптимизации налогообложения в строительной отрасли</w:t>
      </w:r>
      <w:bookmarkEnd w:id="57"/>
      <w:bookmarkEnd w:id="58"/>
    </w:p>
    <w:p w:rsidR="003D301B" w:rsidRDefault="003D301B" w:rsidP="003D301B">
      <w:pPr>
        <w:pStyle w:val="DocumentBody"/>
      </w:pPr>
      <w:r>
        <w:rPr>
          <w:b/>
        </w:rPr>
        <w:t>Президент Национального объединения строителей (НОСТРОЙ</w:t>
      </w:r>
      <w:r>
        <w:t xml:space="preserve">) Антон </w:t>
      </w:r>
      <w:r>
        <w:rPr>
          <w:b/>
        </w:rPr>
        <w:t>Глушков</w:t>
      </w:r>
      <w:r>
        <w:t xml:space="preserve"> в интервью "Стройгазете" рассказал о ключевых проблемах налогообложения в </w:t>
      </w:r>
      <w:r>
        <w:rPr>
          <w:b/>
        </w:rPr>
        <w:t>строительной</w:t>
      </w:r>
      <w:r>
        <w:t xml:space="preserve"> отрасли и предложил меры по их решению. В условиях снижения оборотов компаний и роста себестоимости </w:t>
      </w:r>
      <w:r>
        <w:rPr>
          <w:b/>
        </w:rPr>
        <w:t>строительства</w:t>
      </w:r>
      <w:r>
        <w:t xml:space="preserve"> вопросы налоговой нагрузки вышли на первый план.</w:t>
      </w:r>
    </w:p>
    <w:p w:rsidR="003D301B" w:rsidRDefault="003D301B" w:rsidP="003D301B">
      <w:pPr>
        <w:pStyle w:val="DocumentBody"/>
      </w:pPr>
      <w:r>
        <w:t>Налоговая система и вызовы для строителей</w:t>
      </w:r>
    </w:p>
    <w:p w:rsidR="003D301B" w:rsidRDefault="003D301B" w:rsidP="003D301B">
      <w:pPr>
        <w:pStyle w:val="DocumentBody"/>
      </w:pPr>
      <w:r>
        <w:t xml:space="preserve">По словам </w:t>
      </w:r>
      <w:r>
        <w:rPr>
          <w:b/>
        </w:rPr>
        <w:t>главы НОСТРОЙ</w:t>
      </w:r>
      <w:r>
        <w:t>, в последние годы налоговая служба добилась значительных успехов в легализации бизнеса, включая строительный сектор. Однако текущая экономическая ситуация требует более гибкого подхода к налогообложению.</w:t>
      </w:r>
    </w:p>
    <w:p w:rsidR="003D301B" w:rsidRDefault="003D301B" w:rsidP="003D301B">
      <w:pPr>
        <w:pStyle w:val="DocumentBody"/>
      </w:pPr>
      <w:r>
        <w:t xml:space="preserve">"Сегодня на фоне снижения оборотов </w:t>
      </w:r>
      <w:r>
        <w:rPr>
          <w:b/>
        </w:rPr>
        <w:t>строительных</w:t>
      </w:r>
      <w:r>
        <w:t xml:space="preserve"> компаний вопрос налогообложения оказывается в топ-3 тем, интересующих бизнес. Надеяться, что в ближайшее время будут снижены налог на прибыль либо НДС, очевидно, не приходится, поэтому сейчас под налоговым регулированием подразумевается более точная настройка того, что есть", - отметил Антон </w:t>
      </w:r>
      <w:r>
        <w:rPr>
          <w:b/>
        </w:rPr>
        <w:t>Глушков</w:t>
      </w:r>
      <w:r>
        <w:t>.</w:t>
      </w:r>
    </w:p>
    <w:p w:rsidR="003D301B" w:rsidRDefault="003D301B" w:rsidP="003D301B">
      <w:pPr>
        <w:pStyle w:val="DocumentBody"/>
      </w:pPr>
      <w:r>
        <w:t>Особую сложность представляет упрощенная система налогообложения (УСН), которой объективно в силу масштаба своего бизнеса используют 90% подрядных организаций - преимущественно малый бизнес. Лимиты по УСН снижаются, а стоимость строительных объектов растет, что приводит к спорам с налоговыми органами.</w:t>
      </w:r>
    </w:p>
    <w:p w:rsidR="003D301B" w:rsidRDefault="003D301B" w:rsidP="003D301B">
      <w:pPr>
        <w:pStyle w:val="DocumentBody"/>
      </w:pPr>
      <w:r>
        <w:t>"Стоимость объектов постоянно растет, лимит же по упрощенной системе налогообложения снижается. Одновременно возникают споры: налоговая служба активно инкриминирует строительным организациям намеренное дробление бизнеса. Поэтому очень важно разобраться со шкалой упрощенной системы налогообложения, правильно подойти к оценке достаточности этой системы", - уверен спикер.</w:t>
      </w:r>
    </w:p>
    <w:p w:rsidR="003D301B" w:rsidRDefault="003D301B" w:rsidP="003D301B">
      <w:pPr>
        <w:pStyle w:val="DocumentBody"/>
      </w:pPr>
      <w:r>
        <w:t>Налог на прибыль и кассовые разрывы</w:t>
      </w:r>
    </w:p>
    <w:p w:rsidR="003D301B" w:rsidRDefault="003D301B" w:rsidP="003D301B">
      <w:pPr>
        <w:pStyle w:val="DocumentBody"/>
      </w:pPr>
      <w:r>
        <w:t>Еще одна острая тема - момент уплаты налога на прибыль. Сейчас застройщики сталкиваются с ситуацией, когда прибыль формально есть (например, за счет нераспроданного жилья), но реальных денежных средств на счетах нет. Это создает кассовые разрывы и усложняет финансовое планирование.</w:t>
      </w:r>
    </w:p>
    <w:p w:rsidR="003D301B" w:rsidRDefault="003D301B" w:rsidP="003D301B">
      <w:pPr>
        <w:pStyle w:val="DocumentBody"/>
      </w:pPr>
      <w:r>
        <w:t xml:space="preserve">"Если стройка не бюджетная, то схема выглядит так: средства от населения идут в банк, застройщики берут в банке кредит и рассчитываются с подрядчиками. Если объект сдан в срок, средств у застройщика достаточно, чтобы рассчитаться с банком, но его потенциальная прибыль сосредоточена в оставшемся нераспроданном жилье. Таким образом, на момент завершения объекта финансовый результат в рублях есть, а на расчетном счете его нет. Но обязанность платить налоги у любой организации остается всегда. Поэтому следует определить датой уплаты налога не момент формирования прибыли, а момент получения компанией денежных средств", - пояснил Антон </w:t>
      </w:r>
      <w:r>
        <w:rPr>
          <w:b/>
        </w:rPr>
        <w:t>Глушков</w:t>
      </w:r>
      <w:r>
        <w:t>.</w:t>
      </w:r>
    </w:p>
    <w:p w:rsidR="003D301B" w:rsidRDefault="003D301B" w:rsidP="003D301B">
      <w:pPr>
        <w:pStyle w:val="DocumentBody"/>
      </w:pPr>
      <w:r>
        <w:rPr>
          <w:b/>
        </w:rPr>
        <w:t>НОСТРОЙ</w:t>
      </w:r>
      <w:r>
        <w:t xml:space="preserve"> предлагает привязать уплату налога на прибыль не к моменту начисления, а к фактическому поступлению денег на расчетный счет. Это снизит нагрузку на бизнес, но потребует четких механизмов администрирования, чтобы исключить злоупотребления.</w:t>
      </w:r>
    </w:p>
    <w:p w:rsidR="003D301B" w:rsidRDefault="003D301B" w:rsidP="003D301B">
      <w:pPr>
        <w:pStyle w:val="DocumentBody"/>
      </w:pPr>
      <w:r>
        <w:t>"Если ввод объекта в эксплуатацию - величина понятная, то фактическое получение средств может сознательно затягиваться бизнесом, что недопустимо. Наши предложения заключаются в том, чтобы дата уплаты налога на прибыль совпадала с датой фактического поступления денежных средств на расчетный счет, а не с момента теоретического расчета и начисления этого налога", - рассказал спикер.</w:t>
      </w:r>
    </w:p>
    <w:p w:rsidR="003D301B" w:rsidRDefault="003D301B" w:rsidP="003D301B">
      <w:pPr>
        <w:pStyle w:val="DocumentBody"/>
      </w:pPr>
      <w:r>
        <w:t>Финансовые риски и перспективы отрасли</w:t>
      </w:r>
    </w:p>
    <w:p w:rsidR="003D301B" w:rsidRDefault="003D301B" w:rsidP="003D301B">
      <w:pPr>
        <w:pStyle w:val="DocumentBody"/>
      </w:pPr>
      <w:r>
        <w:t>Строительная отрасль сегодня сильно зависит от заемных средств, включая ипотеку и проектное финансирование. Высокие процентные ставки делают кредиты менее доступными, что замедляет реализацию новых проектов.</w:t>
      </w:r>
    </w:p>
    <w:p w:rsidR="003D301B" w:rsidRDefault="003D301B" w:rsidP="003D301B">
      <w:pPr>
        <w:pStyle w:val="DocumentBody"/>
      </w:pPr>
      <w:r>
        <w:t>"К сожалению, каждый месяц ситуация усугубляется. До какой степени съежится строительный комплекс - вопрос гибкости предпринимателей. У стройки есть один большой плюс: у большей части собственников или руководителей строительных компаний это не первая темная полоса в их бизнесе. Поэтому у всех есть стандартные рецепты и наработанные практики, по которым нужно действовать. Возможно, они не очень популярны - оптимизация, сокращение, создание меньшего количества продукта за те же деньги. То есть себестоимость сокращается за счет выполняемых работ либо уменьшения объемов", - считает спикер.</w:t>
      </w:r>
    </w:p>
    <w:p w:rsidR="003D301B" w:rsidRDefault="003D301B" w:rsidP="003D301B">
      <w:pPr>
        <w:pStyle w:val="DocumentBody"/>
      </w:pPr>
      <w:r>
        <w:t xml:space="preserve">Себестоимость </w:t>
      </w:r>
      <w:r>
        <w:rPr>
          <w:b/>
        </w:rPr>
        <w:t>строительства</w:t>
      </w:r>
      <w:r>
        <w:t xml:space="preserve"> в 2024 году выросла на 15%, а цены на жилье остались практически на прежнем уровне, снижая рентабельность компаний. Антон </w:t>
      </w:r>
      <w:r>
        <w:rPr>
          <w:b/>
        </w:rPr>
        <w:t>Глушков</w:t>
      </w:r>
      <w:r>
        <w:t xml:space="preserve"> отметил, что, несмотря на сложности, массовых банкротств в отрасли пока нет.</w:t>
      </w:r>
    </w:p>
    <w:p w:rsidR="003D301B" w:rsidRDefault="003D301B" w:rsidP="003D301B">
      <w:pPr>
        <w:pStyle w:val="DocumentBody"/>
      </w:pPr>
      <w:r>
        <w:t xml:space="preserve">"Индикатор экономической ситуации - обороты плюс количество банкротов либо естественный прирост числа зарегистрированных компаний. В этом отношении 2025 год не хуже 2024-го. Другое дело, что индикатор банкротства не мгновенен. Чтобы компанию банкротить, недостаточно ее плохого финансового состояния, в современной практике это занимает полтора-два года, а то и больше: зависит от масштаба компании. Поэтому оценить ситуацию в моменте очень сложно, но пока все, что объективно видно, - это снижение объемов строительства, уменьшение числа новых проектов, сокращение государственного заказа: все средства в денежном выражении направляются на завершение ранее начатых объектов", - пояснил </w:t>
      </w:r>
      <w:r>
        <w:rPr>
          <w:b/>
        </w:rPr>
        <w:t>глава НОСТРОЙ</w:t>
      </w:r>
      <w:r>
        <w:t>.</w:t>
      </w:r>
    </w:p>
    <w:p w:rsidR="003D301B" w:rsidRDefault="003D301B" w:rsidP="003D301B">
      <w:pPr>
        <w:pStyle w:val="DocumentBody"/>
      </w:pPr>
      <w:r>
        <w:t>Однако рост судебных споров между подрядчиками и заказчиками свидетельствует о нарастающем напряжении. В этих условиях ключевыми задачами становятся поддержка малого и среднего бизнеса, а также поиск баланса между фискальными интересами государства и финансовой устойчивостью строительных компаний.</w:t>
      </w:r>
    </w:p>
    <w:p w:rsidR="003D301B" w:rsidRDefault="003D301B" w:rsidP="003D301B">
      <w:pPr>
        <w:pStyle w:val="DocumentBody"/>
      </w:pPr>
      <w:r>
        <w:t>"Отмечается рост судебных споров о взыскании задолженности по выполненным работам между субподрядными и генподрядными организациями. Этому есть простое объяснение: каждый месяц просрочки предполагает экономию средств на фоне высокой процентной ставки кредитных денег, которые надо взять, чтобы рассчитаться с контрагентом. Поэтому большая часть компаний использует разные способы, чтобы эту процедуру немного затянуть. Это плохой механизм, потому что сокращение обращения денежной массы в стройке и кассовые разрывы среднюю компанию возможно и не приведут к краху, а для субъектов малого предпринимательства, которых у нас большинство, это может быть фатально", - пояснил спикер.</w:t>
      </w:r>
    </w:p>
    <w:p w:rsidR="003D301B" w:rsidRDefault="003D301B" w:rsidP="003D301B">
      <w:pPr>
        <w:pStyle w:val="DocumentBody"/>
      </w:pPr>
      <w:r>
        <w:t>Мифы о банкротствах и реальное положение дел</w:t>
      </w:r>
    </w:p>
    <w:p w:rsidR="003D301B" w:rsidRDefault="003D301B" w:rsidP="003D301B">
      <w:pPr>
        <w:pStyle w:val="DocumentBody"/>
      </w:pPr>
      <w:r>
        <w:t xml:space="preserve">Отвечая на вопрос о влиянии банкротств на рынок, Антон </w:t>
      </w:r>
      <w:r>
        <w:rPr>
          <w:b/>
        </w:rPr>
        <w:t>Глушков</w:t>
      </w:r>
      <w:r>
        <w:t xml:space="preserve"> заявил: "Говорят, что банкротство ведет к укрупнению бизнеса, но пока мы этого не видим. Также нет понимания, кому сейчас - крупным или мелким компаниям - легче: все зависит от портфеля заказов".</w:t>
      </w:r>
    </w:p>
    <w:p w:rsidR="003D301B" w:rsidRDefault="003D301B" w:rsidP="003D301B">
      <w:pPr>
        <w:pStyle w:val="DocumentBody"/>
      </w:pPr>
      <w:r>
        <w:rPr>
          <w:b/>
        </w:rPr>
        <w:t>Президент НОСТРОЙ</w:t>
      </w:r>
      <w:r>
        <w:t xml:space="preserve"> опроверг распространенное мнение о том, что высокая конкуренция автоматически приводит к повышению качества строительства. По его словам, рыночные цены в последние полтора года остаются ниже уровня инфляции, что ограничивает возможности компаний по улучшению качества продукции.</w:t>
      </w:r>
    </w:p>
    <w:p w:rsidR="003D301B" w:rsidRDefault="003D301B" w:rsidP="003D301B">
      <w:pPr>
        <w:pStyle w:val="DocumentBody"/>
      </w:pPr>
      <w:r>
        <w:t>Ключевые риски для отрасли</w:t>
      </w:r>
    </w:p>
    <w:p w:rsidR="003D301B" w:rsidRDefault="003D301B" w:rsidP="003D301B">
      <w:pPr>
        <w:pStyle w:val="DocumentBody"/>
      </w:pPr>
      <w:r>
        <w:t>Особую тревогу вызывает ситуация с кадровым потенциалом отрасли. "</w:t>
      </w:r>
      <w:r>
        <w:rPr>
          <w:b/>
        </w:rPr>
        <w:t>Строительные</w:t>
      </w:r>
      <w:r>
        <w:t xml:space="preserve"> компании хорошо себя чувствуют при равномерной загрузке... Работать в "пилообразной" системе очень сложно: держать постоянный коллектив соответствующей квалификации со всеми накладными и прочими затратами дорого", - отметил Антон </w:t>
      </w:r>
      <w:r>
        <w:rPr>
          <w:b/>
        </w:rPr>
        <w:t>Глушков</w:t>
      </w:r>
      <w:r>
        <w:t>.</w:t>
      </w:r>
    </w:p>
    <w:p w:rsidR="003D301B" w:rsidRDefault="003D301B" w:rsidP="003D301B">
      <w:pPr>
        <w:pStyle w:val="DocumentBody"/>
      </w:pPr>
      <w:r>
        <w:rPr>
          <w:b/>
        </w:rPr>
        <w:t>Глава НОСТРОЙ</w:t>
      </w:r>
      <w:r>
        <w:t xml:space="preserve"> предупредил, что дальнейшее ухудшение ситуации может иметь серьезные последствия для экономики, учитывая, что строительная отрасль генерирует до 15% доходов бюджета за счет прибавочной стоимости, налогов, доходов от продажи земельных участков.</w:t>
      </w:r>
    </w:p>
    <w:p w:rsidR="003D301B" w:rsidRDefault="003D301B" w:rsidP="003D301B">
      <w:pPr>
        <w:pStyle w:val="DocumentBody"/>
      </w:pPr>
      <w:r>
        <w:t>Заключение</w:t>
      </w:r>
    </w:p>
    <w:p w:rsidR="003D301B" w:rsidRDefault="003D301B" w:rsidP="003D301B">
      <w:pPr>
        <w:pStyle w:val="DocumentBody"/>
      </w:pPr>
      <w:r>
        <w:t xml:space="preserve">Предложения </w:t>
      </w:r>
      <w:r>
        <w:rPr>
          <w:b/>
        </w:rPr>
        <w:t>НОСТРОЙ</w:t>
      </w:r>
      <w:r>
        <w:t xml:space="preserve"> направлены на создание более сбалансированной системы налогообложения, которая учитывает специфику строительной отрасли. Их реализация могла бы смягчить текущие экономические вызовы и поддержать стабильность рынка, что особенно важно в условиях снижения объемов строительства и роста себестоимости. Окончательное решение будет зависеть от диалога между бизнесом и регуляторами.</w:t>
      </w:r>
    </w:p>
    <w:p w:rsidR="003D301B" w:rsidRDefault="003D301B" w:rsidP="003D301B">
      <w:pPr>
        <w:pStyle w:val="DocumentAuthor"/>
      </w:pPr>
      <w:r>
        <w:t>Элеонора Ширинова</w:t>
      </w:r>
    </w:p>
    <w:p w:rsidR="003D301B" w:rsidRDefault="00223842" w:rsidP="003D301B">
      <w:hyperlink r:id="rId39" w:history="1">
        <w:r w:rsidR="003D301B">
          <w:rPr>
            <w:rStyle w:val="DocumentOriginalLink"/>
          </w:rPr>
          <w:t>https://www.all-sro.ru/news/glava-nostroy-predlozhil-mery-po-optimizatsii-nalogooblozheniya-v-stroitelnoy-otrasli/</w:t>
        </w:r>
      </w:hyperlink>
    </w:p>
    <w:p w:rsidR="003D301B" w:rsidRDefault="003D301B" w:rsidP="003D301B">
      <w:r>
        <w:rPr>
          <w:sz w:val="18"/>
        </w:rPr>
        <w:t>назад: </w:t>
      </w:r>
      <w:hyperlink w:anchor="ref_toc" w:history="1">
        <w:r>
          <w:rPr>
            <w:rStyle w:val="NavigationLink"/>
          </w:rPr>
          <w:t>оглавление</w:t>
        </w:r>
      </w:hyperlink>
    </w:p>
    <w:p w:rsidR="008557C5" w:rsidRDefault="00921D47" w:rsidP="00921D47">
      <w:pPr>
        <w:pStyle w:val="3"/>
      </w:pPr>
      <w:bookmarkStart w:id="59" w:name="_Toc199400972"/>
      <w:bookmarkStart w:id="60" w:name="_Toc199486811"/>
      <w:bookmarkStart w:id="61" w:name="_Toc199746682"/>
      <w:bookmarkStart w:id="62" w:name="_Toc199832093"/>
      <w:bookmarkStart w:id="63" w:name="_Toc199932353"/>
      <w:bookmarkStart w:id="64" w:name="_Toc179828440"/>
      <w:bookmarkStart w:id="65" w:name="_Toc205884889"/>
      <w:bookmarkEnd w:id="11"/>
      <w:r>
        <w:rPr>
          <w:rStyle w:val="DocumentName"/>
        </w:rPr>
        <w:t>В России предложили запретить строительство многоэтажек</w:t>
      </w:r>
      <w:bookmarkEnd w:id="65"/>
    </w:p>
    <w:p w:rsidR="004E656F" w:rsidRDefault="004E656F" w:rsidP="004E656F">
      <w:pPr>
        <w:pStyle w:val="4"/>
      </w:pPr>
      <w:bookmarkStart w:id="66" w:name="_Toc205878047"/>
      <w:bookmarkStart w:id="67" w:name="_Toc205878045"/>
      <w:bookmarkStart w:id="68" w:name="_Toc205884890"/>
      <w:r>
        <w:rPr>
          <w:rStyle w:val="DocumentDate"/>
        </w:rPr>
        <w:t>12.08.2025</w:t>
      </w:r>
      <w:r>
        <w:br/>
      </w:r>
      <w:r>
        <w:rPr>
          <w:rStyle w:val="DocumentSource"/>
        </w:rPr>
        <w:t>Известия (iz.ru)</w:t>
      </w:r>
      <w:r>
        <w:br/>
      </w:r>
      <w:r>
        <w:rPr>
          <w:rStyle w:val="DocumentName"/>
        </w:rPr>
        <w:t>Город без этажей: Госдума может запретить многоэтажки в городах и селах с дефицитом инфраструктуры</w:t>
      </w:r>
      <w:bookmarkEnd w:id="66"/>
      <w:bookmarkEnd w:id="68"/>
    </w:p>
    <w:p w:rsidR="004E656F" w:rsidRDefault="004E656F" w:rsidP="004E656F">
      <w:pPr>
        <w:pStyle w:val="DocumentBody"/>
      </w:pPr>
      <w:r>
        <w:t>Законопроект затрагивает ключевые принципы жилищного строительства страны</w:t>
      </w:r>
    </w:p>
    <w:p w:rsidR="004E656F" w:rsidRDefault="004E656F" w:rsidP="009832BE">
      <w:pPr>
        <w:pStyle w:val="5"/>
      </w:pPr>
      <w:r>
        <w:t>В России обсуждается новый законопроект, предлагающий запретить строительство многоэтажных домов в населенных пунктах с дефицитом транспортной, жилищно-коммунальной и социальной инфраструктуры выше 50%. Ограничение планируется ввести до 2030 года. Закон вызвал широкий резонанс среди представителей отрасли: эксперты оценивают его социально-экономические последствия и влияние на рынок жилья. Подробности - в материале «Известий».</w:t>
      </w:r>
    </w:p>
    <w:p w:rsidR="004E656F" w:rsidRDefault="004E656F" w:rsidP="004E656F">
      <w:pPr>
        <w:pStyle w:val="DocumentBody"/>
      </w:pPr>
      <w:r>
        <w:t>Возможен ли дефицит жилья и рост цен из-за запрета</w:t>
      </w:r>
    </w:p>
    <w:p w:rsidR="004E656F" w:rsidRDefault="004E656F" w:rsidP="004E656F">
      <w:pPr>
        <w:pStyle w:val="DocumentBody"/>
      </w:pPr>
      <w:r>
        <w:t>В России может вступить в силу запрет на возведение многоэтажных домов в населенных пунктах с инфраструктурным дефицитом свыше 50%. Соответствующий законопроект депутатов Госдумы РФ предполагает внесение изменений в Градостроительный кодекс. Согласно предлагаемому нововведению, разрешения на строительство многоэтажных жилых комплексов не будут выдавать в населенных пунктах, где недостаточно развит транспорт, жилищно-коммунальная и социальная инфраструктура, если ее дефицит превышает установленный порог. Предполагается, что решение о выдаче разрешения будет принимать региональный исполнительный орган после обязательной оценки состояния инфраструктуры, проводимой уполномоченным федеральным органом исполнительной власти.</w:t>
      </w:r>
    </w:p>
    <w:p w:rsidR="004E656F" w:rsidRDefault="004E656F" w:rsidP="004E656F">
      <w:pPr>
        <w:pStyle w:val="DocumentBody"/>
      </w:pPr>
      <w:r>
        <w:t>«Известия» направили запрос в аппарат вице-премьера Марата Хуснуллина, в Минстрой РФ, в «Дом.РФ» с просьбой дать заключения на законодательную новеллу.</w:t>
      </w:r>
    </w:p>
    <w:p w:rsidR="004E656F" w:rsidRDefault="004E656F" w:rsidP="004E656F">
      <w:pPr>
        <w:pStyle w:val="DocumentBody"/>
      </w:pPr>
      <w:r>
        <w:t>Член Общественного совета при Минстрое России Илья Пономарев указывает на срочную необходимость этой законодательной инициативы, однако признает, что проблему необходимо решать во всей ее полноте.</w:t>
      </w:r>
    </w:p>
    <w:p w:rsidR="004E656F" w:rsidRDefault="004E656F" w:rsidP="004E656F">
      <w:pPr>
        <w:pStyle w:val="DocumentBody"/>
      </w:pPr>
      <w:r>
        <w:t>- Локальное решение о запрете строительства в таких городах может рассматриваться как экстренная мера для решения уже сложившихся проблем, но системно эта задача должна решаться восстановлением практики осмысленного управления пространственным развитием, начиная от СТП региона, генерального плана, проекта планировки территории, которые должны включать в себя ТЭО и график реализации, как это было ранее, тогда подобные ситуации будут исключены в принципе, - указывает он.</w:t>
      </w:r>
    </w:p>
    <w:p w:rsidR="004E656F" w:rsidRDefault="004E656F" w:rsidP="004E656F">
      <w:pPr>
        <w:pStyle w:val="DocumentBody"/>
      </w:pPr>
      <w:r>
        <w:t>Эксперт отмечает, что и коммунальные аварии прошлой зимы в значительной степени обусловлены практикой локальных решений без увязки со сложными макросистемами в сфере энергетики, транспорта и прочего.</w:t>
      </w:r>
    </w:p>
    <w:p w:rsidR="004E656F" w:rsidRDefault="004E656F" w:rsidP="004E656F">
      <w:pPr>
        <w:pStyle w:val="DocumentBody"/>
      </w:pPr>
      <w:r>
        <w:t>Руководитель комиссии в сфере жилищной политики ОС при Минстрое России, президент Фонда «Институт экономики города» Надежда Косарева отмечает необходимость учитывать региональные нормативы и механизм взаимодействия застройщиков с городом:</w:t>
      </w:r>
    </w:p>
    <w:p w:rsidR="004E656F" w:rsidRDefault="004E656F" w:rsidP="004E656F">
      <w:pPr>
        <w:pStyle w:val="DocumentBody"/>
      </w:pPr>
      <w:r>
        <w:t>- Потребность в социальной инфраструктуре определяется региональными и местными нормативами градостроительного проектирования, которыми устанавливаются как минимально необходимый уровень обеспеченности населения такими объектами, так и максимально допустимый уровень их территориальной (временной) доступности, - комментирует эксперт.</w:t>
      </w:r>
    </w:p>
    <w:p w:rsidR="004E656F" w:rsidRDefault="004E656F" w:rsidP="004E656F">
      <w:pPr>
        <w:pStyle w:val="DocumentBody"/>
      </w:pPr>
      <w:r>
        <w:t>По ее мнению, сам по себе запрет на жилищное строительство вряд ли простимулирует решение проблемы накопленного дефицита инфраструктуры. В этом случае иного источника для ликвидации дефицита, кроме бюджета, не будет. Более того, будет увеличиваться дефицит жилья, а значит расти - и цены на него, сказал она.</w:t>
      </w:r>
    </w:p>
    <w:p w:rsidR="004E656F" w:rsidRDefault="004E656F" w:rsidP="009832BE">
      <w:pPr>
        <w:pStyle w:val="5"/>
      </w:pPr>
      <w:r>
        <w:rPr>
          <w:b/>
        </w:rPr>
        <w:t>Президент Национального объединения строителей (НОСТРОЙ</w:t>
      </w:r>
      <w:r>
        <w:t xml:space="preserve">) Антон </w:t>
      </w:r>
      <w:r>
        <w:rPr>
          <w:b/>
        </w:rPr>
        <w:t>Глушков</w:t>
      </w:r>
      <w:r>
        <w:t>, кроме ожидаемого роста цен, видит и еще одну возможную проблему.</w:t>
      </w:r>
    </w:p>
    <w:p w:rsidR="004E656F" w:rsidRDefault="004E656F" w:rsidP="004E656F">
      <w:pPr>
        <w:pStyle w:val="DocumentBody"/>
      </w:pPr>
      <w:r>
        <w:t>- Люди могут начать покидать регионы с ограниченным строительством и высокими ценами в поисках более доступного жилья в других регионах, что может привести к уменьшению рабочей силы в регионе. Также запрет на строительство многоэтажек может привести к тому, что существующие жилые комплексы попросту будут перегружены, - указывает он.</w:t>
      </w:r>
    </w:p>
    <w:p w:rsidR="004E656F" w:rsidRDefault="004E656F" w:rsidP="004E656F">
      <w:pPr>
        <w:pStyle w:val="DocumentBody"/>
      </w:pPr>
      <w:r>
        <w:t>Альтернатива локальным запретам</w:t>
      </w:r>
    </w:p>
    <w:p w:rsidR="004E656F" w:rsidRDefault="004E656F" w:rsidP="004E656F">
      <w:pPr>
        <w:pStyle w:val="DocumentBody"/>
      </w:pPr>
      <w:r>
        <w:t>Заведующий кафедрой «Архитектура жилых зданий» Московского архитектурного института Александр Цыбайкин отмечает, что вопрос о социально-экономических последствиях - своевременный, так как запрет на строительство многоэтажных домов не заставит застройщиков применять дома средней этажности, но только еще раз разрешит строительство высотных жилых домов.</w:t>
      </w:r>
    </w:p>
    <w:p w:rsidR="004E656F" w:rsidRDefault="004E656F" w:rsidP="004E656F">
      <w:pPr>
        <w:pStyle w:val="DocumentBody"/>
      </w:pPr>
      <w:r>
        <w:t>- Больший процент общественности не различает «многоэтажные» дома от «высотных», - говорит он. - Для большинства жителей всё, что высокое, - означает «многоэтажное», и их согласие с запретом, еще больше развяжет руки желающим построить высотный дом, усугубив дисбаланс социально-экономических показателей.</w:t>
      </w:r>
    </w:p>
    <w:p w:rsidR="004E656F" w:rsidRDefault="004E656F" w:rsidP="004E656F">
      <w:pPr>
        <w:pStyle w:val="DocumentBody"/>
      </w:pPr>
      <w:r>
        <w:t>Заведующий кафедрой «Градостроительство» НИУ МГСУ Нина Данилина, рассказывает о существующих методах и двойственной природе последствий запрета.</w:t>
      </w:r>
    </w:p>
    <w:p w:rsidR="004E656F" w:rsidRDefault="004E656F" w:rsidP="004E656F">
      <w:pPr>
        <w:pStyle w:val="DocumentBody"/>
      </w:pPr>
      <w:r>
        <w:t>- Методики измерения и оценки обеспеченности населения различными видами инфраструктуры уже существуют и утверждены Сводом правил «Градостроительство» и региональными нормативами градостроительного проектирования, - напоминает она.</w:t>
      </w:r>
    </w:p>
    <w:p w:rsidR="004E656F" w:rsidRDefault="004E656F" w:rsidP="004E656F">
      <w:pPr>
        <w:pStyle w:val="DocumentBody"/>
      </w:pPr>
      <w:r>
        <w:t>Эксперт добавляет: показатели обеспеченности рассчитываются исходя из официальной численности населения и обладают большой степенью объективности и достоверности. Задача властей города - отследить данные показатели и принять решения о запрете строительства жилья, не обеспеченного инфраструктурой.</w:t>
      </w:r>
    </w:p>
    <w:p w:rsidR="004E656F" w:rsidRDefault="004E656F" w:rsidP="004E656F">
      <w:pPr>
        <w:pStyle w:val="DocumentBody"/>
      </w:pPr>
      <w:r>
        <w:t>Риски заморозки строительства и роста стоимости жилья</w:t>
      </w:r>
    </w:p>
    <w:p w:rsidR="004E656F" w:rsidRDefault="004E656F" w:rsidP="004E656F">
      <w:pPr>
        <w:pStyle w:val="DocumentBody"/>
      </w:pPr>
      <w:r>
        <w:t>Руководитель ЕРЗ.РФ Кирилл Холопик сомневается в жизнеспособности инициативы и отмечает, что государство свои обязанности по созданию социальной и инженерной инфраструктуры перекладывает на застройщиков. А без них эта инфраструктура не будет создана, считает он.</w:t>
      </w:r>
    </w:p>
    <w:p w:rsidR="004E656F" w:rsidRDefault="004E656F" w:rsidP="004E656F">
      <w:pPr>
        <w:pStyle w:val="DocumentBody"/>
      </w:pPr>
      <w:r>
        <w:t>Гендиректор группы «Родина» Андрей Сафронюк обращает внимание на баланс между пользой и рисками.</w:t>
      </w:r>
    </w:p>
    <w:p w:rsidR="004E656F" w:rsidRDefault="004E656F" w:rsidP="004E656F">
      <w:pPr>
        <w:pStyle w:val="DocumentBody"/>
      </w:pPr>
      <w:r>
        <w:t>- Вопрос реализации механизма, связанного с запретом строительства многоэтажных домов в регионах с дефицитом инфраструктуры, неоднозначен. С одной стороны, предлагаемый законопроект может повысить уровень жизни и улучшить качество городской среды, поскольку позволит синхронизировать развитие инфраструктуры и жилищного строительства. Он также позволит ограничить стихийную стройку, - отмечает собеседник «Известий».</w:t>
      </w:r>
    </w:p>
    <w:p w:rsidR="004E656F" w:rsidRDefault="004E656F" w:rsidP="004E656F">
      <w:pPr>
        <w:pStyle w:val="DocumentBody"/>
      </w:pPr>
      <w:r>
        <w:t>Представитель «ФСК Регион» напоминает, что в регионах, где у застройщика в силу низких цен на жилье не возникает возможности реализации полного объема инфраструктуры, часть нагрузки берет на себя государство. Это, по его словам, реализуется путем выпуска местных нормативных актов или оформлением повсеместно используемой формы - договора о комплексном развитии территорий (КРТ), где и за застройщиком, и за регионом фиксируются обязательства, в том числе по строительству инфраструктуры.</w:t>
      </w:r>
    </w:p>
    <w:p w:rsidR="004E656F" w:rsidRDefault="004E656F" w:rsidP="004E656F">
      <w:pPr>
        <w:pStyle w:val="DocumentBody"/>
      </w:pPr>
      <w:r>
        <w:t>В свете этого сенатор, эксперт АСИ Ольга Епифанова отмечает то, что на самом деле зачастую у регионов всё же не хватает средств на должное развитие необходимой инфраструктуры. Именно поэтому законопроект имеет право на жизнь, считает она.</w:t>
      </w:r>
    </w:p>
    <w:p w:rsidR="004E656F" w:rsidRDefault="004E656F" w:rsidP="004E656F">
      <w:pPr>
        <w:pStyle w:val="DocumentBody"/>
      </w:pPr>
      <w:r>
        <w:t>- Позитивный сценарий возможен при синхронном запуске инфраструктурных инвестпрограмм: если запрет на многоэтажки будет сопровождаться целевым финансированием соцобъектов и инженерных сетей, а также публичным мониторингом исполнения. Иначе к 2030 году мы получим не улучшенные города, а «замороженные» территории, где спрос на жилье уехал вместе с покупателями и инвесторами, - говорит управляющий партнер Trophy Assets Наталья Круглова.</w:t>
      </w:r>
    </w:p>
    <w:p w:rsidR="004E656F" w:rsidRDefault="004E656F" w:rsidP="004E656F">
      <w:pPr>
        <w:pStyle w:val="DocumentBody"/>
      </w:pPr>
      <w:r>
        <w:t>Социальная нагрузка и потенциал малоэтажного строительства</w:t>
      </w:r>
    </w:p>
    <w:p w:rsidR="004E656F" w:rsidRDefault="004E656F" w:rsidP="004E656F">
      <w:pPr>
        <w:pStyle w:val="DocumentBody"/>
      </w:pPr>
      <w:r>
        <w:t>Управляющий партнер Penny Lane Realty Андрей Садо делится взглядом на влияние законопроекта на качество городской среды.</w:t>
      </w:r>
    </w:p>
    <w:p w:rsidR="004E656F" w:rsidRDefault="004E656F" w:rsidP="004E656F">
      <w:pPr>
        <w:pStyle w:val="DocumentBody"/>
      </w:pPr>
      <w:r>
        <w:t>- Социальная нагрузка на культурные объекты и парки измеряется через опросы руководителей детских садов и школ, которые сообщают о свободных местах и очередях. Эти данные могут проверять социальные службы, органы опеки и префектуры. Необходимо учитывать нагрузку на инженерные системы жилых домов, особенно при строительстве многоэтажек.</w:t>
      </w:r>
    </w:p>
    <w:p w:rsidR="004E656F" w:rsidRDefault="004E656F" w:rsidP="004E656F">
      <w:pPr>
        <w:pStyle w:val="DocumentBody"/>
      </w:pPr>
      <w:r>
        <w:t>По его мнению, важно обеспечить достаточное водоснабжение, электроэнергию и отопление, а котельные должны соответствовать требованиям. Транспортную нагрузку оценить сложнее, она меняется в зависимости от времени суток. Запрет на многоэтажное строительство в районах с недостаточно развитой инфраструктурой может принести положительные социально-экономические результаты, уверен он.</w:t>
      </w:r>
    </w:p>
    <w:p w:rsidR="004E656F" w:rsidRDefault="004E656F" w:rsidP="004E656F">
      <w:pPr>
        <w:pStyle w:val="DocumentBody"/>
      </w:pPr>
      <w:r>
        <w:t>Эксперты Urban Awards выделяют ключевые недостатки законопроекта. Во-первых, ни в тексте законопроекта, ни в пояснительной записке к нему не прописан набор критериев: речь идет только о «соответствии потребностям населения». Во-вторых, норма в 50% дефицита выбрана совершенно произвольно, и непонятно, как она будет вычисляться: по каждому типу инфраструктуры в отдельности или по всей их совокупности. Если по отдельности, означает ли это, что недобор по какому-то одному пункту достаточен, чтобы игнорировать все прочие параметры, если по ним соблюден норматив?</w:t>
      </w:r>
    </w:p>
    <w:p w:rsidR="004E656F" w:rsidRDefault="004E656F" w:rsidP="004E656F">
      <w:pPr>
        <w:pStyle w:val="DocumentBody"/>
      </w:pPr>
      <w:r>
        <w:t>- В-третьих, удивляет взятый масштаб - населенный пункт, - отмечают в Urban Awards. - Если это село или поселок, то он вполне приемлем, но если речь идет о сколько-нибудь значительном городе, то он теряет всякий смысл. В одних локациях (центр, старые спальные районы) ситуация со школами и детскими садами может быть вполне благополучной, но на окраинах таких объектов традиционно не хватает. Означает ли это, что нужно остановить в городе всю строительную индустрию? - задают вопрос эксперты.</w:t>
      </w:r>
    </w:p>
    <w:p w:rsidR="004E656F" w:rsidRDefault="00223842" w:rsidP="004E656F">
      <w:hyperlink r:id="rId40" w:history="1">
        <w:r w:rsidR="004E656F">
          <w:rPr>
            <w:rStyle w:val="DocumentOriginalLink"/>
          </w:rPr>
          <w:t>https://iz.ru/1935171/dmitrii-alek</w:t>
        </w:r>
        <w:r w:rsidR="004E656F">
          <w:rPr>
            <w:rStyle w:val="DocumentOriginalLink"/>
          </w:rPr>
          <w:t>seev/gorod-bez-etazei-gosduma-mozet-zapretit-mnogoetazki-v-gorodah-i-selah-s-deficitom-infrastruktury</w:t>
        </w:r>
      </w:hyperlink>
    </w:p>
    <w:p w:rsidR="004E656F" w:rsidRDefault="004E656F" w:rsidP="004E656F">
      <w:r>
        <w:rPr>
          <w:sz w:val="18"/>
        </w:rPr>
        <w:t>назад: </w:t>
      </w:r>
      <w:hyperlink w:anchor="ref_toc" w:history="1">
        <w:r>
          <w:rPr>
            <w:rStyle w:val="NavigationLink"/>
          </w:rPr>
          <w:t>оглавление</w:t>
        </w:r>
      </w:hyperlink>
    </w:p>
    <w:p w:rsidR="00921D47" w:rsidRDefault="00921D47" w:rsidP="00921D47">
      <w:pPr>
        <w:pStyle w:val="4"/>
      </w:pPr>
      <w:bookmarkStart w:id="69" w:name="_Toc205884891"/>
      <w:r>
        <w:rPr>
          <w:rStyle w:val="DocumentDate"/>
        </w:rPr>
        <w:t>12.08.2025</w:t>
      </w:r>
      <w:r>
        <w:br/>
      </w:r>
      <w:r>
        <w:rPr>
          <w:rStyle w:val="DocumentSource"/>
        </w:rPr>
        <w:t>Новости Москвы (msk1.ru)</w:t>
      </w:r>
      <w:r>
        <w:br/>
      </w:r>
      <w:r>
        <w:rPr>
          <w:rStyle w:val="DocumentName"/>
        </w:rPr>
        <w:t>Высоток станет меньше. В России предложили запретить строительство многоэтажек</w:t>
      </w:r>
      <w:bookmarkEnd w:id="67"/>
      <w:bookmarkEnd w:id="69"/>
    </w:p>
    <w:p w:rsidR="00921D47" w:rsidRDefault="00921D47" w:rsidP="00921D47">
      <w:pPr>
        <w:pStyle w:val="DocumentBody"/>
      </w:pPr>
      <w:r>
        <w:t>Ограничение планируют ввести до 2030 года</w:t>
      </w:r>
    </w:p>
    <w:p w:rsidR="009832BE" w:rsidRDefault="009832BE" w:rsidP="00921D47">
      <w:pPr>
        <w:pStyle w:val="DocumentBody"/>
      </w:pPr>
      <w:r>
        <w:t>Строительство многоквартирных домов в России могут запретить, но лишь в некоторых городах. Это предложение вызвало споры среди экспертов.</w:t>
      </w:r>
    </w:p>
    <w:p w:rsidR="00921D47" w:rsidRDefault="00921D47" w:rsidP="00921D47">
      <w:pPr>
        <w:pStyle w:val="DocumentBody"/>
      </w:pPr>
      <w:r>
        <w:t>«В Госдуме рассматривают законопроект, который ограничит строительство многоэтажных домов в населенных пунктах с нехваткой транспортной, коммунальной и социальной инфраструктуры. Если дефицит превысит 50%, новые высотки строить не разрешат. Ограничение планируют ввести до 2030 года», - рассказали представители отрасли «Известиям».</w:t>
      </w:r>
    </w:p>
    <w:p w:rsidR="00921D47" w:rsidRDefault="00921D47" w:rsidP="00921D47">
      <w:pPr>
        <w:pStyle w:val="DocumentBody"/>
      </w:pPr>
      <w:r>
        <w:t>Инфраструктуру перед выдачей разрешений на строительство будут оценивать региональные власти. Инициативу направили, чтобы улучшить качество жизни россиян. Однако эксперты считают, что эта мера приведет к негативным последствиям.</w:t>
      </w:r>
    </w:p>
    <w:p w:rsidR="009832BE" w:rsidRDefault="009832BE" w:rsidP="00921D47">
      <w:pPr>
        <w:pStyle w:val="DocumentBody"/>
      </w:pPr>
      <w:r>
        <w:t xml:space="preserve"> «Запрет может привести к росту цен на жилье и оттоку населения из регионов», - предупреждает </w:t>
      </w:r>
      <w:r>
        <w:rPr>
          <w:b/>
        </w:rPr>
        <w:t>президент Национального объединения строителей (НОСТРОЙ</w:t>
      </w:r>
      <w:r>
        <w:t xml:space="preserve">) Антон </w:t>
      </w:r>
      <w:r>
        <w:rPr>
          <w:b/>
        </w:rPr>
        <w:t>Глушков</w:t>
      </w:r>
      <w:r>
        <w:t>.</w:t>
      </w:r>
    </w:p>
    <w:p w:rsidR="00921D47" w:rsidRDefault="00921D47" w:rsidP="00921D47">
      <w:pPr>
        <w:pStyle w:val="DocumentBody"/>
      </w:pPr>
      <w:r>
        <w:t>Он подозревает, что люди начнут переезжать в города с доступным жильем, а это приведет к дефициту рабочей силы. Некоторые эксперты поддерживают инициативу, но считают, что проблему стоит решать комплексно, при помощи грамотного планирования территорий.</w:t>
      </w:r>
    </w:p>
    <w:p w:rsidR="00921D47" w:rsidRDefault="00921D47" w:rsidP="00921D47">
      <w:pPr>
        <w:pStyle w:val="DocumentBody"/>
      </w:pPr>
      <w:r>
        <w:t>Раскритиковали законопроект за нечеткие критерии оценки инфраструктуры эксперты Urban Awards. Пока непонятно, как именно будут определять 50% дефицита и учитывать различия между районами одного города.</w:t>
      </w:r>
    </w:p>
    <w:p w:rsidR="00921D47" w:rsidRDefault="00921D47" w:rsidP="00921D47">
      <w:pPr>
        <w:pStyle w:val="DocumentBody"/>
      </w:pPr>
      <w:r>
        <w:t>Решение по этому поводу пока не принято, но вопрос находится на стадии обсуждения.</w:t>
      </w:r>
    </w:p>
    <w:p w:rsidR="00921D47" w:rsidRDefault="00921D47" w:rsidP="00921D47">
      <w:pPr>
        <w:pStyle w:val="DocumentBody"/>
      </w:pPr>
      <w:r>
        <w:t>За прошлую неделю в России обрушилось четыре здания, хотя и не все из них жилые. Наши коллеги из MSK1.RU поговорили с депутатом Госдумы Светланой Разворотневой, зампредом комитета по строительству и ЖКХ, и выяснили, что же в России происходит с жилым (да и нежилым) фондом.</w:t>
      </w:r>
    </w:p>
    <w:p w:rsidR="00921D47" w:rsidRDefault="00921D47" w:rsidP="00921D47">
      <w:pPr>
        <w:pStyle w:val="DocumentAuthor"/>
      </w:pPr>
      <w:r>
        <w:t>Алена Смагина</w:t>
      </w:r>
    </w:p>
    <w:p w:rsidR="00921D47" w:rsidRDefault="00223842" w:rsidP="00921D47">
      <w:hyperlink r:id="rId41" w:history="1">
        <w:r w:rsidR="00921D47">
          <w:rPr>
            <w:rStyle w:val="DocumentOriginalLink"/>
          </w:rPr>
          <w:t>https://msk1.ru/text/realty/2025/08/12/75821371/</w:t>
        </w:r>
      </w:hyperlink>
    </w:p>
    <w:p w:rsidR="00921D47" w:rsidRDefault="00921D47" w:rsidP="00921D47">
      <w:r>
        <w:rPr>
          <w:sz w:val="18"/>
        </w:rPr>
        <w:t>назад: </w:t>
      </w:r>
      <w:hyperlink w:anchor="ref_toc" w:history="1">
        <w:r>
          <w:rPr>
            <w:rStyle w:val="NavigationLink"/>
          </w:rPr>
          <w:t>оглавление</w:t>
        </w:r>
      </w:hyperlink>
    </w:p>
    <w:p w:rsidR="00921D47" w:rsidRDefault="00921D47" w:rsidP="00921D47">
      <w:pPr>
        <w:pStyle w:val="TitleDoubles"/>
      </w:pPr>
      <w:r>
        <w:t>Сообщения с аналогичным содержанием:</w:t>
      </w:r>
    </w:p>
    <w:p w:rsidR="00921D47" w:rsidRDefault="00921D47" w:rsidP="00921D47">
      <w:pPr>
        <w:pStyle w:val="DocumentDoubles"/>
      </w:pPr>
      <w:r>
        <w:t>12.08.2025 E1.Ru</w:t>
      </w:r>
      <w:r>
        <w:br/>
        <w:t>Высоток станет меньше. В России предложили запретить строительство многоэтажек</w:t>
      </w:r>
      <w:r>
        <w:br/>
      </w:r>
      <w:hyperlink r:id="rId42" w:history="1">
        <w:r>
          <w:rPr>
            <w:rStyle w:val="DoubleOriginalLink"/>
          </w:rPr>
          <w:t>https://www.e1.ru/text/realty/202</w:t>
        </w:r>
        <w:r>
          <w:rPr>
            <w:rStyle w:val="DoubleOriginalLink"/>
          </w:rPr>
          <w:t>5/08/12/75821371/</w:t>
        </w:r>
      </w:hyperlink>
    </w:p>
    <w:p w:rsidR="00921D47" w:rsidRDefault="00921D47" w:rsidP="00921D47">
      <w:pPr>
        <w:pStyle w:val="DocumentDoubles"/>
      </w:pPr>
      <w:r>
        <w:t>12.08.2025 93.ru (Краснодар)</w:t>
      </w:r>
      <w:r>
        <w:br/>
        <w:t>Высоток станет меньше. В России предложили запретить строительство многоэтажек</w:t>
      </w:r>
      <w:r>
        <w:br/>
      </w:r>
      <w:hyperlink r:id="rId43" w:history="1">
        <w:r>
          <w:rPr>
            <w:rStyle w:val="DoubleOriginalLink"/>
          </w:rPr>
          <w:t>https://93.ru/text/realty/2025/08/12/75821371/</w:t>
        </w:r>
      </w:hyperlink>
    </w:p>
    <w:p w:rsidR="00921D47" w:rsidRDefault="00921D47" w:rsidP="00921D47">
      <w:pPr>
        <w:pStyle w:val="DocumentDoubles"/>
      </w:pPr>
      <w:r>
        <w:t>12.08.2025 35.ru (Вологда)</w:t>
      </w:r>
      <w:r>
        <w:br/>
        <w:t>Высоток станет меньше. В России предложили запретить строительство многоэтажек</w:t>
      </w:r>
      <w:r>
        <w:br/>
      </w:r>
      <w:hyperlink r:id="rId44" w:history="1">
        <w:r>
          <w:rPr>
            <w:rStyle w:val="DoubleOriginalLink"/>
          </w:rPr>
          <w:t>https://35.ru/text/realty/2025/08/12/75821371/</w:t>
        </w:r>
      </w:hyperlink>
    </w:p>
    <w:p w:rsidR="00921D47" w:rsidRDefault="00921D47" w:rsidP="00921D47">
      <w:pPr>
        <w:pStyle w:val="DocumentDoubles"/>
      </w:pPr>
      <w:r>
        <w:t>12.08.2025 43.ru (Киров)</w:t>
      </w:r>
      <w:r>
        <w:br/>
        <w:t>Высоток станет меньше. В России предложили запретить строительство многоэтажек</w:t>
      </w:r>
      <w:r>
        <w:br/>
      </w:r>
      <w:hyperlink r:id="rId45" w:history="1">
        <w:r>
          <w:rPr>
            <w:rStyle w:val="DoubleOriginalLink"/>
          </w:rPr>
          <w:t>https://43.ru/text/realty/2025/08/12/75821371/</w:t>
        </w:r>
      </w:hyperlink>
    </w:p>
    <w:p w:rsidR="00921D47" w:rsidRDefault="00921D47" w:rsidP="00921D47">
      <w:pPr>
        <w:pStyle w:val="DocumentDoubles"/>
      </w:pPr>
      <w:r>
        <w:t>12.08.2025 116.ru (Казань) новости</w:t>
      </w:r>
      <w:r>
        <w:br/>
        <w:t>Высоток станет меньше. В России предложили запретить строительство многоэтажек</w:t>
      </w:r>
      <w:r>
        <w:br/>
      </w:r>
      <w:hyperlink r:id="rId46" w:history="1">
        <w:r>
          <w:rPr>
            <w:rStyle w:val="DoubleOriginalLink"/>
          </w:rPr>
          <w:t>https://116.ru/text/realty/2025/08/12/75821371/</w:t>
        </w:r>
      </w:hyperlink>
    </w:p>
    <w:p w:rsidR="00921D47" w:rsidRDefault="00921D47" w:rsidP="00921D47">
      <w:pPr>
        <w:pStyle w:val="DocumentDoubles"/>
      </w:pPr>
      <w:r>
        <w:t>12.08.2025 89.ru (Салехард)</w:t>
      </w:r>
      <w:r>
        <w:br/>
        <w:t>Высоток станет меньше. В России предложили запретить строительство многоэтажек</w:t>
      </w:r>
      <w:r>
        <w:br/>
      </w:r>
      <w:hyperlink r:id="rId47" w:history="1">
        <w:r>
          <w:rPr>
            <w:rStyle w:val="DoubleOriginalLink"/>
          </w:rPr>
          <w:t>https://89.ru/text/realty/2025/08/12/75821371/</w:t>
        </w:r>
      </w:hyperlink>
    </w:p>
    <w:p w:rsidR="00921D47" w:rsidRDefault="00921D47" w:rsidP="00921D47">
      <w:pPr>
        <w:pStyle w:val="DocumentDoubles"/>
      </w:pPr>
      <w:r>
        <w:t>12.08.2025 86.ru (Ханты-Мансийск)</w:t>
      </w:r>
      <w:r>
        <w:br/>
        <w:t>Высоток станет меньше. В России предложили запретить строительство многоэтажек</w:t>
      </w:r>
      <w:r>
        <w:br/>
      </w:r>
      <w:hyperlink r:id="rId48" w:history="1">
        <w:r>
          <w:rPr>
            <w:rStyle w:val="DoubleOriginalLink"/>
          </w:rPr>
          <w:t>https://86.ru/text/realty/2025/08/12/75821371/</w:t>
        </w:r>
      </w:hyperlink>
    </w:p>
    <w:p w:rsidR="00921D47" w:rsidRDefault="00921D47" w:rsidP="00921D47">
      <w:pPr>
        <w:pStyle w:val="DocumentDoubles"/>
      </w:pPr>
      <w:r>
        <w:t>12.08.2025 14.ru Якутск</w:t>
      </w:r>
      <w:r>
        <w:br/>
        <w:t>Высоток станет меньше. В России предложили запретить строительство многоэтажек</w:t>
      </w:r>
      <w:r>
        <w:br/>
      </w:r>
      <w:hyperlink r:id="rId49" w:history="1">
        <w:r>
          <w:rPr>
            <w:rStyle w:val="DoubleOriginalLink"/>
          </w:rPr>
          <w:t>https://14.ru/text/realty/2025/08/12/75821371/</w:t>
        </w:r>
      </w:hyperlink>
    </w:p>
    <w:p w:rsidR="00921D47" w:rsidRDefault="00921D47" w:rsidP="00921D47">
      <w:pPr>
        <w:pStyle w:val="DocumentDoubles"/>
      </w:pPr>
      <w:r>
        <w:t>12.08.2025 164.ru (Саратов)</w:t>
      </w:r>
      <w:r>
        <w:br/>
        <w:t>Высоток станет меньше. В России предложили запретить строительство многоэтажек</w:t>
      </w:r>
      <w:r>
        <w:br/>
      </w:r>
      <w:hyperlink r:id="rId50" w:history="1">
        <w:r>
          <w:rPr>
            <w:rStyle w:val="DoubleOriginalLink"/>
          </w:rPr>
          <w:t>https://164.ru/text/realty/2025/08/12/75821371/</w:t>
        </w:r>
      </w:hyperlink>
    </w:p>
    <w:p w:rsidR="00921D47" w:rsidRDefault="00921D47" w:rsidP="00921D47">
      <w:pPr>
        <w:pStyle w:val="DocumentDoubles"/>
      </w:pPr>
      <w:r>
        <w:t>12.08.2025 56.Ru</w:t>
      </w:r>
      <w:r>
        <w:br/>
        <w:t>Высоток станет меньше. В России предложили запретить строительство многоэтажек</w:t>
      </w:r>
      <w:r>
        <w:br/>
      </w:r>
      <w:hyperlink r:id="rId51" w:history="1">
        <w:r>
          <w:rPr>
            <w:rStyle w:val="DoubleOriginalLink"/>
          </w:rPr>
          <w:t>https://56.ru/text/rea</w:t>
        </w:r>
        <w:r>
          <w:rPr>
            <w:rStyle w:val="DoubleOriginalLink"/>
          </w:rPr>
          <w:t>lty/2025/08/12/75821371/</w:t>
        </w:r>
      </w:hyperlink>
    </w:p>
    <w:p w:rsidR="00921D47" w:rsidRDefault="00921D47" w:rsidP="00921D47">
      <w:pPr>
        <w:pStyle w:val="DocumentDoubles"/>
      </w:pPr>
      <w:r>
        <w:t>12.08.2025 53.ru (Великий Новгород)</w:t>
      </w:r>
      <w:r>
        <w:br/>
        <w:t>Высоток станет меньше. В России предложили запретить строительство многоэтажек</w:t>
      </w:r>
      <w:r>
        <w:br/>
      </w:r>
      <w:hyperlink r:id="rId52" w:history="1">
        <w:r>
          <w:rPr>
            <w:rStyle w:val="DoubleOriginalLink"/>
          </w:rPr>
          <w:t>https://53.ru/text/realty/2025/08/12/75821371/</w:t>
        </w:r>
      </w:hyperlink>
    </w:p>
    <w:p w:rsidR="00921D47" w:rsidRDefault="00921D47" w:rsidP="00921D47">
      <w:pPr>
        <w:pStyle w:val="DocumentDoubles"/>
      </w:pPr>
      <w:r>
        <w:t>12.08.2025 48.ru</w:t>
      </w:r>
      <w:r>
        <w:br/>
        <w:t>Высоток станет меньше. В России предложили запретить строительство многоэтажек</w:t>
      </w:r>
      <w:r>
        <w:br/>
      </w:r>
      <w:hyperlink r:id="rId53" w:history="1">
        <w:r>
          <w:rPr>
            <w:rStyle w:val="DoubleOriginalLink"/>
          </w:rPr>
          <w:t>https://48.ru/text/realty/2025/08/12/75821371/</w:t>
        </w:r>
      </w:hyperlink>
    </w:p>
    <w:p w:rsidR="00921D47" w:rsidRDefault="00921D47" w:rsidP="00921D47">
      <w:pPr>
        <w:pStyle w:val="DocumentDoubles"/>
      </w:pPr>
      <w:r>
        <w:t>12.08.2025 68.ru (Тамбов)</w:t>
      </w:r>
      <w:r>
        <w:br/>
        <w:t>Высоток станет меньше. В России предложили запретить строительство многоэтажек</w:t>
      </w:r>
      <w:r>
        <w:br/>
      </w:r>
      <w:hyperlink r:id="rId54" w:history="1">
        <w:r>
          <w:rPr>
            <w:rStyle w:val="DoubleOriginalLink"/>
          </w:rPr>
          <w:t>https://68.ru/text/realty/2025/08/12/75821371/</w:t>
        </w:r>
      </w:hyperlink>
    </w:p>
    <w:p w:rsidR="00921D47" w:rsidRDefault="00921D47" w:rsidP="00921D47">
      <w:pPr>
        <w:pStyle w:val="DocumentDoubles"/>
      </w:pPr>
      <w:r>
        <w:t>12.08.2025 59.Ru (Пермь)</w:t>
      </w:r>
      <w:r>
        <w:br/>
        <w:t>Высоток станет меньше. В России предложили запретить строительство многоэтажек</w:t>
      </w:r>
      <w:r>
        <w:br/>
      </w:r>
      <w:hyperlink r:id="rId55" w:history="1">
        <w:r>
          <w:rPr>
            <w:rStyle w:val="DoubleOriginalLink"/>
          </w:rPr>
          <w:t>https://59.ru/text/realty/2025/08/12/75821371/</w:t>
        </w:r>
      </w:hyperlink>
    </w:p>
    <w:p w:rsidR="00921D47" w:rsidRDefault="00921D47" w:rsidP="00921D47">
      <w:pPr>
        <w:pStyle w:val="DocumentDoubles"/>
      </w:pPr>
      <w:r>
        <w:t>12.08.2025 161.ru</w:t>
      </w:r>
      <w:r>
        <w:br/>
        <w:t>Высоток станет меньше. В России предложили запретить строительство многоэтажек</w:t>
      </w:r>
      <w:r>
        <w:br/>
      </w:r>
      <w:hyperlink r:id="rId56" w:history="1">
        <w:r>
          <w:rPr>
            <w:rStyle w:val="DoubleOriginalLink"/>
          </w:rPr>
          <w:t>https://161.ru/text/realty/2025/08/12/75821371/</w:t>
        </w:r>
      </w:hyperlink>
    </w:p>
    <w:p w:rsidR="00921D47" w:rsidRDefault="00921D47" w:rsidP="00921D47">
      <w:pPr>
        <w:pStyle w:val="DocumentDoubles"/>
      </w:pPr>
      <w:r>
        <w:t>12.08.2025 116.ru</w:t>
      </w:r>
      <w:r>
        <w:br/>
        <w:t>Высоток станет меньше. В России предложили запретить строительство многоэтажек</w:t>
      </w:r>
      <w:r>
        <w:br/>
      </w:r>
      <w:hyperlink r:id="rId57" w:history="1">
        <w:r>
          <w:rPr>
            <w:rStyle w:val="DoubleOriginalLink"/>
          </w:rPr>
          <w:t>https://116.ru/text/realty/2025/08/12/75821371/</w:t>
        </w:r>
      </w:hyperlink>
    </w:p>
    <w:p w:rsidR="00921D47" w:rsidRDefault="00921D47" w:rsidP="00921D47">
      <w:pPr>
        <w:pStyle w:val="DocumentDoubles"/>
      </w:pPr>
      <w:r>
        <w:t>12.08.2025 72.ru</w:t>
      </w:r>
      <w:r>
        <w:br/>
        <w:t>Высоток станет меньше. В России предложили запретить строительство многоэтажек</w:t>
      </w:r>
      <w:r>
        <w:br/>
      </w:r>
      <w:hyperlink r:id="rId58" w:history="1">
        <w:r>
          <w:rPr>
            <w:rStyle w:val="DoubleOriginalLink"/>
          </w:rPr>
          <w:t>https://72.ru/text/realty/2025/08/12/75821371/</w:t>
        </w:r>
      </w:hyperlink>
    </w:p>
    <w:p w:rsidR="00921D47" w:rsidRDefault="00921D47" w:rsidP="00921D47">
      <w:pPr>
        <w:pStyle w:val="DocumentDoubles"/>
      </w:pPr>
      <w:r>
        <w:t>12.08.2025 Sterlitamak1.ru</w:t>
      </w:r>
      <w:r>
        <w:br/>
        <w:t>Высоток станет меньше. В России предложили запретить строительство многоэтажек</w:t>
      </w:r>
      <w:r>
        <w:br/>
      </w:r>
      <w:hyperlink r:id="rId59" w:history="1">
        <w:r>
          <w:rPr>
            <w:rStyle w:val="DoubleOriginalLink"/>
          </w:rPr>
          <w:t>https://sterlitamak1.ru/text/realty/2025/08/12/75821371/</w:t>
        </w:r>
      </w:hyperlink>
    </w:p>
    <w:p w:rsidR="00921D47" w:rsidRDefault="00921D47" w:rsidP="00921D47">
      <w:pPr>
        <w:pStyle w:val="DocumentDoubles"/>
      </w:pPr>
      <w:r>
        <w:t>12.08.2025 V1.Ru (Волгоград)</w:t>
      </w:r>
      <w:r>
        <w:br/>
        <w:t>Высоток станет меньше. В России предложили запретить строительство многоэтажек</w:t>
      </w:r>
      <w:r>
        <w:br/>
      </w:r>
      <w:hyperlink r:id="rId60" w:history="1">
        <w:r>
          <w:rPr>
            <w:rStyle w:val="DoubleOriginalLink"/>
          </w:rPr>
          <w:t>https://v1.ru/text/realty/2025/08/12/75821371/</w:t>
        </w:r>
      </w:hyperlink>
    </w:p>
    <w:p w:rsidR="00921D47" w:rsidRDefault="00921D47" w:rsidP="00921D47">
      <w:pPr>
        <w:pStyle w:val="DocumentDoubles"/>
      </w:pPr>
      <w:r>
        <w:t>12.08.2025 63.ru</w:t>
      </w:r>
      <w:r>
        <w:br/>
        <w:t>Высоток станет меньше. В России предложили запретить строительство многоэтажек</w:t>
      </w:r>
      <w:r>
        <w:br/>
      </w:r>
      <w:hyperlink r:id="rId61" w:history="1">
        <w:r>
          <w:rPr>
            <w:rStyle w:val="DoubleOriginalLink"/>
          </w:rPr>
          <w:t>https://63.ru/text/realty/2025/08/12/75821371/</w:t>
        </w:r>
      </w:hyperlink>
    </w:p>
    <w:p w:rsidR="00921D47" w:rsidRDefault="00921D47" w:rsidP="00921D47">
      <w:pPr>
        <w:pStyle w:val="DocumentDoubles"/>
      </w:pPr>
      <w:r>
        <w:t>12.08.2025 «НГС - Новосибирск» (ngs.ru)</w:t>
      </w:r>
      <w:r>
        <w:br/>
        <w:t>Высоток станет меньше. В России предложили запретить строительство многоэтажек</w:t>
      </w:r>
      <w:r>
        <w:br/>
      </w:r>
      <w:hyperlink r:id="rId62" w:history="1">
        <w:r>
          <w:rPr>
            <w:rStyle w:val="DoubleOriginalLink"/>
          </w:rPr>
          <w:t>https://ngs.ru/text/realty/2025/08/12/75821371/</w:t>
        </w:r>
      </w:hyperlink>
    </w:p>
    <w:p w:rsidR="00921D47" w:rsidRDefault="00921D47" w:rsidP="00921D47">
      <w:pPr>
        <w:pStyle w:val="DocumentDoubles"/>
      </w:pPr>
      <w:r>
        <w:t>12.08.2025 26.ru (Ставропольский край)</w:t>
      </w:r>
      <w:r>
        <w:br/>
        <w:t>Высоток станет меньше. В России предложили запретить строительство многоэтажек</w:t>
      </w:r>
      <w:r>
        <w:br/>
      </w:r>
      <w:hyperlink r:id="rId63" w:history="1">
        <w:r>
          <w:rPr>
            <w:rStyle w:val="DoubleOriginalLink"/>
          </w:rPr>
          <w:t>https://26.ru/text/realty/2025/08/12/75821371/</w:t>
        </w:r>
      </w:hyperlink>
    </w:p>
    <w:p w:rsidR="00921D47" w:rsidRDefault="00921D47" w:rsidP="00921D47">
      <w:pPr>
        <w:pStyle w:val="DocumentDoubles"/>
      </w:pPr>
      <w:r>
        <w:t>12.08.2025 45.ru (Курган)</w:t>
      </w:r>
      <w:r>
        <w:br/>
        <w:t>Высоток станет меньше. В России предложили запретить строительство многоэтажек</w:t>
      </w:r>
      <w:r>
        <w:br/>
      </w:r>
      <w:hyperlink r:id="rId64" w:history="1">
        <w:r>
          <w:rPr>
            <w:rStyle w:val="DoubleOriginalLink"/>
          </w:rPr>
          <w:t>https://45.ru/text/realty/2025/08/12/75821371/</w:t>
        </w:r>
      </w:hyperlink>
    </w:p>
    <w:p w:rsidR="00921D47" w:rsidRDefault="00921D47" w:rsidP="00921D47">
      <w:pPr>
        <w:pStyle w:val="DocumentDoubles"/>
      </w:pPr>
      <w:r>
        <w:t>12.08.2025 51.ru (Мурманская область)</w:t>
      </w:r>
      <w:r>
        <w:br/>
        <w:t>Высоток станет меньше. В России предложили запретить строительство многоэтажек</w:t>
      </w:r>
      <w:r>
        <w:br/>
      </w:r>
      <w:hyperlink r:id="rId65" w:history="1">
        <w:r>
          <w:rPr>
            <w:rStyle w:val="DoubleOriginalLink"/>
          </w:rPr>
          <w:t>https://51.ru/text/realty/2025/08/12/75821371/</w:t>
        </w:r>
      </w:hyperlink>
    </w:p>
    <w:p w:rsidR="00921D47" w:rsidRDefault="00921D47" w:rsidP="00921D47">
      <w:pPr>
        <w:pStyle w:val="DocumentDoubles"/>
      </w:pPr>
      <w:r>
        <w:t>12.08.2025 29.ru (Архангельск)</w:t>
      </w:r>
      <w:r>
        <w:br/>
        <w:t>Высоток станет меньше. В России предложили запретить строительство многоэтажек</w:t>
      </w:r>
      <w:r>
        <w:br/>
      </w:r>
      <w:hyperlink r:id="rId66" w:history="1">
        <w:r>
          <w:rPr>
            <w:rStyle w:val="DoubleOriginalLink"/>
          </w:rPr>
          <w:t>https://29.ru/text/realty/2025/08/12/75821371/</w:t>
        </w:r>
      </w:hyperlink>
    </w:p>
    <w:p w:rsidR="00921D47" w:rsidRDefault="00921D47" w:rsidP="00921D47">
      <w:pPr>
        <w:pStyle w:val="DocumentDoubles"/>
      </w:pPr>
      <w:r>
        <w:t>12.08.2025 Chita.Ru (Читинский городской информационный портал)</w:t>
      </w:r>
      <w:r>
        <w:br/>
        <w:t>Высоток станет меньше. В России предложили запретить строительство многоэтажек</w:t>
      </w:r>
      <w:r>
        <w:br/>
      </w:r>
      <w:hyperlink r:id="rId67" w:history="1">
        <w:r>
          <w:rPr>
            <w:rStyle w:val="DoubleOriginalLink"/>
          </w:rPr>
          <w:t>https://www.chita.ru/text/realty/2025/08/12/75821371/</w:t>
        </w:r>
      </w:hyperlink>
    </w:p>
    <w:p w:rsidR="00921D47" w:rsidRDefault="00921D47" w:rsidP="00921D47">
      <w:pPr>
        <w:pStyle w:val="DocumentDoubles"/>
      </w:pPr>
      <w:r>
        <w:t>12.08.2025 БайкалПост (ircity.ru)</w:t>
      </w:r>
      <w:r>
        <w:br/>
        <w:t>Высоток станет меньше. В России предложили запретить строительство многоэтажек</w:t>
      </w:r>
      <w:r>
        <w:br/>
      </w:r>
      <w:hyperlink r:id="rId68" w:history="1">
        <w:r>
          <w:rPr>
            <w:rStyle w:val="DoubleOriginalLink"/>
          </w:rPr>
          <w:t>https://ircity.ru/text/realty/2025/08/12/75821371/</w:t>
        </w:r>
      </w:hyperlink>
    </w:p>
    <w:p w:rsidR="00921D47" w:rsidRDefault="00921D47" w:rsidP="00921D47">
      <w:pPr>
        <w:pStyle w:val="DocumentDoubles"/>
      </w:pPr>
      <w:r>
        <w:t>12.08.2025 72.ru (Тюмень)</w:t>
      </w:r>
      <w:r>
        <w:br/>
        <w:t>Высоток станет меньше. В России предложили запретить строительство многоэтажек</w:t>
      </w:r>
      <w:r>
        <w:br/>
      </w:r>
      <w:hyperlink r:id="rId69" w:history="1">
        <w:r>
          <w:rPr>
            <w:rStyle w:val="DoubleOriginalLink"/>
          </w:rPr>
          <w:t>https://72.ru/text/realty/2025/08/12/75821371/</w:t>
        </w:r>
      </w:hyperlink>
    </w:p>
    <w:p w:rsidR="00921D47" w:rsidRDefault="00921D47" w:rsidP="00921D47">
      <w:pPr>
        <w:pStyle w:val="DocumentDoubles"/>
      </w:pPr>
      <w:r>
        <w:t>12.08.2025 ufa1.ru</w:t>
      </w:r>
      <w:r>
        <w:br/>
        <w:t>Высоток станет меньше. В России предложили запретить строительство многоэтажек</w:t>
      </w:r>
      <w:r>
        <w:br/>
      </w:r>
      <w:hyperlink r:id="rId70" w:history="1">
        <w:r>
          <w:rPr>
            <w:rStyle w:val="DoubleOriginalLink"/>
          </w:rPr>
          <w:t>https://ufa1.ru/text/realty/2025/08/12/75821371/</w:t>
        </w:r>
      </w:hyperlink>
    </w:p>
    <w:p w:rsidR="00921D47" w:rsidRDefault="00921D47" w:rsidP="00921D47">
      <w:pPr>
        <w:pStyle w:val="DocumentDoubles"/>
      </w:pPr>
      <w:r>
        <w:t>12.08.2025 74.ru (Челябинск)</w:t>
      </w:r>
      <w:r>
        <w:br/>
        <w:t>Высоток станет меньше. В России предложили запретить строительство многоэтажек</w:t>
      </w:r>
      <w:r>
        <w:br/>
      </w:r>
      <w:hyperlink r:id="rId71" w:history="1">
        <w:r>
          <w:rPr>
            <w:rStyle w:val="DoubleOriginalLink"/>
          </w:rPr>
          <w:t>https://74.ru/text/realty/2025/08/12/75821371/</w:t>
        </w:r>
      </w:hyperlink>
    </w:p>
    <w:p w:rsidR="00921D47" w:rsidRDefault="00921D47" w:rsidP="00921D47">
      <w:pPr>
        <w:pStyle w:val="DocumentDoubles"/>
      </w:pPr>
      <w:r>
        <w:t>12.08.2025 Doctor63.ru</w:t>
      </w:r>
      <w:r>
        <w:br/>
        <w:t>Высоток станет меньше. В России предложили запретить строительство многоэтажек</w:t>
      </w:r>
      <w:r>
        <w:br/>
      </w:r>
      <w:hyperlink r:id="rId72" w:history="1">
        <w:r>
          <w:rPr>
            <w:rStyle w:val="DoubleOriginalLink"/>
          </w:rPr>
          <w:t>https://63.ru/text/realty/2025/08/12/75821371/</w:t>
        </w:r>
      </w:hyperlink>
    </w:p>
    <w:p w:rsidR="00921D47" w:rsidRDefault="00921D47" w:rsidP="00921D47">
      <w:pPr>
        <w:pStyle w:val="DocumentDoubles"/>
      </w:pPr>
      <w:r>
        <w:t>12.08.2025 BezFormata.com</w:t>
      </w:r>
      <w:r>
        <w:br/>
        <w:t>Высоток станет меньше. В России предложили запретить строительство многоэтажек</w:t>
      </w:r>
      <w:r>
        <w:br/>
      </w:r>
      <w:hyperlink r:id="rId73" w:history="1">
        <w:r>
          <w:rPr>
            <w:rStyle w:val="DoubleOriginalLink"/>
          </w:rPr>
          <w:t>https://arhangelsk.bezformata.com/listnews/stroitelstvo/149582490/</w:t>
        </w:r>
      </w:hyperlink>
    </w:p>
    <w:p w:rsidR="004E656F" w:rsidRDefault="004E656F" w:rsidP="004E656F">
      <w:pPr>
        <w:pStyle w:val="4"/>
      </w:pPr>
      <w:bookmarkStart w:id="70" w:name="_Toc205878046"/>
      <w:bookmarkStart w:id="71" w:name="_Toc205884892"/>
      <w:r>
        <w:rPr>
          <w:rStyle w:val="DocumentDate"/>
        </w:rPr>
        <w:t>12.08.2025</w:t>
      </w:r>
      <w:r>
        <w:br/>
      </w:r>
      <w:r>
        <w:rPr>
          <w:rStyle w:val="DocumentSource"/>
        </w:rPr>
        <w:t>Телеканал 5 канал (5-tv.ru)</w:t>
      </w:r>
      <w:r>
        <w:br/>
      </w:r>
      <w:r>
        <w:rPr>
          <w:rStyle w:val="DocumentName"/>
        </w:rPr>
        <w:t>Госдума может запретить строительство многоэтажек в некоторых городах и селах</w:t>
      </w:r>
      <w:bookmarkEnd w:id="70"/>
      <w:bookmarkEnd w:id="71"/>
    </w:p>
    <w:p w:rsidR="004E656F" w:rsidRDefault="004E656F" w:rsidP="004E656F">
      <w:pPr>
        <w:pStyle w:val="DocumentBody"/>
      </w:pPr>
      <w:r>
        <w:t>Все будет зависеть от уровня инфраструктуры.</w:t>
      </w:r>
    </w:p>
    <w:p w:rsidR="004E656F" w:rsidRDefault="004E656F" w:rsidP="004E656F">
      <w:pPr>
        <w:pStyle w:val="DocumentBody"/>
      </w:pPr>
      <w:r>
        <w:t>В России рассматривается законопроект, предусматривающий запрет на строительство многоэтажных зданий в населенных пунктах, где уровень нехватки транспортной, коммунальной и социальной инфраструктуры превышает 50%. Об этом пишут "Известия". Ограничения могут действовать до 2030 года. Законодательная инициатива вызвала бурные обсуждения.</w:t>
      </w:r>
    </w:p>
    <w:p w:rsidR="004E656F" w:rsidRDefault="004E656F" w:rsidP="004E656F">
      <w:pPr>
        <w:pStyle w:val="DocumentBody"/>
      </w:pPr>
      <w:r>
        <w:t>Запрет на возведение многоэтажек в населенных пунктах с высоким дефицитом инфраструктуры предложили депутаты Госдумы РФ. Изменения предлагается внести в Градостроительный кодекс. Решение о предоставлении разрешения на строительство планируется делегировать региональному исполнительному органу, который будет опираться на оценку, выполненную уполномоченным федеральным органом.</w:t>
      </w:r>
    </w:p>
    <w:p w:rsidR="004E656F" w:rsidRDefault="004E656F" w:rsidP="004E656F">
      <w:pPr>
        <w:pStyle w:val="DocumentBody"/>
      </w:pPr>
      <w:r>
        <w:t>"Локальное решение о запрете строительства в таких городах может рассматриваться как экстренная мера для решения уже сложившихся проблем, но системно эта задача должна решаться восстановлением практики осмысленного управления пространственным развитием, начиная от СТП региона, генерального плана, проекта планировки территории, которые должны включать в себя ТЭО и график реализации, как это было ранее, тогда подобные ситуации будут исключены в принципе", - говорит Илья Пономарев, входящий в Общественный совет при Минстрое.</w:t>
      </w:r>
    </w:p>
    <w:p w:rsidR="004E656F" w:rsidRDefault="004E656F" w:rsidP="004E656F">
      <w:pPr>
        <w:pStyle w:val="DocumentBody"/>
      </w:pPr>
      <w:r>
        <w:t xml:space="preserve">Антон </w:t>
      </w:r>
      <w:r>
        <w:rPr>
          <w:b/>
        </w:rPr>
        <w:t>Глушков, президент Национального объединения строителей (НОСТРОЙ</w:t>
      </w:r>
      <w:r>
        <w:t>), указывает, что ограничения могут иметь и негативные последствия.</w:t>
      </w:r>
    </w:p>
    <w:p w:rsidR="004E656F" w:rsidRDefault="004E656F" w:rsidP="004E656F">
      <w:pPr>
        <w:pStyle w:val="DocumentBody"/>
      </w:pPr>
      <w:r>
        <w:t>"Люди могут начать покидать регионы с ограниченным строительством и высокими ценами в поисках более доступного жилья в других регионах, что может привести к уменьшению рабочей силы в регионе. Также запрет на строительство многоэтажек может привести к тому, что существующие жилые комплексы попросту будут перегружены", - предупреждает эксперт.</w:t>
      </w:r>
    </w:p>
    <w:p w:rsidR="004E656F" w:rsidRDefault="004E656F" w:rsidP="004E656F">
      <w:pPr>
        <w:pStyle w:val="DocumentBody"/>
      </w:pPr>
      <w:r>
        <w:t>Какие риски?</w:t>
      </w:r>
    </w:p>
    <w:p w:rsidR="004E656F" w:rsidRDefault="004E656F" w:rsidP="004E656F">
      <w:pPr>
        <w:pStyle w:val="DocumentBody"/>
      </w:pPr>
      <w:r>
        <w:t>Кирилл Холопик, руководитель Единого ресурса застройщиков (ЕРЗ), выражает сомнения в эффективности инициативы. Он считает, что государство перекладывает создание инфраструктуры на девелоперов, без которых реализовать проект невозможно.</w:t>
      </w:r>
    </w:p>
    <w:p w:rsidR="004E656F" w:rsidRDefault="004E656F" w:rsidP="004E656F">
      <w:pPr>
        <w:pStyle w:val="DocumentBody"/>
      </w:pPr>
      <w:r>
        <w:t>Сомнения высказывает и Андрей Сафронюк, руководитель группы "Родина", который отмечает двойственность эффекта закона.</w:t>
      </w:r>
    </w:p>
    <w:p w:rsidR="004E656F" w:rsidRDefault="004E656F" w:rsidP="004E656F">
      <w:pPr>
        <w:pStyle w:val="DocumentBody"/>
      </w:pPr>
      <w:r>
        <w:t>"Вопрос реализации механизма, связанного с запретом строительства многоэтажных домов в регионах с дефицитом инфраструктуры, неоднозначен. С одной стороны, предлагаемый законопроект может повысить уровень жизни и улучшить качество городской среды, поскольку позволит синхронизировать развитие инфраструктуры и жилищного строительства. Он также позволит ограничить стихийную стройку", - отмечает эксперт.</w:t>
      </w:r>
    </w:p>
    <w:p w:rsidR="004E656F" w:rsidRDefault="004E656F" w:rsidP="004E656F">
      <w:pPr>
        <w:pStyle w:val="DocumentBody"/>
      </w:pPr>
      <w:r>
        <w:t>Многие эксперты, все же, сходятся во мнении, что запрет в регионах с недоразвитой инфраструктурой может оказать положительное влияние при комплексном подходе.</w:t>
      </w:r>
    </w:p>
    <w:p w:rsidR="004E656F" w:rsidRDefault="00223842" w:rsidP="004E656F">
      <w:hyperlink r:id="rId74" w:history="1">
        <w:r w:rsidR="004E656F">
          <w:rPr>
            <w:rStyle w:val="DocumentOriginalLink"/>
          </w:rPr>
          <w:t>https://www.5-tv.ru/news/5033196/gosduma-mozet-zapretit-stroitelstvo-mnogoetazek-vnekotoryh-gorodah-iselah-izai/</w:t>
        </w:r>
      </w:hyperlink>
    </w:p>
    <w:p w:rsidR="004E656F" w:rsidRDefault="004E656F" w:rsidP="004E656F">
      <w:r>
        <w:rPr>
          <w:sz w:val="18"/>
        </w:rPr>
        <w:t>назад: </w:t>
      </w:r>
      <w:hyperlink w:anchor="ref_toc" w:history="1">
        <w:r>
          <w:rPr>
            <w:rStyle w:val="NavigationLink"/>
          </w:rPr>
          <w:t>оглавление</w:t>
        </w:r>
      </w:hyperlink>
    </w:p>
    <w:p w:rsidR="004E656F" w:rsidRDefault="004E656F" w:rsidP="004E656F">
      <w:pPr>
        <w:pStyle w:val="TitleDoubles"/>
      </w:pPr>
      <w:r>
        <w:t>Сообщения с аналогичным содержанием:</w:t>
      </w:r>
    </w:p>
    <w:p w:rsidR="004E656F" w:rsidRDefault="004E656F" w:rsidP="004E656F">
      <w:pPr>
        <w:pStyle w:val="DocumentDoubles"/>
      </w:pPr>
      <w:r>
        <w:t>11.08.2025 Seldon News (news.myseldon.com)</w:t>
      </w:r>
      <w:r>
        <w:br/>
        <w:t>Госдума может запретить строительство многоэтажек в некоторых городах и селах</w:t>
      </w:r>
      <w:r>
        <w:br/>
      </w:r>
      <w:hyperlink r:id="rId75" w:history="1">
        <w:r>
          <w:rPr>
            <w:rStyle w:val="DoubleOriginalLink"/>
          </w:rPr>
          <w:t>https://news.myseldon.com/ru/news/index/333483612</w:t>
        </w:r>
      </w:hyperlink>
    </w:p>
    <w:p w:rsidR="009832BE" w:rsidRDefault="009832BE" w:rsidP="009832BE">
      <w:pPr>
        <w:pStyle w:val="4"/>
      </w:pPr>
      <w:bookmarkStart w:id="72" w:name="_Toc205878049"/>
      <w:bookmarkStart w:id="73" w:name="_Toc205884893"/>
      <w:r>
        <w:rPr>
          <w:rStyle w:val="DocumentDate"/>
        </w:rPr>
        <w:t>12.08.2025</w:t>
      </w:r>
      <w:r>
        <w:br/>
      </w:r>
      <w:r>
        <w:rPr>
          <w:rStyle w:val="DocumentSource"/>
        </w:rPr>
        <w:t>Ura.ru (ura.news)</w:t>
      </w:r>
      <w:r>
        <w:br/>
      </w:r>
      <w:r>
        <w:rPr>
          <w:rStyle w:val="DocumentName"/>
        </w:rPr>
        <w:t>В РФ обсуждают запрет на строительство многоэтажек в ряде городов и селах</w:t>
      </w:r>
      <w:bookmarkEnd w:id="72"/>
      <w:bookmarkEnd w:id="73"/>
    </w:p>
    <w:p w:rsidR="009832BE" w:rsidRDefault="009832BE" w:rsidP="009832BE">
      <w:pPr>
        <w:pStyle w:val="DocumentBody"/>
      </w:pPr>
      <w:r>
        <w:t>В России могут запретить строительство многоэтажек в городах с дефицитом инфраструктуры более 50%. Законопроект уже вызвал споры среди экспертов, пишут СМИ.</w:t>
      </w:r>
    </w:p>
    <w:p w:rsidR="009832BE" w:rsidRDefault="009832BE" w:rsidP="009832BE">
      <w:pPr>
        <w:pStyle w:val="DocumentBody"/>
      </w:pPr>
      <w:r>
        <w:t>«В Госдуме рассматривают законопроект, который ограничит строительство многоэтажных домов в населенных пунктах с нехваткой транспортной, коммунальной и социальной инфраструктуры. Если дефицит превысит 50%, новые высотки строить не разрешат. Ограничение планируют ввести до 2030 года», - передают «Известия» со ссылкой на представителей отрасли.</w:t>
      </w:r>
    </w:p>
    <w:p w:rsidR="009832BE" w:rsidRDefault="009832BE" w:rsidP="009832BE">
      <w:pPr>
        <w:pStyle w:val="DocumentBody"/>
      </w:pPr>
      <w:r>
        <w:t>Региональные власти будут оценивать инфраструктуру перед выдачей разрешений на строительство. Инициатива направлена на улучшение качества жизни, но эксперты опасаются негативных последствий.</w:t>
      </w:r>
    </w:p>
    <w:p w:rsidR="009832BE" w:rsidRDefault="009832BE" w:rsidP="009832BE">
      <w:pPr>
        <w:pStyle w:val="DocumentBody"/>
      </w:pPr>
      <w:r>
        <w:t xml:space="preserve">«Запрет может привести к росту цен на жилье и оттоку населения из регионов», - предупреждает </w:t>
      </w:r>
      <w:r>
        <w:rPr>
          <w:b/>
        </w:rPr>
        <w:t>президент Национального объединения строителей (НОСТРОЙ</w:t>
      </w:r>
      <w:r>
        <w:t xml:space="preserve">) Антон </w:t>
      </w:r>
      <w:r>
        <w:rPr>
          <w:b/>
        </w:rPr>
        <w:t>Глушков</w:t>
      </w:r>
      <w:r>
        <w:t>. По его словам, люди начнут переезжать в города с доступным жильем, что создаст дефицит рабочей силы.</w:t>
      </w:r>
    </w:p>
    <w:p w:rsidR="009832BE" w:rsidRDefault="009832BE" w:rsidP="009832BE">
      <w:pPr>
        <w:pStyle w:val="DocumentBody"/>
      </w:pPr>
      <w:r>
        <w:t>Член Общественного совета при Минстрое Илья Пономарев поддерживает идею. Но он считает, что проблему нужно решать комплексно - через грамотное планирование территорий.</w:t>
      </w:r>
    </w:p>
    <w:p w:rsidR="009832BE" w:rsidRDefault="009832BE" w:rsidP="009832BE">
      <w:pPr>
        <w:pStyle w:val="DocumentBody"/>
      </w:pPr>
      <w:r>
        <w:t>Эксперты Urban Awards критикуют законопроект за нечеткие критерии оценки инфраструктуры. Неясно, как именно будут считать 50% дефицита и учитывать различия между районами одного города.</w:t>
      </w:r>
    </w:p>
    <w:p w:rsidR="009832BE" w:rsidRDefault="009832BE" w:rsidP="009832BE">
      <w:pPr>
        <w:pStyle w:val="DocumentBody"/>
      </w:pPr>
      <w:r>
        <w:t>Издание направило в Минстрой и «Дом.РФ» запросы с просьбой прокомментировать инициативу. Решение пока не принято, но дискуссия продолжается.</w:t>
      </w:r>
    </w:p>
    <w:p w:rsidR="009832BE" w:rsidRDefault="009832BE" w:rsidP="009832BE">
      <w:pPr>
        <w:pStyle w:val="DocumentAuthor"/>
      </w:pPr>
      <w:r>
        <w:t>Маргарита Трухонина</w:t>
      </w:r>
    </w:p>
    <w:p w:rsidR="009832BE" w:rsidRDefault="00223842" w:rsidP="009832BE">
      <w:hyperlink r:id="rId76" w:history="1">
        <w:r w:rsidR="009832BE">
          <w:rPr>
            <w:rStyle w:val="DocumentOriginalLink"/>
          </w:rPr>
          <w:t>https://m.ura.news/news/1052978</w:t>
        </w:r>
        <w:r w:rsidR="009832BE">
          <w:rPr>
            <w:rStyle w:val="DocumentOriginalLink"/>
          </w:rPr>
          <w:t>763</w:t>
        </w:r>
      </w:hyperlink>
    </w:p>
    <w:p w:rsidR="009832BE" w:rsidRDefault="009832BE" w:rsidP="009832BE">
      <w:r>
        <w:rPr>
          <w:sz w:val="18"/>
        </w:rPr>
        <w:t>назад: </w:t>
      </w:r>
      <w:hyperlink w:anchor="ref_toc" w:history="1">
        <w:r>
          <w:rPr>
            <w:rStyle w:val="NavigationLink"/>
          </w:rPr>
          <w:t>оглавление</w:t>
        </w:r>
      </w:hyperlink>
    </w:p>
    <w:p w:rsidR="009832BE" w:rsidRDefault="009832BE" w:rsidP="009832BE">
      <w:pPr>
        <w:pStyle w:val="4"/>
      </w:pPr>
      <w:bookmarkStart w:id="74" w:name="_Toc205878050"/>
      <w:bookmarkStart w:id="75" w:name="_Toc205884894"/>
      <w:r>
        <w:rPr>
          <w:rStyle w:val="DocumentDate"/>
        </w:rPr>
        <w:t>12.08.2025</w:t>
      </w:r>
      <w:r>
        <w:br/>
      </w:r>
      <w:r>
        <w:rPr>
          <w:rStyle w:val="DocumentSource"/>
        </w:rPr>
        <w:t>Европейско-Азиатские новости (eanews.ru)</w:t>
      </w:r>
      <w:r>
        <w:br/>
      </w:r>
      <w:r>
        <w:rPr>
          <w:rStyle w:val="DocumentName"/>
        </w:rPr>
        <w:t>Девелоперы предупредили о вымирании регионов из-за ограничений на стройки</w:t>
      </w:r>
      <w:bookmarkEnd w:id="74"/>
      <w:bookmarkEnd w:id="75"/>
    </w:p>
    <w:p w:rsidR="009832BE" w:rsidRDefault="009832BE" w:rsidP="009832BE">
      <w:pPr>
        <w:pStyle w:val="DocumentBody"/>
      </w:pPr>
      <w:r>
        <w:t>Население в регионах сократится в случае ограничений на строительство жилья</w:t>
      </w:r>
    </w:p>
    <w:p w:rsidR="009832BE" w:rsidRDefault="009832BE" w:rsidP="009832BE">
      <w:pPr>
        <w:pStyle w:val="DocumentBody"/>
      </w:pPr>
      <w:r>
        <w:t xml:space="preserve">Население российских регионов начнет сокращаться в случае введения ограничений на </w:t>
      </w:r>
      <w:r>
        <w:rPr>
          <w:b/>
        </w:rPr>
        <w:t>строительство</w:t>
      </w:r>
      <w:r>
        <w:t xml:space="preserve"> многоэтажных домов в населенных пунктах с дефицитом инфраструктуры. Такое мнение высказал </w:t>
      </w:r>
      <w:r>
        <w:rPr>
          <w:b/>
        </w:rPr>
        <w:t>президент Национального объединения строителей (НОСтрой</w:t>
      </w:r>
      <w:r>
        <w:t xml:space="preserve">) Антон </w:t>
      </w:r>
      <w:r>
        <w:rPr>
          <w:b/>
        </w:rPr>
        <w:t>Глушков</w:t>
      </w:r>
      <w:r>
        <w:t>.</w:t>
      </w:r>
    </w:p>
    <w:p w:rsidR="009832BE" w:rsidRDefault="009832BE" w:rsidP="009832BE">
      <w:pPr>
        <w:pStyle w:val="DocumentBody"/>
      </w:pPr>
      <w:r>
        <w:t>По его словам, искусственные ограничения приведут к резкому росту цен на жилье. В этой связи граждане могут покинуть место жительства в поисках городов с доступными квартирами.</w:t>
      </w:r>
    </w:p>
    <w:p w:rsidR="009832BE" w:rsidRDefault="009832BE" w:rsidP="009832BE">
      <w:pPr>
        <w:pStyle w:val="DocumentBody"/>
      </w:pPr>
      <w:r>
        <w:t xml:space="preserve">«Люди могут начать покидать регионы с ограниченным </w:t>
      </w:r>
      <w:r>
        <w:rPr>
          <w:b/>
        </w:rPr>
        <w:t>строительством</w:t>
      </w:r>
      <w:r>
        <w:t xml:space="preserve"> и высокими ценами в поисках более доступного жилья в других регионах, что может привести к уменьшению рабочей силы в регионе. Также запрет на </w:t>
      </w:r>
      <w:r>
        <w:rPr>
          <w:b/>
        </w:rPr>
        <w:t>строительство</w:t>
      </w:r>
      <w:r>
        <w:t xml:space="preserve"> многоэтажек может привести к тому, что существующие жилые комплексы попросту будут перегружены», - сказал </w:t>
      </w:r>
      <w:r>
        <w:rPr>
          <w:b/>
        </w:rPr>
        <w:t>Глушков</w:t>
      </w:r>
      <w:r>
        <w:t xml:space="preserve"> «Известиям».</w:t>
      </w:r>
    </w:p>
    <w:p w:rsidR="009832BE" w:rsidRDefault="009832BE" w:rsidP="009832BE">
      <w:pPr>
        <w:pStyle w:val="DocumentBody"/>
      </w:pPr>
      <w:r>
        <w:t>На прошлой неделе в Госдуму был внесен законопроект, предусматривающий запрет на строительство высотных домов в населенных пунктах с инфраструктурным дефицитом свыше 50%. Речь идет о локациях, где недостаточно развит транспорт, жилищно-коммунальная сфера и ощущается нехватка мест в детских садах, школах и больницах. До этого власти Кубани ввели запрет на строительство жилья в Краснодаре и Новороссийске из-за дефицита энергомощностей и сетей водоснабжения.</w:t>
      </w:r>
    </w:p>
    <w:p w:rsidR="009832BE" w:rsidRDefault="009832BE" w:rsidP="009832BE">
      <w:pPr>
        <w:pStyle w:val="DocumentBody"/>
      </w:pPr>
      <w:r>
        <w:t>Как писал ЕАН, в текущем году большинство застройщиков в Уральском федеральном округе не могут выполнить планы по продаже жилья. Спрос на новое жилье отсутствует в Красноярском крае, Краснодарском крае, Башкортостане, в регионах УрФО, за исключением Свердловской области. Снижение ключевой ставки до 18% на рынок первичного жилья не повлияло, поскольку ставки на ипотеку остаются заградительными. Вдобавок к этому Банк России грозит девелоперам ограничениями по механизму рассрочки.</w:t>
      </w:r>
    </w:p>
    <w:p w:rsidR="009832BE" w:rsidRDefault="00223842" w:rsidP="009832BE">
      <w:hyperlink r:id="rId77" w:history="1">
        <w:r w:rsidR="009832BE">
          <w:rPr>
            <w:rStyle w:val="DocumentOriginalLink"/>
          </w:rPr>
          <w:t>https://eanews.ru/rossiya/20250812090827/developer</w:t>
        </w:r>
        <w:r w:rsidR="009832BE">
          <w:rPr>
            <w:rStyle w:val="DocumentOriginalLink"/>
          </w:rPr>
          <w:t>y-predupredili-o-vymiranii-regionov-iz-za-ogranicheniy-na-stroyki</w:t>
        </w:r>
      </w:hyperlink>
    </w:p>
    <w:p w:rsidR="009832BE" w:rsidRDefault="009832BE" w:rsidP="009832BE">
      <w:r>
        <w:rPr>
          <w:sz w:val="18"/>
        </w:rPr>
        <w:t>назад: </w:t>
      </w:r>
      <w:hyperlink w:anchor="ref_toc" w:history="1">
        <w:r>
          <w:rPr>
            <w:rStyle w:val="NavigationLink"/>
          </w:rPr>
          <w:t>оглавление</w:t>
        </w:r>
      </w:hyperlink>
    </w:p>
    <w:p w:rsidR="008557C5" w:rsidRDefault="00CC62F8" w:rsidP="003D301B">
      <w:pPr>
        <w:pStyle w:val="3"/>
      </w:pPr>
      <w:bookmarkStart w:id="76" w:name="_Toc205884895"/>
      <w:r>
        <w:rPr>
          <w:rStyle w:val="DocumentName"/>
        </w:rPr>
        <w:t>Рынок российской строительной техники</w:t>
      </w:r>
      <w:bookmarkEnd w:id="76"/>
    </w:p>
    <w:p w:rsidR="003D301B" w:rsidRDefault="003D301B" w:rsidP="003D301B">
      <w:pPr>
        <w:pStyle w:val="4"/>
      </w:pPr>
      <w:bookmarkStart w:id="77" w:name="_Toc205834905"/>
      <w:bookmarkStart w:id="78" w:name="_Toc205884896"/>
      <w:r>
        <w:rPr>
          <w:rStyle w:val="DocumentDate"/>
        </w:rPr>
        <w:t>11.08.2025</w:t>
      </w:r>
      <w:r>
        <w:br/>
      </w:r>
      <w:r>
        <w:rPr>
          <w:rStyle w:val="DocumentSource"/>
        </w:rPr>
        <w:t>Движение.ру (dvizhenie.ru)</w:t>
      </w:r>
      <w:r>
        <w:br/>
      </w:r>
      <w:r>
        <w:rPr>
          <w:rStyle w:val="DocumentName"/>
        </w:rPr>
        <w:t>Рынок российской строительной техники упал на 45% за январь-июнь 2025 года</w:t>
      </w:r>
      <w:bookmarkEnd w:id="77"/>
      <w:bookmarkEnd w:id="78"/>
    </w:p>
    <w:p w:rsidR="003D301B" w:rsidRDefault="003D301B" w:rsidP="00CC62F8">
      <w:pPr>
        <w:pStyle w:val="5"/>
      </w:pPr>
      <w:r>
        <w:t>Продажи дорожно-строительной техники российских марок на внутреннем рынке в январе-июне сократились на 45,4% год к году до 21,1 млрд руб. В июне падение выросло до 62,9%, оборот составил 2,7 млрд руб. - минимальный показатель с начала 2025 года, пишет "Коммерсант" со ссылкой на данные "Росспецмаша" (объединяет данные производителей около 80% российской ДСТ).</w:t>
      </w:r>
    </w:p>
    <w:p w:rsidR="003D301B" w:rsidRDefault="003D301B" w:rsidP="003D301B">
      <w:pPr>
        <w:pStyle w:val="DocumentBody"/>
      </w:pPr>
      <w:r>
        <w:t>Поставки в штуках за первое полугодие снизились по большинству виду техники:</w:t>
      </w:r>
      <w:r w:rsidR="008557C5">
        <w:t xml:space="preserve"> </w:t>
      </w:r>
    </w:p>
    <w:p w:rsidR="003D301B" w:rsidRDefault="003D301B" w:rsidP="003D301B">
      <w:pPr>
        <w:pStyle w:val="DocumentBody"/>
        <w:numPr>
          <w:ilvl w:val="0"/>
          <w:numId w:val="29"/>
        </w:numPr>
        <w:spacing w:after="0"/>
        <w:ind w:left="357" w:hanging="357"/>
      </w:pPr>
      <w:r>
        <w:t xml:space="preserve">автокраны: −54%; </w:t>
      </w:r>
    </w:p>
    <w:p w:rsidR="003D301B" w:rsidRDefault="003D301B" w:rsidP="003D301B">
      <w:pPr>
        <w:pStyle w:val="DocumentBody"/>
        <w:numPr>
          <w:ilvl w:val="0"/>
          <w:numId w:val="29"/>
        </w:numPr>
        <w:spacing w:after="0"/>
        <w:ind w:left="357" w:hanging="357"/>
      </w:pPr>
      <w:r>
        <w:t xml:space="preserve">краны-трубоукладчики: −69%; </w:t>
      </w:r>
    </w:p>
    <w:p w:rsidR="003D301B" w:rsidRDefault="003D301B" w:rsidP="003D301B">
      <w:pPr>
        <w:pStyle w:val="DocumentBody"/>
        <w:numPr>
          <w:ilvl w:val="0"/>
          <w:numId w:val="29"/>
        </w:numPr>
        <w:spacing w:after="0"/>
        <w:ind w:left="357" w:hanging="357"/>
      </w:pPr>
      <w:r>
        <w:t xml:space="preserve">телескопические погрузчики: −86%; </w:t>
      </w:r>
    </w:p>
    <w:p w:rsidR="003D301B" w:rsidRDefault="003D301B" w:rsidP="003D301B">
      <w:pPr>
        <w:pStyle w:val="DocumentBody"/>
        <w:numPr>
          <w:ilvl w:val="0"/>
          <w:numId w:val="29"/>
        </w:numPr>
        <w:spacing w:after="0"/>
        <w:ind w:left="357" w:hanging="357"/>
      </w:pPr>
      <w:r>
        <w:t xml:space="preserve">фронтальные погрузчики и автогрейдеры: по −50% соответственно; </w:t>
      </w:r>
    </w:p>
    <w:p w:rsidR="003D301B" w:rsidRDefault="003D301B" w:rsidP="003D301B">
      <w:pPr>
        <w:pStyle w:val="DocumentBody"/>
        <w:numPr>
          <w:ilvl w:val="0"/>
          <w:numId w:val="29"/>
        </w:numPr>
        <w:spacing w:after="0"/>
        <w:ind w:left="357" w:hanging="357"/>
      </w:pPr>
      <w:r>
        <w:t xml:space="preserve">гусеничные бульдозеры: −52%; </w:t>
      </w:r>
    </w:p>
    <w:p w:rsidR="003D301B" w:rsidRDefault="003D301B" w:rsidP="003D301B">
      <w:pPr>
        <w:pStyle w:val="DocumentBody"/>
        <w:numPr>
          <w:ilvl w:val="0"/>
          <w:numId w:val="29"/>
        </w:numPr>
        <w:spacing w:after="0"/>
        <w:ind w:left="357" w:hanging="357"/>
      </w:pPr>
      <w:r>
        <w:t xml:space="preserve">экскаваторы-погрузчики: −10%; </w:t>
      </w:r>
    </w:p>
    <w:p w:rsidR="003D301B" w:rsidRDefault="003D301B" w:rsidP="003D301B">
      <w:pPr>
        <w:pStyle w:val="DocumentBody"/>
        <w:numPr>
          <w:ilvl w:val="0"/>
          <w:numId w:val="29"/>
        </w:numPr>
        <w:spacing w:after="0"/>
        <w:ind w:left="357" w:hanging="357"/>
      </w:pPr>
      <w:r>
        <w:t xml:space="preserve">катки: −78%; </w:t>
      </w:r>
    </w:p>
    <w:p w:rsidR="003D301B" w:rsidRDefault="003D301B" w:rsidP="003D301B">
      <w:pPr>
        <w:pStyle w:val="DocumentBody"/>
        <w:numPr>
          <w:ilvl w:val="0"/>
          <w:numId w:val="29"/>
        </w:numPr>
        <w:spacing w:after="0"/>
        <w:ind w:left="357" w:hanging="357"/>
      </w:pPr>
      <w:r>
        <w:t xml:space="preserve">мини-погрузчики: −18%; </w:t>
      </w:r>
    </w:p>
    <w:p w:rsidR="003D301B" w:rsidRDefault="003D301B" w:rsidP="003D301B">
      <w:pPr>
        <w:pStyle w:val="DocumentBody"/>
        <w:numPr>
          <w:ilvl w:val="0"/>
          <w:numId w:val="29"/>
        </w:numPr>
        <w:spacing w:after="0"/>
        <w:ind w:left="357" w:hanging="357"/>
      </w:pPr>
      <w:r>
        <w:t xml:space="preserve">экскаваторы: −1% </w:t>
      </w:r>
    </w:p>
    <w:p w:rsidR="003D301B" w:rsidRDefault="003D301B" w:rsidP="003D301B">
      <w:pPr>
        <w:pStyle w:val="DocumentBody"/>
        <w:numPr>
          <w:ilvl w:val="0"/>
          <w:numId w:val="29"/>
        </w:numPr>
        <w:spacing w:after="0"/>
        <w:ind w:left="357" w:hanging="357"/>
      </w:pPr>
      <w:r>
        <w:t xml:space="preserve">рост зафиксирован только в сегменте кранов-манипуляторов: +44%. </w:t>
      </w:r>
    </w:p>
    <w:p w:rsidR="003D301B" w:rsidRDefault="003D301B" w:rsidP="003D301B">
      <w:pPr>
        <w:pStyle w:val="DocumentBody"/>
      </w:pPr>
      <w:r>
        <w:t>По оценке "Росспецмаша", причины спада не изменились: рост издержек, давление импортной техники и высокая ключевая ставка ЦБ.</w:t>
      </w:r>
    </w:p>
    <w:p w:rsidR="003D301B" w:rsidRDefault="003D301B" w:rsidP="003D301B">
      <w:pPr>
        <w:pStyle w:val="DocumentBody"/>
      </w:pPr>
      <w:r>
        <w:t>В ассоциации также отмечают крупные складские запасы у импортеров по ряду позиций - на их реализацию может потребоваться год и более. Наиболее острая ситуация в сегментах экскаваторов и фронтальных погрузчиков, где доля иностранных машин (преимущественно китайского производства) превышает 90%. Масштаб и господдержка позволяют китайским производителям удерживать цены на уровне, близком к нулевой рентабельности или ниже.</w:t>
      </w:r>
    </w:p>
    <w:p w:rsidR="003D301B" w:rsidRDefault="003D301B" w:rsidP="003D301B">
      <w:pPr>
        <w:pStyle w:val="DocumentBody"/>
      </w:pPr>
      <w:r>
        <w:t xml:space="preserve">Ситуация может осложниться </w:t>
      </w:r>
      <w:r w:rsidR="00CC62F8">
        <w:t>из-за</w:t>
      </w:r>
      <w:r>
        <w:t xml:space="preserve"> возможного резкого роста импорта китайской ДСТ в объеме годовых запасов перед повышением утилизационного сбора на 15% с 1 января 2026 года, рассказали ранее участники рынка. Наибольший рост поставок ожидается в сегменте: экскаваторов, экскаваторов погрузчиков, бульдозеров, фронтальных погрузчиков и автокранов.</w:t>
      </w:r>
    </w:p>
    <w:p w:rsidR="003D301B" w:rsidRDefault="003D301B" w:rsidP="003D301B">
      <w:pPr>
        <w:pStyle w:val="DocumentBody"/>
      </w:pPr>
      <w:r>
        <w:t xml:space="preserve">Напомним, российский рынок </w:t>
      </w:r>
      <w:r>
        <w:rPr>
          <w:b/>
        </w:rPr>
        <w:t>строительных</w:t>
      </w:r>
      <w:r>
        <w:t xml:space="preserve"> материалов в целом не испытает серьезного влияния от возвращения иностранных компаний. Об этом на круглом столе "СРО как субъект реального </w:t>
      </w:r>
      <w:r>
        <w:rPr>
          <w:b/>
        </w:rPr>
        <w:t>строительного</w:t>
      </w:r>
      <w:r>
        <w:t xml:space="preserve"> сектора: деньги, ресурсы" ранее рассказал </w:t>
      </w:r>
      <w:r>
        <w:rPr>
          <w:b/>
        </w:rPr>
        <w:t>президент Национального объединения строителей (НОСТРОЙ</w:t>
      </w:r>
      <w:r>
        <w:t xml:space="preserve">) Антон </w:t>
      </w:r>
      <w:r>
        <w:rPr>
          <w:b/>
        </w:rPr>
        <w:t>Глушков</w:t>
      </w:r>
      <w:r>
        <w:t>.</w:t>
      </w:r>
    </w:p>
    <w:p w:rsidR="003D301B" w:rsidRDefault="003D301B" w:rsidP="003D301B">
      <w:pPr>
        <w:pStyle w:val="DocumentBody"/>
      </w:pPr>
      <w:r>
        <w:t>Однако в сегменте строительной техники ситуация иная: около 70% этой ниши занимают китайские производители, порядка 20-30% - российские. Китайская техника, по словам спикера, часто выигрывает по сочетанию цена-качество-срок службы, особенно в массовом сегменте. Тем не менее в сложной дорожной технике заменить европейские решения не удалось.</w:t>
      </w:r>
    </w:p>
    <w:p w:rsidR="003D301B" w:rsidRDefault="003D301B" w:rsidP="003D301B">
      <w:pPr>
        <w:pStyle w:val="DocumentAuthor"/>
      </w:pPr>
      <w:r>
        <w:t>Анастасия Батаршинова</w:t>
      </w:r>
    </w:p>
    <w:p w:rsidR="003D301B" w:rsidRDefault="00223842" w:rsidP="003D301B">
      <w:hyperlink r:id="rId78" w:history="1">
        <w:r w:rsidR="003D301B">
          <w:rPr>
            <w:rStyle w:val="DocumentOriginalLink"/>
          </w:rPr>
          <w:t>https://dvizhenie.ru/media/4158/rynok-rossijskoj-stroitelnoj-tehniki-upal-na-45-za-yanvar-iyun-2025-goda</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11.08.2025 Рамблер - Финансы (finance.rambler.ru)</w:t>
      </w:r>
      <w:r>
        <w:br/>
        <w:t>Рынок российской строительной техники упал на 45% за январь-июнь 2025 года</w:t>
      </w:r>
      <w:r>
        <w:br/>
      </w:r>
      <w:hyperlink r:id="rId79" w:history="1">
        <w:r>
          <w:rPr>
            <w:rStyle w:val="DoubleOriginalLink"/>
          </w:rPr>
          <w:t>https://finance.rambler.ru/business/55121502-rynok-rossiyskoy-stroitelnoy-tehniki-upal-na-45-za-yanvar-iyun-2025-goda/</w:t>
        </w:r>
      </w:hyperlink>
    </w:p>
    <w:p w:rsidR="008557C5" w:rsidRDefault="00C22407" w:rsidP="003D301B">
      <w:pPr>
        <w:pStyle w:val="3"/>
      </w:pPr>
      <w:bookmarkStart w:id="79" w:name="_Toc204930795"/>
      <w:bookmarkStart w:id="80" w:name="_Toc205884897"/>
      <w:r>
        <w:rPr>
          <w:rStyle w:val="DocumentName"/>
        </w:rPr>
        <w:t>Состоялась рабочая встреча руководства НОСТРОЙ и НАРК</w:t>
      </w:r>
      <w:bookmarkEnd w:id="79"/>
      <w:bookmarkEnd w:id="80"/>
    </w:p>
    <w:p w:rsidR="003D301B" w:rsidRDefault="003D301B" w:rsidP="003D301B">
      <w:pPr>
        <w:pStyle w:val="4"/>
      </w:pPr>
      <w:bookmarkStart w:id="81" w:name="_Toc205834907"/>
      <w:bookmarkStart w:id="82" w:name="_Toc205884898"/>
      <w:r>
        <w:rPr>
          <w:rStyle w:val="DocumentDate"/>
        </w:rPr>
        <w:t>11.08.2025</w:t>
      </w:r>
      <w:r>
        <w:br/>
      </w:r>
      <w:r>
        <w:rPr>
          <w:rStyle w:val="DocumentSource"/>
        </w:rPr>
        <w:t>Реестр СРО - информация о вступлении и получении допуска СРО (reestr-sro.ru)</w:t>
      </w:r>
      <w:r>
        <w:br/>
      </w:r>
      <w:r>
        <w:rPr>
          <w:rStyle w:val="DocumentName"/>
        </w:rPr>
        <w:t>Нацобъединение строителей и НАРК обсудили кадровый потенциал строительной сферы</w:t>
      </w:r>
      <w:bookmarkEnd w:id="81"/>
      <w:bookmarkEnd w:id="82"/>
    </w:p>
    <w:p w:rsidR="003D301B" w:rsidRDefault="003D301B" w:rsidP="00C22407">
      <w:pPr>
        <w:pStyle w:val="5"/>
      </w:pPr>
      <w:r>
        <w:t xml:space="preserve">29 июля 2025 года на производственной площадке Первого ДСК (ГК ФСК) прошла рабочая сессия с участием представителей </w:t>
      </w:r>
      <w:r>
        <w:rPr>
          <w:b/>
        </w:rPr>
        <w:t>Нацобъединения строителей</w:t>
      </w:r>
      <w:r>
        <w:t xml:space="preserve"> и Национального агентства развития квалификаций. Основной фокус встречи был направлен на решение проблем подготовки квалифицированных специалистов для строительной индустрии. Участники ознакомились с работой Центра оценки квалификаций и акцентировали важность тесной координации между образованием и реальным сектором экономики.</w:t>
      </w:r>
    </w:p>
    <w:p w:rsidR="003D301B" w:rsidRDefault="003D301B" w:rsidP="003D301B">
      <w:pPr>
        <w:pStyle w:val="DocumentBody"/>
      </w:pPr>
      <w:r>
        <w:t>Предпосылки диалога</w:t>
      </w:r>
    </w:p>
    <w:p w:rsidR="003D301B" w:rsidRDefault="003D301B" w:rsidP="003D301B">
      <w:pPr>
        <w:pStyle w:val="DocumentBody"/>
      </w:pPr>
      <w:r>
        <w:t xml:space="preserve">Российская стройотрасль испытывает значительную потребность в высококвалифицированных кадрах, способных гарантировать соблюдение строгих норм качества и безопасности объектов. Руководство </w:t>
      </w:r>
      <w:r>
        <w:rPr>
          <w:b/>
        </w:rPr>
        <w:t>НОСТРОЙ</w:t>
      </w:r>
      <w:r>
        <w:t xml:space="preserve"> неоднократно подчеркивало заинтересованность бизнеса в притоке грамотных инженеров и рабочих. Это рассматривается как ключевое условие для роста эффективности работ, а также повышения уровня безопасности и качества в строительстве. Создание Центров оценки квалификаций выделяется как один из действенных механизмов решения кадрового вопроса, предоставляя специалистам возможность официального подтверждения своей профпригодности.</w:t>
      </w:r>
    </w:p>
    <w:p w:rsidR="003D301B" w:rsidRDefault="003D301B" w:rsidP="003D301B">
      <w:pPr>
        <w:pStyle w:val="DocumentBody"/>
      </w:pPr>
      <w:r>
        <w:t>Знакомство с работой Центра оценки квалификаций</w:t>
      </w:r>
    </w:p>
    <w:p w:rsidR="003D301B" w:rsidRDefault="003D301B" w:rsidP="003D301B">
      <w:pPr>
        <w:pStyle w:val="DocumentBody"/>
      </w:pPr>
      <w:r>
        <w:t>В рамках визита делегация посетила ЦОК, инициированный ФСК в 2020 году. Центр располагает передовым техническим оснащением и развитой инфраструктурой, что обеспечивает объективную проверку компетенций сотрудников строительной отрасли. Основное внимание в ходе осмотра уделялось вопросам подготовки персонала, поскольку именно качественное обучение и последующая сертификация напрямую влияют на рост производительности в секторе.</w:t>
      </w:r>
    </w:p>
    <w:p w:rsidR="003D301B" w:rsidRDefault="003D301B" w:rsidP="003D301B">
      <w:pPr>
        <w:pStyle w:val="DocumentBody"/>
      </w:pPr>
      <w:r>
        <w:t>Состав участников и ключевые вопросы</w:t>
      </w:r>
    </w:p>
    <w:p w:rsidR="003D301B" w:rsidRDefault="003D301B" w:rsidP="003D301B">
      <w:pPr>
        <w:pStyle w:val="DocumentBody"/>
      </w:pPr>
      <w:r>
        <w:t xml:space="preserve">В рабочей встрече участвовали вице-президент профобъединения Александр </w:t>
      </w:r>
      <w:r>
        <w:rPr>
          <w:b/>
        </w:rPr>
        <w:t>Ишин</w:t>
      </w:r>
      <w:r>
        <w:t>, генеральный директор НАРК Алексей Вовченко, а также представители ФСК, НОПРИЗ и самого Центра оценки квалификаций. Центральной темой дискуссии стала необходимость синхронизации системы профобразования с актуальными запросами бизнес-сообщества. Участники единодушно отметили, что для снабжения отрасли высококлассными кадрами требуется усиление кооперации между образовательными учреждениями, компаниями-работодателями и центрами оценки квалификаций.</w:t>
      </w:r>
    </w:p>
    <w:p w:rsidR="003D301B" w:rsidRDefault="003D301B" w:rsidP="003D301B">
      <w:pPr>
        <w:pStyle w:val="DocumentBody"/>
      </w:pPr>
      <w:r>
        <w:t>Ориентиры на будущее</w:t>
      </w:r>
    </w:p>
    <w:p w:rsidR="003D301B" w:rsidRDefault="003D301B" w:rsidP="003D301B">
      <w:pPr>
        <w:pStyle w:val="DocumentBody"/>
      </w:pPr>
      <w:r>
        <w:t>По итогам визита стороны вновь подтвердили критическую значимость партнерства бизнеса, учебных заведений и ЦОК для обеспечения строительной индустрии профессиональными кадрами. Демонстрация работы Центра оценки квалификаций на базе ФСК стала наглядным свидетельством готовности ведущих компаний вкладывать ресурсы в развитие системы подтверждения профессиональных компетенций работников.</w:t>
      </w:r>
    </w:p>
    <w:p w:rsidR="003D301B" w:rsidRDefault="00223842" w:rsidP="003D301B">
      <w:hyperlink r:id="rId80" w:history="1">
        <w:r w:rsidR="003D301B">
          <w:rPr>
            <w:rStyle w:val="DocumentOriginalLink"/>
          </w:rPr>
          <w:t>https://www.reestr-sro.ru/news/id/715/</w:t>
        </w:r>
      </w:hyperlink>
    </w:p>
    <w:p w:rsidR="003D301B" w:rsidRDefault="003D301B" w:rsidP="003D301B">
      <w:r>
        <w:rPr>
          <w:sz w:val="18"/>
        </w:rPr>
        <w:t>назад: </w:t>
      </w:r>
      <w:hyperlink w:anchor="ref_toc" w:history="1">
        <w:r>
          <w:rPr>
            <w:rStyle w:val="NavigationLink"/>
          </w:rPr>
          <w:t>оглавление</w:t>
        </w:r>
      </w:hyperlink>
    </w:p>
    <w:p w:rsidR="008557C5" w:rsidRDefault="00C22407" w:rsidP="003D301B">
      <w:pPr>
        <w:pStyle w:val="3"/>
      </w:pPr>
      <w:bookmarkStart w:id="83" w:name="_Toc205884899"/>
      <w:r>
        <w:rPr>
          <w:rStyle w:val="DocumentName"/>
        </w:rPr>
        <w:t>Антон Мороз провел очередную встречу с жителями улицы Новгородской</w:t>
      </w:r>
      <w:bookmarkEnd w:id="83"/>
    </w:p>
    <w:p w:rsidR="003D301B" w:rsidRDefault="003D301B" w:rsidP="003D301B">
      <w:pPr>
        <w:pStyle w:val="4"/>
      </w:pPr>
      <w:bookmarkStart w:id="84" w:name="_Toc205834899"/>
      <w:bookmarkStart w:id="85" w:name="_Toc205884900"/>
      <w:r>
        <w:rPr>
          <w:rStyle w:val="DocumentDate"/>
        </w:rPr>
        <w:t>11.08.2025</w:t>
      </w:r>
      <w:r>
        <w:br/>
      </w:r>
      <w:r>
        <w:rPr>
          <w:rStyle w:val="DocumentSource"/>
        </w:rPr>
        <w:t>Псковская область. Информационно-аналитический портал</w:t>
      </w:r>
      <w:r>
        <w:br/>
      </w:r>
      <w:r>
        <w:rPr>
          <w:rStyle w:val="DocumentName"/>
        </w:rPr>
        <w:t>Антон Мороз провел очередную встречу с жителями улицы Новгородской</w:t>
      </w:r>
      <w:bookmarkEnd w:id="84"/>
      <w:bookmarkEnd w:id="85"/>
    </w:p>
    <w:p w:rsidR="003D301B" w:rsidRDefault="003D301B" w:rsidP="00C22407">
      <w:pPr>
        <w:pStyle w:val="5"/>
      </w:pPr>
      <w:r>
        <w:t xml:space="preserve">Вице-президент </w:t>
      </w:r>
      <w:r>
        <w:rPr>
          <w:b/>
        </w:rPr>
        <w:t>Национального объединения строителей "Нострой</w:t>
      </w:r>
      <w:r>
        <w:t xml:space="preserve">", победитель праймериз "Единой России" по определению кандидата на довыборы депутата Псковской городской Думы по округу №3 Антон </w:t>
      </w:r>
      <w:r>
        <w:rPr>
          <w:b/>
        </w:rPr>
        <w:t>Мороз</w:t>
      </w:r>
      <w:r>
        <w:t xml:space="preserve"> провел очередную встречу с жителями улицы Новгородской. Об этом он сообщил в своем Telegram-канале. "На этот раз обсудили вопросы благоустройства территории и создания ТОС из числа инициативных жителей. Вместе мы сможем сделать улицу уютнее и комфортнее! Спасибо каждому, кто принял участие в дискуссии - ваше мнение важно!" - написал Антон </w:t>
      </w:r>
      <w:r>
        <w:rPr>
          <w:b/>
        </w:rPr>
        <w:t>Мороз</w:t>
      </w:r>
      <w:r>
        <w:t>.</w:t>
      </w:r>
    </w:p>
    <w:p w:rsidR="003D301B" w:rsidRDefault="003D301B" w:rsidP="003D301B">
      <w:pPr>
        <w:pStyle w:val="DocumentBody"/>
      </w:pPr>
      <w:r>
        <w:t>Ран</w:t>
      </w:r>
      <w:r w:rsidR="00C22407">
        <w:t>ее по обращениям жителей бы</w:t>
      </w:r>
      <w:r>
        <w:t>л выполнен ямочный ремонт на Любятовской набережной.</w:t>
      </w:r>
    </w:p>
    <w:p w:rsidR="003D301B" w:rsidRDefault="00223842" w:rsidP="003D301B">
      <w:hyperlink r:id="rId81" w:history="1">
        <w:r w:rsidR="003D301B">
          <w:rPr>
            <w:rStyle w:val="DocumentOriginalLink"/>
          </w:rPr>
          <w:t>https://pln-pskov.ru/society/562716.html</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 xml:space="preserve">11.08.2025 Псковская </w:t>
      </w:r>
      <w:r w:rsidR="00C22407">
        <w:t>лента новостей (pln-pskov.ru)</w:t>
      </w:r>
      <w:r w:rsidR="00C22407">
        <w:br/>
      </w:r>
      <w:r>
        <w:t>Антон Мороз провел очередную встречу с жителями улицы Новгородской</w:t>
      </w:r>
      <w:r>
        <w:br/>
      </w:r>
      <w:hyperlink r:id="rId82" w:history="1">
        <w:r>
          <w:rPr>
            <w:rStyle w:val="DoubleOriginalLink"/>
          </w:rPr>
          <w:t>https://pln-pskov.ru/vln/society/562716.html</w:t>
        </w:r>
      </w:hyperlink>
    </w:p>
    <w:p w:rsidR="003D301B" w:rsidRDefault="003D301B" w:rsidP="003D301B">
      <w:pPr>
        <w:pStyle w:val="DocumentDoubles"/>
      </w:pPr>
      <w:r>
        <w:t>11.08.2025 BezFormata.com</w:t>
      </w:r>
      <w:r>
        <w:br/>
        <w:t>Антон Мороз провел очередную встречу с жителями улицы Новгородской</w:t>
      </w:r>
      <w:r>
        <w:br/>
      </w:r>
      <w:hyperlink r:id="rId83" w:history="1">
        <w:r>
          <w:rPr>
            <w:rStyle w:val="DoubleOriginalLink"/>
          </w:rPr>
          <w:t>https://pskov.bezformata.com/listnews/anton-moroz-provel/149568154/</w:t>
        </w:r>
      </w:hyperlink>
    </w:p>
    <w:p w:rsidR="008557C5" w:rsidRDefault="00C22407" w:rsidP="003D301B">
      <w:pPr>
        <w:pStyle w:val="3"/>
      </w:pPr>
      <w:bookmarkStart w:id="86" w:name="_Toc205884901"/>
      <w:r w:rsidRPr="00C22407">
        <w:rPr>
          <w:rStyle w:val="DocumentName"/>
        </w:rPr>
        <w:t>СРО подписала договор о сотрудничестве с биржей для развития торговли стройматериалами</w:t>
      </w:r>
      <w:bookmarkEnd w:id="86"/>
    </w:p>
    <w:p w:rsidR="00C22407" w:rsidRDefault="00C22407" w:rsidP="00C22407">
      <w:pPr>
        <w:pStyle w:val="4"/>
      </w:pPr>
      <w:bookmarkStart w:id="87" w:name="_Toc205834897"/>
      <w:bookmarkStart w:id="88" w:name="_Toc205884902"/>
      <w:r>
        <w:rPr>
          <w:rStyle w:val="DocumentDate"/>
        </w:rPr>
        <w:t>11.08.2025</w:t>
      </w:r>
      <w:r>
        <w:br/>
      </w:r>
      <w:r>
        <w:rPr>
          <w:rStyle w:val="DocumentSource"/>
        </w:rPr>
        <w:t>ЗаНоСтрой.РФ (zanostroy.ru)</w:t>
      </w:r>
      <w:r>
        <w:br/>
      </w:r>
      <w:r>
        <w:rPr>
          <w:rStyle w:val="DocumentName"/>
        </w:rPr>
        <w:t>СРО из Северной столицы подписала договор о сотрудничестве с биржей для развития торговли стройматериалами</w:t>
      </w:r>
      <w:bookmarkEnd w:id="87"/>
      <w:bookmarkEnd w:id="88"/>
    </w:p>
    <w:p w:rsidR="00C22407" w:rsidRDefault="00C22407" w:rsidP="00C22407">
      <w:pPr>
        <w:pStyle w:val="DocumentBody"/>
      </w:pPr>
      <w:r>
        <w:t>В Саморегулируемой организации Ассоциация "Объединение строителей Санкт-Петербурга" (СРО А "Объединение строителей СПб", СРО-С-003-22042009) уверены, что подписанный договор будет способствовать прозрачному ценообразованию на строительные товары, и это повысит эффективность работы отрасли. С подробностями - наш добровольный эксперт из Санкт-Петербурга.</w:t>
      </w:r>
    </w:p>
    <w:p w:rsidR="00C22407" w:rsidRDefault="00C22407" w:rsidP="00C22407">
      <w:pPr>
        <w:pStyle w:val="5"/>
      </w:pPr>
      <w:r>
        <w:t xml:space="preserve">Несколько дней назад СРО А "Объединение строителей СПб" заключила с Санкт-Петербургской международной товарно-сырьевой биржей (СПбМТСБ) Соглашение о развитии эффективного и взаимовыгодного сотрудничества. Свои подписи на документе поставили президент биржи Игорь Артемьев и президент саморегулируемой организации, член Совета </w:t>
      </w:r>
      <w:r>
        <w:rPr>
          <w:b/>
        </w:rPr>
        <w:t>Национального объединения строителей</w:t>
      </w:r>
      <w:r>
        <w:t xml:space="preserve"> и его координатор по городу Санкт-Петербургу Александр Вахмистров.</w:t>
      </w:r>
    </w:p>
    <w:p w:rsidR="00C22407" w:rsidRDefault="00C22407" w:rsidP="00C22407">
      <w:pPr>
        <w:pStyle w:val="DocumentBody"/>
      </w:pPr>
      <w:r>
        <w:t>Стороны договорились совместно развивать биржевую торговлю строительными материалами для поддержки российских производителей и повышения отраслевой эффективности, взаимодействовать в сфере формирования индикаторов цен на стройматериалы. Кроме этого, Соглашение предусматривает разработку предложений по оптимизации логистических расходов при поставках товаров в рамках биржевых договоров, а также инициативы по совершенствованию законодательства, регламентирующего правоотношения в сфере строительства.</w:t>
      </w:r>
    </w:p>
    <w:p w:rsidR="00C22407" w:rsidRDefault="00C22407" w:rsidP="00C22407">
      <w:pPr>
        <w:pStyle w:val="DocumentBody"/>
      </w:pPr>
      <w:r>
        <w:t>Комментируя подписанное Соглашение, Александр Иванович подчеркнул, что формирование рыночных цен на широкий спектр строительных товаров посредством биржевых торгов позволяет следить за складывающими трендами и даёт отрасли основу для стратегического планирования своей деятельности: "Представители строительной отрасли заинтересованы в том, чтобы цены на основные материалы были прозрачными и прогнозируемыми. Поэтому биржевая торговля станет незаменимым инструментом для стабилизации ситуации в отрасли и долгосрочного планирования".</w:t>
      </w:r>
    </w:p>
    <w:p w:rsidR="00C22407" w:rsidRDefault="00C22407" w:rsidP="00C22407">
      <w:pPr>
        <w:pStyle w:val="DocumentBody"/>
      </w:pPr>
      <w:r>
        <w:t>С этой позицией согласился и руководитель биржи. Игорь Артемьев отметил, что востребованные строительной отраслью материалы являются ценообразующими товарами. Поэтому их вывод на биржу будет способствовать справедливому ценообразованию в отрасли, что благотворно скажется на эффективности работы всего строительного комплекса. Также Игорь Юрьевич выразил уверенность в том, что подписанный контракт ускорит работу по формированию рыночных индикаторов цен, а также позволит разработать решения для оптимизации процессов биржевой торговли стройматериалами.</w:t>
      </w:r>
    </w:p>
    <w:p w:rsidR="00C22407" w:rsidRDefault="00C22407" w:rsidP="00C22407">
      <w:pPr>
        <w:pStyle w:val="DocumentBody"/>
      </w:pPr>
      <w:r>
        <w:t>Примечательно, что в день подписания Соглашения состоялось Общее собрание членов СРО Ассоциации "Объединение строителей СПб". В рамках этой встречи вице-президент СПбМТСБ Дмитрий Чернышев вручил сертификаты об аккредитации на биржевых торгах в секции "Лес и стройматериалы" компаниям, входящим в Группу ЛСР - OOО "ЛСР Базовые" и "ООО "ЛСР Стеновые".</w:t>
      </w:r>
    </w:p>
    <w:p w:rsidR="00C22407" w:rsidRDefault="00C22407" w:rsidP="00C22407">
      <w:pPr>
        <w:pStyle w:val="DocumentBody"/>
      </w:pPr>
      <w:r>
        <w:t>Комментируя, это важное событие, Дмитрий Александрович сказал, что биржа приветствует аккредитацию представителей отрасли на торгах. Он выразил надежду, что пример предприятий-первопроходцев будет показательным для участников саморегулируемой организации и отрасли в целом и положит начало активному процессу реализации и приобретения стройматериалов на бирже.</w:t>
      </w:r>
    </w:p>
    <w:p w:rsidR="00C22407" w:rsidRDefault="00C22407" w:rsidP="00C22407">
      <w:pPr>
        <w:pStyle w:val="DocumentBody"/>
      </w:pPr>
      <w:r>
        <w:t>Стоит отметить, что СПбМТСБ является крупнейшей товарной биржей России. Она организует биржевые торги на рынках нефтепродуктов, нефти, нефтехимии, природного газа, сжиженных углеводородных газов, металлов, леса и стройматериалов, минеральных удобрений и сельскохозяйственных товаров, а также на срочном рынке.</w:t>
      </w:r>
    </w:p>
    <w:p w:rsidR="00C22407" w:rsidRDefault="00C22407" w:rsidP="00C22407">
      <w:pPr>
        <w:pStyle w:val="DocumentBody"/>
      </w:pPr>
      <w:r>
        <w:t>Например, свыше трети основных нефтепродуктов, поставляемых на внутренний рынок России, торгуется именно на этой бирже. Создана она в мае 2008 года, и с тех пор своей деятельностью способствует прозрачному ценообразованию на российские товары.</w:t>
      </w:r>
    </w:p>
    <w:p w:rsidR="00C22407" w:rsidRDefault="00223842" w:rsidP="00C22407">
      <w:hyperlink r:id="rId84" w:history="1">
        <w:r w:rsidR="00C22407">
          <w:rPr>
            <w:rStyle w:val="DocumentOriginalLink"/>
          </w:rPr>
          <w:t>http://zanostroy.ru/news/2025/08/11/6283.html</w:t>
        </w:r>
      </w:hyperlink>
    </w:p>
    <w:p w:rsidR="00C22407" w:rsidRDefault="00C22407" w:rsidP="00C22407">
      <w:r>
        <w:rPr>
          <w:sz w:val="18"/>
        </w:rPr>
        <w:t>назад: </w:t>
      </w:r>
      <w:hyperlink w:anchor="ref_toc" w:history="1">
        <w:r>
          <w:rPr>
            <w:rStyle w:val="NavigationLink"/>
          </w:rPr>
          <w:t>оглавление</w:t>
        </w:r>
      </w:hyperlink>
    </w:p>
    <w:p w:rsidR="008557C5" w:rsidRDefault="00C22407" w:rsidP="003D301B">
      <w:pPr>
        <w:pStyle w:val="3"/>
      </w:pPr>
      <w:bookmarkStart w:id="89" w:name="_Toc205884903"/>
      <w:r>
        <w:t>Медиафорум "Строим Будущее России"</w:t>
      </w:r>
      <w:bookmarkEnd w:id="89"/>
    </w:p>
    <w:p w:rsidR="003D301B" w:rsidRDefault="003D301B" w:rsidP="003D301B">
      <w:pPr>
        <w:pStyle w:val="4"/>
      </w:pPr>
      <w:bookmarkStart w:id="90" w:name="_Toc205834896"/>
      <w:bookmarkStart w:id="91" w:name="_Toc205884904"/>
      <w:r>
        <w:rPr>
          <w:rStyle w:val="DocumentDate"/>
        </w:rPr>
        <w:t>11.08.2025</w:t>
      </w:r>
      <w:r>
        <w:br/>
      </w:r>
      <w:r>
        <w:rPr>
          <w:rStyle w:val="DocumentSource"/>
        </w:rPr>
        <w:t>ИА Волга Ньюс (volga.news)</w:t>
      </w:r>
      <w:r>
        <w:br/>
      </w:r>
      <w:r>
        <w:rPr>
          <w:rStyle w:val="DocumentName"/>
        </w:rPr>
        <w:t>ВСК поддержала форум "Строим Будущее России" и кинофестиваль "Антарес"</w:t>
      </w:r>
      <w:bookmarkEnd w:id="90"/>
      <w:bookmarkEnd w:id="91"/>
    </w:p>
    <w:p w:rsidR="003D301B" w:rsidRDefault="003D301B" w:rsidP="003D301B">
      <w:pPr>
        <w:pStyle w:val="DocumentBody"/>
      </w:pPr>
      <w:r>
        <w:t>Страховой Дом ВСК выступил партнером III Всероссийского Медиафорума "Строим Будущее России", посвященного 70-летию Дня строителя, а также II Международного кинофестиваля "Антарес". Форум проходил с 6 по 8 августа на площадке Цифрового делового пространства Правительства Москвы. Кинофестиваль также стартовал 6 числа в столице и завершился 10 августа - он вошел в Перечень международных кинофестивалей Минкульта России.</w:t>
      </w:r>
    </w:p>
    <w:p w:rsidR="003D301B" w:rsidRDefault="003D301B" w:rsidP="00C22407">
      <w:pPr>
        <w:pStyle w:val="5"/>
      </w:pPr>
      <w:r>
        <w:t xml:space="preserve">Медиафорум "Строим Будущее России" организован при поддержке Минстроя России, </w:t>
      </w:r>
      <w:r>
        <w:rPr>
          <w:b/>
        </w:rPr>
        <w:t>НОСТРОЙ</w:t>
      </w:r>
      <w:r>
        <w:t>, НОПРИЗ, НОТИМ и Профсоюзов строителей России. Мероприятие объединило ключевых игроков отрасли для обсуждения актуальных вопросов развития строительного комплекса и информирования общественности о достижениях строительной сферы России. ВСК как один из ведущих страховых партнеров строительной отрасли поддержал деловую и культурную программы форума.</w:t>
      </w:r>
    </w:p>
    <w:p w:rsidR="003D301B" w:rsidRDefault="003D301B" w:rsidP="003D301B">
      <w:pPr>
        <w:pStyle w:val="DocumentBody"/>
      </w:pPr>
      <w:r>
        <w:t>Международный кинофестиваль "Антарес" организован Ассоциацией "Безопасность и качество" - крупным объединением российских работодателей, для которых самой большой ценностью является их сотрудник - Человек труда. Конкурс показывает фильмы, где труд - не фон, а сердце истории, киноленты о людях, чьи руки и ум творят повседневные подвиги: сталевары и учителя, врачи и фермеры, инженеры и строители. Фестиваль создает пространство для обмена опытом и идеями между кинематографистами, исследователями и представителями различных профессий, способствуя формированию нового взгляда на роль Человека труда в современном мире.</w:t>
      </w:r>
    </w:p>
    <w:p w:rsidR="003D301B" w:rsidRDefault="003D301B" w:rsidP="003D301B">
      <w:pPr>
        <w:pStyle w:val="DocumentBody"/>
      </w:pPr>
      <w:r>
        <w:t>"Для ВСК важно поддерживать значимые отраслевые инициативы, которые способствуют развитию строительной отрасли и популяризации созидательных ценностей. Участие в Форуме и кинофестивале "Антарес" - это возможность не только укреплять партнерства, но и вдохновлять профессиональное сообщество на новые достижения", - отметил Антон Чех, вице-президент, руководитель центра корпоративного страхования Дивизиона Москва Страхового Дома ВСК.</w:t>
      </w:r>
    </w:p>
    <w:p w:rsidR="003D301B" w:rsidRDefault="003D301B" w:rsidP="003D301B">
      <w:pPr>
        <w:pStyle w:val="DocumentBody"/>
      </w:pPr>
      <w:r>
        <w:t>С подробной информацией о мероприятиях можно ознакомиться на официальных сайтах:</w:t>
      </w:r>
    </w:p>
    <w:p w:rsidR="003D301B" w:rsidRDefault="003D301B" w:rsidP="003D301B">
      <w:pPr>
        <w:pStyle w:val="DocumentBody"/>
      </w:pPr>
      <w:r>
        <w:t>- Медиафорум "Строим Будущее России": СтроителиРоссии.рф</w:t>
      </w:r>
    </w:p>
    <w:p w:rsidR="003D301B" w:rsidRDefault="003D301B" w:rsidP="003D301B">
      <w:pPr>
        <w:pStyle w:val="DocumentBody"/>
      </w:pPr>
      <w:r>
        <w:t>- Кинофестиваль "Антарес": antares.film</w:t>
      </w:r>
    </w:p>
    <w:p w:rsidR="003D301B" w:rsidRDefault="00223842" w:rsidP="003D301B">
      <w:hyperlink r:id="rId85" w:history="1">
        <w:r w:rsidR="003D301B">
          <w:rPr>
            <w:rStyle w:val="DocumentOriginalLink"/>
          </w:rPr>
          <w:t>https://volga.news/article/762050.html</w:t>
        </w:r>
      </w:hyperlink>
    </w:p>
    <w:p w:rsidR="003D301B" w:rsidRDefault="003D301B" w:rsidP="003D301B">
      <w:r>
        <w:rPr>
          <w:sz w:val="18"/>
        </w:rPr>
        <w:t>назад: </w:t>
      </w:r>
      <w:hyperlink w:anchor="ref_toc" w:history="1">
        <w:r>
          <w:rPr>
            <w:rStyle w:val="NavigationLink"/>
          </w:rPr>
          <w:t>оглавление</w:t>
        </w:r>
      </w:hyperlink>
    </w:p>
    <w:p w:rsidR="003D301B" w:rsidRDefault="003D301B" w:rsidP="003D301B">
      <w:pPr>
        <w:pStyle w:val="TitleDoubles"/>
      </w:pPr>
      <w:r>
        <w:t>Сообщения с аналогичным содержанием:</w:t>
      </w:r>
    </w:p>
    <w:p w:rsidR="003D301B" w:rsidRDefault="003D301B" w:rsidP="003D301B">
      <w:pPr>
        <w:pStyle w:val="DocumentDoubles"/>
      </w:pPr>
      <w:r>
        <w:t>11.08.2025 Ведомости (vedomosti.ru)</w:t>
      </w:r>
      <w:r>
        <w:br/>
        <w:t>ВСК поддержала форум «Строим Будущее России» и кинофестиваль «Антарес»</w:t>
      </w:r>
      <w:r>
        <w:br/>
      </w:r>
      <w:hyperlink r:id="rId86" w:history="1">
        <w:r>
          <w:rPr>
            <w:rStyle w:val="DoubleOriginalLink"/>
          </w:rPr>
          <w:t>https://www.vedomosti.ru/press_releases/2025/08/11/vsk-podderzhala-forum-stroim-buduschee-rossii-i-kinofestival-antares</w:t>
        </w:r>
      </w:hyperlink>
    </w:p>
    <w:p w:rsidR="003D301B" w:rsidRDefault="003D301B" w:rsidP="003D301B">
      <w:pPr>
        <w:pStyle w:val="DocumentDoubles"/>
      </w:pPr>
      <w:r>
        <w:t>11.08.2025 ГородТольятти.рф</w:t>
      </w:r>
      <w:r>
        <w:br/>
        <w:t>ВСК поддержала форум "Строим Будущее России" и кинофестиваль "Антарес"</w:t>
      </w:r>
      <w:r>
        <w:br/>
      </w:r>
      <w:hyperlink r:id="rId87" w:history="1">
        <w:r>
          <w:rPr>
            <w:rStyle w:val="DoubleOriginalLink"/>
          </w:rPr>
          <w:t>https://tlt.volga.news/article/762051.html</w:t>
        </w:r>
      </w:hyperlink>
    </w:p>
    <w:p w:rsidR="003D301B" w:rsidRDefault="003D301B" w:rsidP="003D301B">
      <w:pPr>
        <w:pStyle w:val="DocumentDoubles"/>
      </w:pPr>
      <w:r>
        <w:t>11.08.2025 Газета Репортёр (reporter63.ru)</w:t>
      </w:r>
      <w:r>
        <w:br/>
        <w:t>ВСК поддержала форум "Строим Будущее России" и кинофестиваль "Антарес"</w:t>
      </w:r>
      <w:r>
        <w:br/>
      </w:r>
      <w:hyperlink r:id="rId88" w:history="1">
        <w:r>
          <w:rPr>
            <w:rStyle w:val="DoubleOriginalLink"/>
          </w:rPr>
          <w:t>http://reporter63.ru/news/archive/762052/vsk-podderzhala-forum-stroim-budushee-rossii-i-kinofestival-antares</w:t>
        </w:r>
      </w:hyperlink>
    </w:p>
    <w:p w:rsidR="003D301B" w:rsidRDefault="003D301B" w:rsidP="003D301B">
      <w:pPr>
        <w:pStyle w:val="DocumentDoubles"/>
      </w:pPr>
      <w:r>
        <w:t>11.08.2025 Рамблер - Новости (news.rambler.ru)</w:t>
      </w:r>
      <w:r>
        <w:br/>
        <w:t>ВСК поддержала форум "Строим Будущее России" и кинофестиваль "Антарес"</w:t>
      </w:r>
      <w:r>
        <w:br/>
      </w:r>
      <w:hyperlink r:id="rId89" w:history="1">
        <w:r>
          <w:rPr>
            <w:rStyle w:val="DoubleOriginalLink"/>
          </w:rPr>
          <w:t>https://news.rambler.ru/army/55123081-vsk-podderzhala-forum-stroim-buduschee-rossii-i-kinofestival-antares/</w:t>
        </w:r>
      </w:hyperlink>
    </w:p>
    <w:p w:rsidR="003D301B" w:rsidRDefault="003D301B" w:rsidP="003D301B">
      <w:pPr>
        <w:pStyle w:val="DocumentDoubles"/>
      </w:pPr>
      <w:r>
        <w:t>11.08.2025 Projects.volga (projects.volga.news)</w:t>
      </w:r>
      <w:r>
        <w:br/>
        <w:t>ВСК поддержала форум "Строим Будущее России" и кинофестиваль "Антарес"</w:t>
      </w:r>
      <w:r>
        <w:br/>
      </w:r>
      <w:hyperlink r:id="rId90" w:history="1">
        <w:r>
          <w:rPr>
            <w:rStyle w:val="DoubleOriginalLink"/>
          </w:rPr>
          <w:t>https://volga.news/article/762050.html</w:t>
        </w:r>
      </w:hyperlink>
    </w:p>
    <w:p w:rsidR="003D301B" w:rsidRDefault="003D301B" w:rsidP="003D301B">
      <w:pPr>
        <w:pStyle w:val="DocumentDoubles"/>
      </w:pPr>
      <w:r>
        <w:t>11.08.2025 BezFormata.com</w:t>
      </w:r>
      <w:r>
        <w:br/>
        <w:t>ВСК поддержала форум "Строим Будущее России" и кинофестиваль "Антарес"</w:t>
      </w:r>
      <w:r>
        <w:br/>
      </w:r>
      <w:hyperlink r:id="rId91" w:history="1">
        <w:r>
          <w:rPr>
            <w:rStyle w:val="DoubleOriginalLink"/>
          </w:rPr>
          <w:t>https://samara.bezformata.com/listnews/kinofestival/149560710/</w:t>
        </w:r>
      </w:hyperlink>
    </w:p>
    <w:p w:rsidR="008557C5" w:rsidRDefault="00B90250" w:rsidP="00B90250">
      <w:pPr>
        <w:pStyle w:val="3"/>
      </w:pPr>
      <w:bookmarkStart w:id="92" w:name="_Toc205884905"/>
      <w:bookmarkEnd w:id="59"/>
      <w:bookmarkEnd w:id="60"/>
      <w:bookmarkEnd w:id="61"/>
      <w:bookmarkEnd w:id="62"/>
      <w:bookmarkEnd w:id="63"/>
      <w:r w:rsidRPr="00B90250">
        <w:t>Прочие публикаци</w:t>
      </w:r>
      <w:r w:rsidR="00FA5D79">
        <w:t>и</w:t>
      </w:r>
      <w:bookmarkEnd w:id="92"/>
    </w:p>
    <w:p w:rsidR="009832BE" w:rsidRDefault="009832BE" w:rsidP="009832BE">
      <w:pPr>
        <w:pStyle w:val="4"/>
      </w:pPr>
      <w:bookmarkStart w:id="93" w:name="_Toc205878052"/>
      <w:bookmarkStart w:id="94" w:name="_Toc179874982"/>
      <w:bookmarkStart w:id="95" w:name="_Toc205884906"/>
      <w:bookmarkEnd w:id="64"/>
      <w:r>
        <w:rPr>
          <w:rStyle w:val="DocumentDate"/>
        </w:rPr>
        <w:t>11.08.2025</w:t>
      </w:r>
      <w:r>
        <w:br/>
      </w:r>
      <w:r>
        <w:rPr>
          <w:rStyle w:val="DocumentSource"/>
        </w:rPr>
        <w:t>Цифровые Закупки (zakupki-digital.ru)</w:t>
      </w:r>
      <w:r>
        <w:br/>
      </w:r>
      <w:r>
        <w:rPr>
          <w:rStyle w:val="DocumentName"/>
        </w:rPr>
        <w:t>Недостоверный опыт - обратная сторона кнута</w:t>
      </w:r>
      <w:bookmarkEnd w:id="93"/>
      <w:bookmarkEnd w:id="95"/>
    </w:p>
    <w:p w:rsidR="009832BE" w:rsidRDefault="009832BE" w:rsidP="009832BE">
      <w:pPr>
        <w:pStyle w:val="DocumentBody"/>
      </w:pPr>
      <w:r>
        <w:t>Выявление недостоверного опыта в закупках и поощрение достоверного - одна из практических задач, стоящих перед федеральными и региональными органами власти. На разных уровнях: от региона до регулятора ее пытаются решить по-разному.</w:t>
      </w:r>
    </w:p>
    <w:p w:rsidR="009832BE" w:rsidRDefault="009832BE" w:rsidP="009832BE">
      <w:pPr>
        <w:pStyle w:val="DocumentBody"/>
      </w:pPr>
      <w:r>
        <w:t>ФАС России инициирует изменения в 135 Федеральный закон и в 44-ФЗ, которые позволят трактовать предоставление участником закупки недостоверных сведений о своем опыте в качестве акта недобросовестной конкуренции.</w:t>
      </w:r>
    </w:p>
    <w:p w:rsidR="009832BE" w:rsidRDefault="009832BE" w:rsidP="009832BE">
      <w:pPr>
        <w:pStyle w:val="DocumentBody"/>
      </w:pPr>
      <w:r>
        <w:t>Минстрой тестирует новые методы проверки квалификации поставщиков, внедряя их через профессиональные общественные союзы. Регионы проявляют собственные чудеса изобретательности и встраивают их в собственные экосистемы закупок.</w:t>
      </w:r>
    </w:p>
    <w:p w:rsidR="009832BE" w:rsidRDefault="009832BE" w:rsidP="009832BE">
      <w:pPr>
        <w:pStyle w:val="DocumentBody"/>
      </w:pPr>
      <w:r>
        <w:t xml:space="preserve">В частности, в июне 2025 года </w:t>
      </w:r>
      <w:r>
        <w:rPr>
          <w:b/>
        </w:rPr>
        <w:t>Национальное объединение строителей (НОСТРОЙ</w:t>
      </w:r>
      <w:r>
        <w:t>) презентовало свою разработку под названием «Единый реестр сведений о членах саморегулируемых организаций (СРО)», который должен работать в паре с «</w:t>
      </w:r>
      <w:r>
        <w:rPr>
          <w:b/>
        </w:rPr>
        <w:t>Национальным реестром специалистов в области строительства</w:t>
      </w:r>
      <w:r>
        <w:t>».</w:t>
      </w:r>
    </w:p>
    <w:p w:rsidR="009832BE" w:rsidRDefault="009832BE" w:rsidP="009832BE">
      <w:pPr>
        <w:pStyle w:val="DocumentBody"/>
      </w:pPr>
      <w:r>
        <w:t>Программа автоматически подтягивает информацию из реестров юрлиц и индивидуальных предпринимателей (ЕГРЮЛ и ЕГРИП), из единой информационной системы в сфере закупок (ЕИС); также в качестве источника информации используется картотека арбитражных споров, данные налоговой службы. Анализ реноме контрагента проводится по 39 ключевым показателям.</w:t>
      </w:r>
    </w:p>
    <w:p w:rsidR="009832BE" w:rsidRDefault="009832BE" w:rsidP="009832BE">
      <w:pPr>
        <w:pStyle w:val="DocumentBody"/>
      </w:pPr>
      <w:r>
        <w:t>Это сильный ход, однако эксперты полагают, что полноценный запуск системы потребовал бы реформы 44-ФЗ. Проблема в том, что Закон о госзакупках содержит только термин «опыт», а такого термина как «деловая репутация» в нем нет. Также предлагается законодательно обязать заказчиков вовремя загружать в ЕИС данные о том, что гарантийные обязательства по контракту не выполнены, чтобы недобросовестные подрядчики не могли подтверждать такими контрактами свою квалификацию.</w:t>
      </w:r>
    </w:p>
    <w:p w:rsidR="009832BE" w:rsidRDefault="009832BE" w:rsidP="009832BE">
      <w:pPr>
        <w:pStyle w:val="DocumentBody"/>
      </w:pPr>
      <w:r>
        <w:t>Нельзя не заметить, что существенным препятствием на пути к прозрачной квалификации является разветвленная и многоуровневая сеть субподрядных отношений (особенно в строительстве), которая в России законодательно никак регулируется. А значит на субподрядчиков невозможно распространить единые критерии квалификации в закупках. Таким образом за бортом остается огромная доля внутреннего рынка.</w:t>
      </w:r>
    </w:p>
    <w:p w:rsidR="009832BE" w:rsidRDefault="009832BE" w:rsidP="009832BE">
      <w:pPr>
        <w:pStyle w:val="DocumentBody"/>
      </w:pPr>
      <w:r>
        <w:t>Свежая судебная практика лишь усугубляет этот разрыв. В частности, в одном из недавних споров Верховный суд напомнил, что договор субподряда не может служить надлежащим подтверждением опыта участника закупки по строительству или реконструкции объекта капремонта. Заявка компании, представившей документы об опыте выполнения строительно-монтажных работ в качестве субподрядчика, была отклонена. В логике действующего законодательства опыт подрядчика и субподрядчика не равны, поскольку у фигурантов разный совокупный объем обязательств и степень ответственности за исполнение проекта. Иными словами, субподрядчик не имеет нужной квалификации, поскольку выполняет лишь часть работ.</w:t>
      </w:r>
    </w:p>
    <w:p w:rsidR="009832BE" w:rsidRDefault="009832BE" w:rsidP="009832BE">
      <w:pPr>
        <w:pStyle w:val="DocumentBody"/>
        <w:numPr>
          <w:ilvl w:val="0"/>
          <w:numId w:val="37"/>
        </w:numPr>
        <w:spacing w:after="0"/>
        <w:ind w:left="357" w:hanging="357"/>
      </w:pPr>
      <w:r>
        <w:t>Позиция основана на положениях п. 3 ст. 706 ГК РФ, где указано, что всю ответственность перед заказчиком несет именно генеральный подрядчик.</w:t>
      </w:r>
    </w:p>
    <w:p w:rsidR="009832BE" w:rsidRDefault="009832BE" w:rsidP="009832BE">
      <w:pPr>
        <w:pStyle w:val="DocumentBody"/>
      </w:pPr>
      <w:r>
        <w:t>В другом случае Верховный суд РФ рассматривал спор о допуске участника к закупке на проектно-изыскательские работы с таким же результатом и в той же логике. Участник попытался подтвердить свой опыт договором субподряда, но получил отказ.</w:t>
      </w:r>
    </w:p>
    <w:p w:rsidR="009832BE" w:rsidRDefault="009832BE" w:rsidP="009832BE">
      <w:pPr>
        <w:pStyle w:val="DocumentBody"/>
      </w:pPr>
      <w:r>
        <w:t>Однако есть резонная точка зрения, что вышеуказанная трактовка законодательства это решение сужает круг участников в закупках и ограничивает конкуренцию (особенно для растущего бизнеса, который физически лишается всех возможностей, когда либо стать полноценным). Как правило строительные рынки (особенно в регионах и особенно в сфере строительства инфраструктуры) поделены на сферы влияния олигополий с ограниченным кругом участников, ограниченным финансовым и кадровым ресурсом. В роли генподрядчиков выступают все те же лица в разных комбинациях. При таком раскладе средний и начинающий бизнес заведомо выносится за скобки при заходе на крупные контракты.</w:t>
      </w:r>
    </w:p>
    <w:p w:rsidR="009832BE" w:rsidRDefault="009832BE" w:rsidP="009832BE">
      <w:pPr>
        <w:pStyle w:val="DocumentBody"/>
      </w:pPr>
      <w:r>
        <w:t>У регионов более аккуратные инициативы. Кроме кнута за попытку прыгнуть выше головы они подразумевают еще и пряник за честность. Примечательно, что идея поощрения вертится вокруг пресловутой идеи Рейтинга деловой репутации, *которую ФАС России предлагала еще несколько лет назад (инициатором которой выступал нынешний губернатор Ярославской области Михаил Евраев).</w:t>
      </w:r>
    </w:p>
    <w:p w:rsidR="009832BE" w:rsidRDefault="009832BE" w:rsidP="009832BE">
      <w:pPr>
        <w:pStyle w:val="DocumentBody"/>
      </w:pPr>
      <w:r>
        <w:t>Как бороться за достоверный опыт на уровне субъекта, в эксклюзивном комментарии для «Цифровых Закупок» рассказал Денис Толстых, председатель Комитета по государственному заказу Санкт-Петербурга:</w:t>
      </w:r>
    </w:p>
    <w:p w:rsidR="009832BE" w:rsidRDefault="009832BE" w:rsidP="009832BE">
      <w:pPr>
        <w:pStyle w:val="DocumentBody"/>
      </w:pPr>
      <w:r>
        <w:t>- Помимо РНП мы ввели свой список, который формируется и опубликован на сайте Комитета по госзаказу. Что в этот список попадает: все недобросовестные действия, которые осуществляли участники закупочных процедур. Документы, которые можно идентифицировать как подложные, документы, которые не используются в цифровом значении и вызывают вопросы. Все это выделяется в качестве отдельного списка по поставщикам в качестве информации, которая впредь требует дополнительного изучения в момент проведения процедур.</w:t>
      </w:r>
    </w:p>
    <w:p w:rsidR="009832BE" w:rsidRDefault="009832BE" w:rsidP="009832BE">
      <w:pPr>
        <w:pStyle w:val="DocumentBody"/>
      </w:pPr>
      <w:r>
        <w:t>Безусловно, мы понимаем, что каждый может так или иначе оступиться в процессе. Мы не берем на себя роль карательного органа: для этого существует и регулятор, и органы правопорядка. Однако мы понимаем, что если организация уже таким образом показала себя в процедурах, то другим заказчикам стоит присмотреться внимательнее к той документации, которая была сформирована.</w:t>
      </w:r>
    </w:p>
    <w:p w:rsidR="009832BE" w:rsidRDefault="009832BE" w:rsidP="009832BE">
      <w:pPr>
        <w:pStyle w:val="DocumentBody"/>
      </w:pPr>
      <w:r>
        <w:t>А с другой стороны, уже существует список организаций, которые 10 и более раз показали себя в качестве добросовестного исполнителя и поставщика товаров, работ, услуг. Без каких-либо штрафных санкций. Между собой мы называем это термином «опытный поставщик». И мы понимаем, что формат такого добросовестного поставщика (как минимум) нуждается в поощрении в виде запроса коммерческих предложений от наших заказчиков.</w:t>
      </w:r>
    </w:p>
    <w:p w:rsidR="009832BE" w:rsidRDefault="009832BE" w:rsidP="009832BE">
      <w:pPr>
        <w:pStyle w:val="DocumentBody"/>
      </w:pPr>
      <w:r>
        <w:t>С другой стороны, для чего это делается? В том числе, чтобы исключить возможность рассылки коммерческих предложений, что называется, «по своим».</w:t>
      </w:r>
    </w:p>
    <w:p w:rsidR="009832BE" w:rsidRDefault="009832BE" w:rsidP="009832BE">
      <w:pPr>
        <w:pStyle w:val="DocumentBody"/>
      </w:pPr>
      <w:r>
        <w:t>Мы на своем уровне вводим для своих заказчиков дополнительную верификацию исполнителей, которая ни в коем случае не подменяет конкурентную закупочную процедуру. Она существует в качестве добровольного вспомогательного сервиса заказчику.</w:t>
      </w:r>
    </w:p>
    <w:p w:rsidR="009832BE" w:rsidRDefault="009832BE" w:rsidP="009832BE">
      <w:pPr>
        <w:pStyle w:val="DocumentBody"/>
      </w:pPr>
      <w:r>
        <w:t>Справка</w:t>
      </w:r>
    </w:p>
    <w:p w:rsidR="009832BE" w:rsidRDefault="009832BE" w:rsidP="009832BE">
      <w:pPr>
        <w:pStyle w:val="DocumentBody"/>
      </w:pPr>
      <w:r>
        <w:t>Наряду с региональными системами «отлова» недостоверных исполнителей с начала 2025 года в России действует и федеральный фильтр. На сайте ФАС России регулярно публикуется и обновляется «Реестр участников закупок, предоставивших недостоверные сведения. Реестр формируется по итогам внеплановых проверок. Если в феврале там числилось 416 нарушителей (выявленные подложные договоры для фиктивного подтверждения опыта и квалификации), то в апреле в нем фигурировало уже более 500 компаний. Фальсифицируя данные о выполненных работах, нарушители получают преимущества в конкурсах и заключают госконтракты по завышенной цене, оттесняя добросовестных участников. Поэтому ФАС стремится не оставить такие случаи без последствий. Помимо репутационных потерь, антимонопольная служба инициирует дальнейший процесс их включения в реестр недобросовестных поставщиков (РНП). А если уровень ущерба от подложных документов доходит до бюджетных потерь, то дела могут переходить в уголовную плоскость.</w:t>
      </w:r>
    </w:p>
    <w:p w:rsidR="009832BE" w:rsidRDefault="009832BE" w:rsidP="009832BE">
      <w:pPr>
        <w:pStyle w:val="DocumentBody"/>
      </w:pPr>
      <w:r>
        <w:t>Из свежей судебной практики:</w:t>
      </w:r>
    </w:p>
    <w:p w:rsidR="009832BE" w:rsidRDefault="009832BE" w:rsidP="009832BE">
      <w:pPr>
        <w:pStyle w:val="DocumentBody"/>
        <w:spacing w:after="0"/>
      </w:pPr>
      <w:r>
        <w:t>Требование платежных документов признано избыточным необоснованным для подтверждения квалификации (поскольку акты приемки уже подтверждают факт выполнения работ).</w:t>
      </w:r>
    </w:p>
    <w:p w:rsidR="009832BE" w:rsidRDefault="009832BE" w:rsidP="009832BE">
      <w:pPr>
        <w:pStyle w:val="DocumentBody"/>
        <w:spacing w:after="0"/>
      </w:pPr>
      <w:r>
        <w:t>Такие требования ограничивают участие компаний, чьи обязательства были прекращены зачетом взаимных требований. Заказчикам, перегибающим палку ФАС России рекомендует исключить платежные документы из требований, а в разделе документации указать: «Для подтверждения опыта участник предоставляет договор и акт приемки работ».</w:t>
      </w:r>
      <w:r w:rsidR="008557C5">
        <w:t xml:space="preserve"> </w:t>
      </w:r>
    </w:p>
    <w:p w:rsidR="009832BE" w:rsidRDefault="009832BE" w:rsidP="009832BE">
      <w:pPr>
        <w:pStyle w:val="DocumentAuthor"/>
      </w:pPr>
      <w:r>
        <w:t>Андрей Троянский</w:t>
      </w:r>
    </w:p>
    <w:p w:rsidR="009832BE" w:rsidRDefault="00223842" w:rsidP="009832BE">
      <w:hyperlink r:id="rId92" w:history="1">
        <w:r w:rsidR="009832BE">
          <w:rPr>
            <w:rStyle w:val="DocumentOriginalLink"/>
          </w:rPr>
          <w:t>https://zakupki-digital.ru/jekskljuziv/nedostovernyj-opyt-obratnaja-storona-knuta/</w:t>
        </w:r>
      </w:hyperlink>
    </w:p>
    <w:p w:rsidR="009832BE" w:rsidRDefault="009832BE" w:rsidP="009832BE">
      <w:r>
        <w:rPr>
          <w:sz w:val="18"/>
        </w:rPr>
        <w:t>назад: </w:t>
      </w:r>
      <w:hyperlink w:anchor="ref_toc" w:history="1">
        <w:r>
          <w:rPr>
            <w:rStyle w:val="NavigationLink"/>
          </w:rPr>
          <w:t>оглавление</w:t>
        </w:r>
      </w:hyperlink>
    </w:p>
    <w:p w:rsidR="008557C5" w:rsidRDefault="002461F8" w:rsidP="002461F8">
      <w:pPr>
        <w:pStyle w:val="1"/>
      </w:pPr>
      <w:bookmarkStart w:id="96" w:name="_Toc205884907"/>
      <w:r w:rsidRPr="00EB08D3">
        <w:t>ДЕЯТЕЛЬНОСТЬ СРО</w:t>
      </w:r>
      <w:bookmarkEnd w:id="12"/>
      <w:bookmarkEnd w:id="94"/>
      <w:bookmarkEnd w:id="96"/>
    </w:p>
    <w:p w:rsidR="00D31E8E" w:rsidRDefault="00D31E8E" w:rsidP="00D31E8E">
      <w:pPr>
        <w:pStyle w:val="4"/>
      </w:pPr>
      <w:bookmarkStart w:id="97" w:name="_Toc205878252"/>
      <w:bookmarkStart w:id="98" w:name="_Toc179874998"/>
      <w:bookmarkStart w:id="99" w:name="_Toc17110755"/>
      <w:bookmarkStart w:id="100" w:name="_Toc522704656"/>
      <w:bookmarkStart w:id="101" w:name="_Toc179874986"/>
      <w:bookmarkStart w:id="102" w:name="_Toc205884908"/>
      <w:r>
        <w:rPr>
          <w:rStyle w:val="DocumentDate"/>
        </w:rPr>
        <w:t>12.08.2025</w:t>
      </w:r>
      <w:r>
        <w:br/>
      </w:r>
      <w:r>
        <w:rPr>
          <w:rStyle w:val="DocumentSource"/>
        </w:rPr>
        <w:t>Правда о СРО (pravdaosro.ru)</w:t>
      </w:r>
      <w:r>
        <w:br/>
      </w:r>
      <w:r>
        <w:rPr>
          <w:rStyle w:val="DocumentName"/>
        </w:rPr>
        <w:t>СРО «Строители Чувашии»: общие усилия по кадровым вопросам</w:t>
      </w:r>
      <w:bookmarkEnd w:id="97"/>
      <w:bookmarkEnd w:id="102"/>
    </w:p>
    <w:p w:rsidR="00D31E8E" w:rsidRDefault="00D31E8E" w:rsidP="00B00D43">
      <w:pPr>
        <w:pStyle w:val="5"/>
      </w:pPr>
      <w:r>
        <w:t>Член Правления Ассоциации «</w:t>
      </w:r>
      <w:r>
        <w:rPr>
          <w:b/>
        </w:rPr>
        <w:t>Саморегулируемая организация «Строители</w:t>
      </w:r>
      <w:r>
        <w:t xml:space="preserve"> Чувашии», Председатель Общественного совета при </w:t>
      </w:r>
      <w:r>
        <w:rPr>
          <w:b/>
        </w:rPr>
        <w:t>Минстрое</w:t>
      </w:r>
      <w:r>
        <w:t xml:space="preserve"> Чувашии, генеральный директор АО «ГК «Регионжилстрой» Валерий Борисов и генеральный директор Ассоциации Алексей Грищенко приняли участие в обсуждении проекта Стратегии развития </w:t>
      </w:r>
      <w:r>
        <w:rPr>
          <w:b/>
        </w:rPr>
        <w:t>строительной</w:t>
      </w:r>
      <w:r>
        <w:t xml:space="preserve"> отрасли и жилищно-коммунального хозяйства Чувашской Республики на период до 2030 года в </w:t>
      </w:r>
      <w:r>
        <w:rPr>
          <w:b/>
        </w:rPr>
        <w:t>Минстрое</w:t>
      </w:r>
      <w:r>
        <w:t xml:space="preserve"> Чувашии.</w:t>
      </w:r>
    </w:p>
    <w:p w:rsidR="00D31E8E" w:rsidRDefault="00D31E8E" w:rsidP="00D31E8E">
      <w:pPr>
        <w:pStyle w:val="DocumentBody"/>
      </w:pPr>
      <w:r>
        <w:t xml:space="preserve">Министр </w:t>
      </w:r>
      <w:r>
        <w:rPr>
          <w:b/>
        </w:rPr>
        <w:t>строительства</w:t>
      </w:r>
      <w:r>
        <w:t>, архитектуры и жилищно-коммунального хозяйства Чувашской Республики Владимир Максимов рассказал об основных положениях, целях и задачах проекта Стратегии и призвал участников вносить предложения в проект документа.</w:t>
      </w:r>
    </w:p>
    <w:p w:rsidR="00D31E8E" w:rsidRDefault="00D31E8E" w:rsidP="00D31E8E">
      <w:pPr>
        <w:pStyle w:val="DocumentBody"/>
      </w:pPr>
      <w:r>
        <w:t xml:space="preserve">В ходе дискуссии представители Ассоциации акцентировали внимание на проблемах кадрового обеспечения </w:t>
      </w:r>
      <w:r>
        <w:rPr>
          <w:b/>
        </w:rPr>
        <w:t>строительной</w:t>
      </w:r>
      <w:r>
        <w:t xml:space="preserve"> отрасли и подчеркнули необходимость разработки конкретных практических мер.</w:t>
      </w:r>
    </w:p>
    <w:p w:rsidR="00D31E8E" w:rsidRDefault="00D31E8E" w:rsidP="00D31E8E">
      <w:pPr>
        <w:pStyle w:val="DocumentBody"/>
      </w:pPr>
      <w:r>
        <w:t>«Сегодня кадровый вопрос стоит остро, и для его решения необходимы объединенные усилия органов власти и работодателей» — подчеркнул Валерий Борисов.</w:t>
      </w:r>
    </w:p>
    <w:p w:rsidR="00D31E8E" w:rsidRDefault="00D31E8E" w:rsidP="00D31E8E">
      <w:pPr>
        <w:pStyle w:val="DocumentBody"/>
      </w:pPr>
      <w:r>
        <w:t>В свою очередь Владимир Максимов подчеркнул, что все высказанные замечания и поступившие предложения будут внесены в финальную версию документа.</w:t>
      </w:r>
    </w:p>
    <w:p w:rsidR="00D31E8E" w:rsidRDefault="00D31E8E" w:rsidP="00D31E8E">
      <w:pPr>
        <w:pStyle w:val="DocumentBody"/>
      </w:pPr>
      <w:r>
        <w:t>Напомним, что в начале июле Ассоциация получила членский билет Союза «Торгово-промышленная палата Чувашской Республики» и Торгово-промышленной палаты Российской Федерации.</w:t>
      </w:r>
    </w:p>
    <w:p w:rsidR="00D31E8E" w:rsidRDefault="00223842" w:rsidP="00D31E8E">
      <w:hyperlink r:id="rId93" w:history="1">
        <w:r w:rsidR="00D31E8E">
          <w:rPr>
            <w:rStyle w:val="DocumentOriginalLink"/>
          </w:rPr>
          <w:t>https://pravdaosro.ru/news/sro-stroiteli-chuvashii-obshhie-usiliya/</w:t>
        </w:r>
      </w:hyperlink>
    </w:p>
    <w:p w:rsidR="00D31E8E" w:rsidRDefault="00D31E8E" w:rsidP="00D31E8E">
      <w:r>
        <w:rPr>
          <w:sz w:val="18"/>
        </w:rPr>
        <w:t>назад: </w:t>
      </w:r>
      <w:hyperlink w:anchor="ref_toc" w:history="1">
        <w:r>
          <w:rPr>
            <w:rStyle w:val="NavigationLink"/>
          </w:rPr>
          <w:t>оглавление</w:t>
        </w:r>
      </w:hyperlink>
    </w:p>
    <w:p w:rsidR="00D31E8E" w:rsidRDefault="00D31E8E" w:rsidP="00D31E8E">
      <w:pPr>
        <w:pStyle w:val="4"/>
      </w:pPr>
      <w:bookmarkStart w:id="103" w:name="_Toc205878268"/>
      <w:bookmarkStart w:id="104" w:name="_Toc205884909"/>
      <w:r>
        <w:rPr>
          <w:rStyle w:val="DocumentDate"/>
        </w:rPr>
        <w:t>11.08.2025</w:t>
      </w:r>
      <w:r>
        <w:br/>
      </w:r>
      <w:r>
        <w:rPr>
          <w:rStyle w:val="DocumentSource"/>
        </w:rPr>
        <w:t>ЗаНоСтрой.РФ (zanostroy.ru)</w:t>
      </w:r>
      <w:r>
        <w:br/>
      </w:r>
      <w:r>
        <w:rPr>
          <w:rStyle w:val="DocumentName"/>
        </w:rPr>
        <w:t>Тюменская СРО в канун профессионального праздника подвела итоги конкурса детских рисунков «Мои родители - строители»</w:t>
      </w:r>
      <w:bookmarkEnd w:id="103"/>
      <w:bookmarkEnd w:id="104"/>
    </w:p>
    <w:p w:rsidR="00D31E8E" w:rsidRDefault="00D31E8E" w:rsidP="00B00D43">
      <w:pPr>
        <w:pStyle w:val="5"/>
      </w:pPr>
      <w:r>
        <w:t>Директор Союза "</w:t>
      </w:r>
      <w:r>
        <w:rPr>
          <w:b/>
        </w:rPr>
        <w:t>Саморегулируемая организация строителей</w:t>
      </w:r>
      <w:r>
        <w:t xml:space="preserve"> Тюменской области" (Союз "СРОСТО", </w:t>
      </w:r>
      <w:r>
        <w:rPr>
          <w:b/>
        </w:rPr>
        <w:t>СРО-С-015-25062009</w:t>
      </w:r>
      <w:r>
        <w:t xml:space="preserve">) Елена Катаева подчеркнула, что конкурс побуждает детишек знакомиться с созидательным трудом близких, и это способствует популяризации </w:t>
      </w:r>
      <w:r>
        <w:rPr>
          <w:b/>
        </w:rPr>
        <w:t>строительных</w:t>
      </w:r>
      <w:r>
        <w:t xml:space="preserve"> профессий среди подрастающего поколения. С подробностями - наш добровольный эксперт из Тюмени.</w:t>
      </w:r>
    </w:p>
    <w:p w:rsidR="00D31E8E" w:rsidRDefault="00D31E8E" w:rsidP="00D31E8E">
      <w:pPr>
        <w:pStyle w:val="DocumentBody"/>
      </w:pPr>
      <w:r>
        <w:t xml:space="preserve">Несколько дней назад Союз "СРОСТО" подвел итоги конкурса детских рисунков "Мои родители - </w:t>
      </w:r>
      <w:r>
        <w:rPr>
          <w:b/>
        </w:rPr>
        <w:t>строители</w:t>
      </w:r>
      <w:r>
        <w:t xml:space="preserve">". Это творческое соревнование для ребят проводится с 2015 года, в нём могут принять участие детишки от 4-х до 14-ти лет, чьи родители или близкие родственники заняты в </w:t>
      </w:r>
      <w:r>
        <w:rPr>
          <w:b/>
        </w:rPr>
        <w:t>строительной</w:t>
      </w:r>
      <w:r>
        <w:t xml:space="preserve"> отрасли. Для юных дарований участие в конкурсе даёт возможность показать близким, что они видят и ценят их труд, а также ближе познакомится с профессией созидателей, которые делают жизнь людей уютной и комфортной.</w:t>
      </w:r>
    </w:p>
    <w:p w:rsidR="00D31E8E" w:rsidRDefault="00D31E8E" w:rsidP="00D31E8E">
      <w:pPr>
        <w:pStyle w:val="DocumentBody"/>
      </w:pPr>
      <w:r>
        <w:t>Организатором конкурса выступил Союз "</w:t>
      </w:r>
      <w:r>
        <w:rPr>
          <w:b/>
        </w:rPr>
        <w:t>Саморегулируемая организация строителей</w:t>
      </w:r>
      <w:r>
        <w:t xml:space="preserve"> Тюменской области". Директор </w:t>
      </w:r>
      <w:r>
        <w:rPr>
          <w:b/>
        </w:rPr>
        <w:t>СРО</w:t>
      </w:r>
      <w:r>
        <w:t xml:space="preserve"> Елена Катаева отметила, что творческое соревнование способствует популяризации </w:t>
      </w:r>
      <w:r>
        <w:rPr>
          <w:b/>
        </w:rPr>
        <w:t>строительных</w:t>
      </w:r>
      <w:r>
        <w:t xml:space="preserve"> профессий среди подрастающего поколения: "Этот конкурс является важным шагом на пути к популяризации </w:t>
      </w:r>
      <w:r>
        <w:rPr>
          <w:b/>
        </w:rPr>
        <w:t>строительных</w:t>
      </w:r>
      <w:r>
        <w:t xml:space="preserve"> профессий. </w:t>
      </w:r>
      <w:r>
        <w:rPr>
          <w:b/>
        </w:rPr>
        <w:t>Строительство</w:t>
      </w:r>
      <w:r>
        <w:t xml:space="preserve"> - это не просто работа, это искусство, создающее комфорт и уют для всех нас. Мы гордимся тем, что среди вас есть те, кто уже проявляет интерес к профессиям своих родных и близких. Хочу поблагодарить каждого из вас за ваши усилия, креативность и трудолюбие".</w:t>
      </w:r>
    </w:p>
    <w:p w:rsidR="00D31E8E" w:rsidRDefault="00D31E8E" w:rsidP="00D31E8E">
      <w:pPr>
        <w:pStyle w:val="DocumentBody"/>
      </w:pPr>
      <w:r>
        <w:t xml:space="preserve">В этом году на конкурс юные художники представили 74 творческих работы. Свои рисунки авторы направляли в электронном виде, приносили лично в офис или отправляли почтой России. Некоторые ребята дополнили свои полотна стихами и небольшими рассказами о профессии </w:t>
      </w:r>
      <w:r>
        <w:rPr>
          <w:b/>
        </w:rPr>
        <w:t>строителей</w:t>
      </w:r>
      <w:r>
        <w:t>.</w:t>
      </w:r>
    </w:p>
    <w:p w:rsidR="00D31E8E" w:rsidRDefault="00D31E8E" w:rsidP="00D31E8E">
      <w:pPr>
        <w:pStyle w:val="DocumentBody"/>
      </w:pPr>
      <w:r>
        <w:t xml:space="preserve">В жюри конкурса вошёл президент Союза </w:t>
      </w:r>
      <w:r>
        <w:rPr>
          <w:b/>
        </w:rPr>
        <w:t>строителей</w:t>
      </w:r>
      <w:r>
        <w:t xml:space="preserve"> (работодателей) Тюменской области, председатель Общественного совета при Главном управлении </w:t>
      </w:r>
      <w:r>
        <w:rPr>
          <w:b/>
        </w:rPr>
        <w:t>строительства</w:t>
      </w:r>
      <w:r>
        <w:t xml:space="preserve"> Тюменской области Андрей Никитин. Он подчеркнул, что усилиями Союза "СРОСТО" конкурс детского рисунка проводится десять лет, и за это время он уже успел стать доброй традицией, которая помогает подрастающему поколению определиться со своей стезёй в жизни, способствуя преемственности поколений.</w:t>
      </w:r>
    </w:p>
    <w:p w:rsidR="00D31E8E" w:rsidRDefault="00D31E8E" w:rsidP="00D31E8E">
      <w:pPr>
        <w:pStyle w:val="DocumentBody"/>
      </w:pPr>
      <w:r>
        <w:t xml:space="preserve">Андрей Юрьевич сообщил, что победителей выбрать было очень трудно, поскольку все юные участники раскрыли свои таланты сполна. Также он поблагодарил близких, которые рассказывают детишкам о своей профессии </w:t>
      </w:r>
      <w:r>
        <w:rPr>
          <w:b/>
        </w:rPr>
        <w:t>строителя</w:t>
      </w:r>
      <w:r>
        <w:t xml:space="preserve"> - по рисункам было хорошо видно, насколько близко ребята знакомы с этим созидательным трудом.</w:t>
      </w:r>
    </w:p>
    <w:p w:rsidR="00D31E8E" w:rsidRDefault="00D31E8E" w:rsidP="00D31E8E">
      <w:pPr>
        <w:pStyle w:val="DocumentBody"/>
      </w:pPr>
      <w:r>
        <w:t xml:space="preserve">Участники конкурса были разбиты, согласно своему возрасту, на три категории, и жюри выбирало победителей в каждой из них. Среди самых юных (от 4-х до 6-ти лет) художников победителями названы двое: Перевалов Александр (АО "ТДСК") и Хуснутдинова Элина (АО "ТДСК"). Сканы всех поступивших работ </w:t>
      </w:r>
      <w:r>
        <w:rPr>
          <w:b/>
        </w:rPr>
        <w:t>саморегулируемая организация</w:t>
      </w:r>
      <w:r>
        <w:t xml:space="preserve"> разместила на специальной страничке своего официального сайта - там можно познакомиться с рисунками юных призёров. Саша изобразил отца и сына, которые работаю </w:t>
      </w:r>
      <w:r>
        <w:rPr>
          <w:b/>
        </w:rPr>
        <w:t>строителями</w:t>
      </w:r>
      <w:r>
        <w:t xml:space="preserve">, а Элина назвала своё полотно "С Днём </w:t>
      </w:r>
      <w:r>
        <w:rPr>
          <w:b/>
        </w:rPr>
        <w:t>строителя</w:t>
      </w:r>
      <w:r>
        <w:t>", на котором бригада возводит многоэтажный дом.</w:t>
      </w:r>
    </w:p>
    <w:p w:rsidR="00D31E8E" w:rsidRDefault="00D31E8E" w:rsidP="00D31E8E">
      <w:pPr>
        <w:pStyle w:val="DocumentBody"/>
      </w:pPr>
      <w:r>
        <w:t xml:space="preserve">В средней возрастной категории (7-10 лет) победили две Кати: Андреева Екатерина (АО "Тюменьтел") и Евдокимова Екатерина (ООО "Паритет"). Первая из них назвала картину "Папа строит мою школу", изобразив возведение учебного заведения. Вторая дала своему творению название "Мир </w:t>
      </w:r>
      <w:r>
        <w:rPr>
          <w:b/>
        </w:rPr>
        <w:t>строителей</w:t>
      </w:r>
      <w:r>
        <w:t>", изобразив на картине пригоршню из двух сомкнутые ладоней с множеством самых разных домов, и сопроводила работу четверостишьем:</w:t>
      </w:r>
    </w:p>
    <w:p w:rsidR="00D31E8E" w:rsidRDefault="00D31E8E" w:rsidP="00D31E8E">
      <w:pPr>
        <w:pStyle w:val="DocumentBody"/>
      </w:pPr>
      <w:r>
        <w:t xml:space="preserve">Мир в </w:t>
      </w:r>
      <w:r>
        <w:rPr>
          <w:b/>
        </w:rPr>
        <w:t>строителя</w:t>
      </w:r>
      <w:r>
        <w:t xml:space="preserve"> руках,</w:t>
      </w:r>
    </w:p>
    <w:p w:rsidR="00D31E8E" w:rsidRDefault="00D31E8E" w:rsidP="00D31E8E">
      <w:pPr>
        <w:pStyle w:val="DocumentBody"/>
      </w:pPr>
      <w:r>
        <w:t>Построит школу и дома,</w:t>
      </w:r>
    </w:p>
    <w:p w:rsidR="00D31E8E" w:rsidRDefault="00D31E8E" w:rsidP="00D31E8E">
      <w:pPr>
        <w:pStyle w:val="DocumentBody"/>
      </w:pPr>
      <w:r>
        <w:t>И дело тут не в чудесах -</w:t>
      </w:r>
    </w:p>
    <w:p w:rsidR="00D31E8E" w:rsidRDefault="00D31E8E" w:rsidP="00D31E8E">
      <w:pPr>
        <w:pStyle w:val="DocumentBody"/>
      </w:pPr>
      <w:r>
        <w:t>С наукой дружен он весьма.</w:t>
      </w:r>
    </w:p>
    <w:p w:rsidR="00D31E8E" w:rsidRDefault="00D31E8E" w:rsidP="00D31E8E">
      <w:pPr>
        <w:pStyle w:val="DocumentBody"/>
      </w:pPr>
      <w:r>
        <w:t>Среди самых старших художников победу одержали Кучина Алиса (ООО "ТИС-Строй") и Чайка Роман (ГК "Инко и К").</w:t>
      </w:r>
    </w:p>
    <w:p w:rsidR="00D31E8E" w:rsidRDefault="00D31E8E" w:rsidP="00D31E8E">
      <w:pPr>
        <w:pStyle w:val="DocumentBody"/>
      </w:pPr>
      <w:r>
        <w:rPr>
          <w:b/>
        </w:rPr>
        <w:t>Саморегулируемая организация</w:t>
      </w:r>
      <w:r>
        <w:t xml:space="preserve"> поздравляет всех призёров и благодарит участников конкурса за их труды.</w:t>
      </w:r>
    </w:p>
    <w:p w:rsidR="00D31E8E" w:rsidRDefault="00223842" w:rsidP="00D31E8E">
      <w:hyperlink r:id="rId94" w:history="1">
        <w:r w:rsidR="00D31E8E">
          <w:rPr>
            <w:rStyle w:val="DocumentOriginalLink"/>
          </w:rPr>
          <w:t>http://zanostroy.ru/news/2025/08/11/6288.html</w:t>
        </w:r>
      </w:hyperlink>
    </w:p>
    <w:p w:rsidR="00D31E8E" w:rsidRDefault="00D31E8E" w:rsidP="00D31E8E">
      <w:r>
        <w:rPr>
          <w:sz w:val="18"/>
        </w:rPr>
        <w:t>назад: </w:t>
      </w:r>
      <w:hyperlink w:anchor="ref_toc" w:history="1">
        <w:r>
          <w:rPr>
            <w:rStyle w:val="NavigationLink"/>
          </w:rPr>
          <w:t>оглавление</w:t>
        </w:r>
      </w:hyperlink>
    </w:p>
    <w:p w:rsidR="00D31E8E" w:rsidRDefault="00D31E8E" w:rsidP="00D31E8E">
      <w:pPr>
        <w:pStyle w:val="4"/>
      </w:pPr>
      <w:bookmarkStart w:id="105" w:name="_Toc205878270"/>
      <w:bookmarkStart w:id="106" w:name="_Toc205884910"/>
      <w:r>
        <w:rPr>
          <w:rStyle w:val="DocumentDate"/>
        </w:rPr>
        <w:t>11.08.2025</w:t>
      </w:r>
      <w:r>
        <w:br/>
      </w:r>
      <w:r>
        <w:rPr>
          <w:rStyle w:val="DocumentSource"/>
        </w:rPr>
        <w:t>ЗаНоСтрой.РФ (zanostroy.ru)</w:t>
      </w:r>
      <w:r>
        <w:br/>
      </w:r>
      <w:r>
        <w:rPr>
          <w:rStyle w:val="DocumentName"/>
        </w:rPr>
        <w:t>В рамках проводимой по инициативе уральской СРО патриотической акции Знамя Победы доставлено в город Асбест</w:t>
      </w:r>
      <w:bookmarkEnd w:id="105"/>
      <w:bookmarkEnd w:id="106"/>
    </w:p>
    <w:p w:rsidR="00D31E8E" w:rsidRDefault="00D31E8E" w:rsidP="00B00D43">
      <w:pPr>
        <w:pStyle w:val="5"/>
      </w:pPr>
      <w:r>
        <w:t>На торжественном мероприятии директор Ассоциации "</w:t>
      </w:r>
      <w:r>
        <w:rPr>
          <w:b/>
        </w:rPr>
        <w:t>Саморегулируемая организация</w:t>
      </w:r>
      <w:r>
        <w:t xml:space="preserve"> "Союз Стройиндустрии Свердловской области" (Региональное Отраслевое Объединение Работодателей) (Ассоциация "</w:t>
      </w:r>
      <w:r>
        <w:rPr>
          <w:b/>
        </w:rPr>
        <w:t>СРО</w:t>
      </w:r>
      <w:r>
        <w:t xml:space="preserve"> "Союз Стройиндустрии Свердловской области" (РООР), </w:t>
      </w:r>
      <w:r>
        <w:rPr>
          <w:b/>
        </w:rPr>
        <w:t>СРО-С-083-27112009</w:t>
      </w:r>
      <w:r>
        <w:t>) Константин Протасов передал копию Знамени Победы руководству Асбестовского муниципального округа. С подробностями - наш добровольный эксперт из Екатеринбурга.</w:t>
      </w:r>
    </w:p>
    <w:p w:rsidR="00D31E8E" w:rsidRDefault="00D31E8E" w:rsidP="00D31E8E">
      <w:pPr>
        <w:pStyle w:val="DocumentBody"/>
      </w:pPr>
      <w:r>
        <w:t>В рамках празднования 80-летия Победы в Великой Отечественной войне и Года Защитника Отечества, по инициативе Ассоциации "</w:t>
      </w:r>
      <w:r>
        <w:rPr>
          <w:b/>
        </w:rPr>
        <w:t>СРО</w:t>
      </w:r>
      <w:r>
        <w:t xml:space="preserve"> "Союз Стройиндустрии Свердловской области" и при поддержке региональных Министерства </w:t>
      </w:r>
      <w:r>
        <w:rPr>
          <w:b/>
        </w:rPr>
        <w:t>строительства</w:t>
      </w:r>
      <w:r>
        <w:t xml:space="preserve"> и развития инфраструктуры, Союза </w:t>
      </w:r>
      <w:r>
        <w:rPr>
          <w:b/>
        </w:rPr>
        <w:t>строителей</w:t>
      </w:r>
      <w:r>
        <w:t xml:space="preserve"> и Обкома профсоюза </w:t>
      </w:r>
      <w:r>
        <w:rPr>
          <w:b/>
        </w:rPr>
        <w:t>строителей</w:t>
      </w:r>
      <w:r>
        <w:t xml:space="preserve"> продолжается патриотическая акция </w:t>
      </w:r>
      <w:r>
        <w:rPr>
          <w:b/>
        </w:rPr>
        <w:t>строительного</w:t>
      </w:r>
      <w:r>
        <w:t xml:space="preserve"> комплекса Свердловской области "Марафон победы - Память поколений".</w:t>
      </w:r>
    </w:p>
    <w:p w:rsidR="00D31E8E" w:rsidRDefault="00D31E8E" w:rsidP="00D31E8E">
      <w:pPr>
        <w:pStyle w:val="DocumentBody"/>
      </w:pPr>
      <w:r>
        <w:t xml:space="preserve">На днях в рамках патриотического марафона в город Асбест было доставлено Знамя Победы - это один из важнейших символов стойкости и мужества советского народа и его Вооружённых Сил в борьбе над нацистской Германией в Великой Отечественной войне 1941-1945 годов. Его точную копию привезли в город представители </w:t>
      </w:r>
      <w:r>
        <w:rPr>
          <w:b/>
        </w:rPr>
        <w:t>саморегулируемой организации</w:t>
      </w:r>
      <w:r>
        <w:t>.</w:t>
      </w:r>
    </w:p>
    <w:p w:rsidR="00D31E8E" w:rsidRDefault="00D31E8E" w:rsidP="00D31E8E">
      <w:pPr>
        <w:pStyle w:val="DocumentBody"/>
      </w:pPr>
      <w:r>
        <w:t>Во Дворце культуры имени Горького собрались учащиеся школ, работники городских предприятий и организаций, активисты волонтерского движения и воспитанники патриотических клубов. Директор Ассоциации "</w:t>
      </w:r>
      <w:r>
        <w:rPr>
          <w:b/>
        </w:rPr>
        <w:t>СРО</w:t>
      </w:r>
      <w:r>
        <w:t xml:space="preserve"> "Союз Стройиндустрии Свердловской области" Константин Протасов передал копию Знамени Победы главе Асбестовского муниципального округа Наталье Тихоновой и генеральному директору ПАО "Ураласбест" Юрию Козлову.</w:t>
      </w:r>
    </w:p>
    <w:p w:rsidR="00D31E8E" w:rsidRDefault="00D31E8E" w:rsidP="00D31E8E">
      <w:pPr>
        <w:pStyle w:val="DocumentBody"/>
      </w:pPr>
      <w:r>
        <w:t xml:space="preserve">О значимости Великой Победы и о необходимости сохранения исторической памяти говорили в своих приветствиях уполномоченный по правам человека в Свердловской области Татьяна Мерзлякова, руководитель муниципального округа, директор </w:t>
      </w:r>
      <w:r>
        <w:rPr>
          <w:b/>
        </w:rPr>
        <w:t>саморегулируемой организации</w:t>
      </w:r>
      <w:r>
        <w:t xml:space="preserve">, председатель Обкома профсоюза </w:t>
      </w:r>
      <w:r>
        <w:rPr>
          <w:b/>
        </w:rPr>
        <w:t>строителей</w:t>
      </w:r>
      <w:r>
        <w:t xml:space="preserve"> Валерий Юстус, а также участники Специальной военной операции. Они поблагодарили руководителей городских предприятий, волонтёрские организации и неравнодушных жителей за помощь нашим Вооруженным Силам в нынешнее непростое для страны время.</w:t>
      </w:r>
    </w:p>
    <w:p w:rsidR="00D31E8E" w:rsidRDefault="00D31E8E" w:rsidP="00D31E8E">
      <w:pPr>
        <w:pStyle w:val="DocumentBody"/>
      </w:pPr>
      <w:r>
        <w:t>Память обо всех, кто погиб, защищая родную страну и свой народ на протяжении всей её истории, гости мероприятия почтили минутой молчания. Эмоциональным украшением акции стали патриотические концертные номера лучших творческих коллективов города и области, прославляющую воинскую доблесть защитников нашего Отечества. По окончании мероприятия все желающие смогли сделать фотографии с точной копией Знамени Победы.</w:t>
      </w:r>
    </w:p>
    <w:p w:rsidR="00D31E8E" w:rsidRDefault="00D31E8E" w:rsidP="00D31E8E">
      <w:pPr>
        <w:pStyle w:val="DocumentBody"/>
      </w:pPr>
      <w:r>
        <w:t xml:space="preserve">Наталья Тихонова в публикации по итогам завершившегося мероприятия поблагодарила </w:t>
      </w:r>
      <w:r>
        <w:rPr>
          <w:b/>
        </w:rPr>
        <w:t>строителей</w:t>
      </w:r>
      <w:r>
        <w:t xml:space="preserve"> Свердловской области за организацию в регионе марафона Победы. Она отметила, что это не просто мероприятие, а живая память, способствующая сердечному диалогу потомков победителей, и дань уважения тем, кто отстоял мир на нашей земле. Благодаря инициативе </w:t>
      </w:r>
      <w:r>
        <w:rPr>
          <w:b/>
        </w:rPr>
        <w:t>строителей</w:t>
      </w:r>
      <w:r>
        <w:t xml:space="preserve"> горожане вновь собрались вместе, чтобы почтить подвиг наших дедов и прадедов, передать знамя памяти молодёжи и укрепить дух нашего единства.</w:t>
      </w:r>
    </w:p>
    <w:p w:rsidR="00D31E8E" w:rsidRDefault="00D31E8E" w:rsidP="00D31E8E">
      <w:pPr>
        <w:pStyle w:val="DocumentBody"/>
      </w:pPr>
      <w:r>
        <w:t>На своём официальном сайте Ассоциация "</w:t>
      </w:r>
      <w:r>
        <w:rPr>
          <w:b/>
        </w:rPr>
        <w:t>СРО</w:t>
      </w:r>
      <w:r>
        <w:t xml:space="preserve"> "Союз Стройиндустрии Свердловской области" разместила публикацию о состоявшемся событии, выразив благодарность за организацию и проведение патриотической акции коллективу Дворца культуры имени Горького, генеральному директору ПАО "Ураласбест" Юрию Козлову и председателю Обкома профсоюза </w:t>
      </w:r>
      <w:r>
        <w:rPr>
          <w:b/>
        </w:rPr>
        <w:t>строителей</w:t>
      </w:r>
      <w:r>
        <w:t xml:space="preserve"> Валерию Юстусу.</w:t>
      </w:r>
    </w:p>
    <w:p w:rsidR="00D31E8E" w:rsidRDefault="00D31E8E" w:rsidP="00D31E8E">
      <w:pPr>
        <w:pStyle w:val="DocumentBody"/>
      </w:pPr>
      <w:r>
        <w:rPr>
          <w:b/>
        </w:rPr>
        <w:t>Саморегулируемая организация</w:t>
      </w:r>
      <w:r>
        <w:t xml:space="preserve"> также призвала всех желающих присоединиться к организованной ею патриотической акции, поскольку вручение копий штурмового флага 150-й ордена Кутузова II степени Идрицкой стрелковой дивизии, водружённого над поверженным Рейхстагом 1 мая 1945 года, будет проходить в нескольких городах Среднего Урала.</w:t>
      </w:r>
    </w:p>
    <w:p w:rsidR="00D31E8E" w:rsidRDefault="00223842" w:rsidP="00D31E8E">
      <w:hyperlink r:id="rId95" w:history="1">
        <w:r w:rsidR="00D31E8E">
          <w:rPr>
            <w:rStyle w:val="DocumentOriginalLink"/>
          </w:rPr>
          <w:t>http://zanostroy.ru/news/2025/08/11/6286.html</w:t>
        </w:r>
      </w:hyperlink>
    </w:p>
    <w:p w:rsidR="00D31E8E" w:rsidRDefault="00D31E8E" w:rsidP="00D31E8E">
      <w:r>
        <w:rPr>
          <w:sz w:val="18"/>
        </w:rPr>
        <w:t>назад: </w:t>
      </w:r>
      <w:hyperlink w:anchor="ref_toc" w:history="1">
        <w:r>
          <w:rPr>
            <w:rStyle w:val="NavigationLink"/>
          </w:rPr>
          <w:t>оглавление</w:t>
        </w:r>
      </w:hyperlink>
    </w:p>
    <w:p w:rsidR="008557C5" w:rsidRDefault="00C42A72" w:rsidP="00C42A72">
      <w:pPr>
        <w:pStyle w:val="1"/>
      </w:pPr>
      <w:bookmarkStart w:id="107" w:name="_Toc205884911"/>
      <w:r w:rsidRPr="002A0AB3">
        <w:t>НОВОСТИ ОТРАСЛИ</w:t>
      </w:r>
      <w:bookmarkEnd w:id="98"/>
      <w:bookmarkEnd w:id="107"/>
    </w:p>
    <w:p w:rsidR="004F096B" w:rsidRDefault="004F096B" w:rsidP="004F096B">
      <w:pPr>
        <w:pStyle w:val="4"/>
      </w:pPr>
      <w:bookmarkStart w:id="108" w:name="_Toc205871585"/>
      <w:bookmarkStart w:id="109" w:name="_Toc205871565"/>
      <w:bookmarkStart w:id="110" w:name="_Toc205884912"/>
      <w:r>
        <w:rPr>
          <w:rStyle w:val="DocumentDate"/>
        </w:rPr>
        <w:t>12.08.2025</w:t>
      </w:r>
      <w:r>
        <w:br/>
      </w:r>
      <w:r w:rsidR="00515EDC">
        <w:rPr>
          <w:rStyle w:val="DocumentSource"/>
        </w:rPr>
        <w:t>РИА Новости</w:t>
      </w:r>
      <w:r>
        <w:br/>
      </w:r>
      <w:bookmarkEnd w:id="108"/>
      <w:r w:rsidR="00515EDC" w:rsidRPr="00515EDC">
        <w:t>Зарплатные предложения в строительстве в России выросли на 22%</w:t>
      </w:r>
      <w:bookmarkEnd w:id="110"/>
    </w:p>
    <w:p w:rsidR="00515EDC" w:rsidRDefault="00515EDC" w:rsidP="004F096B">
      <w:pPr>
        <w:pStyle w:val="DocumentBody"/>
      </w:pPr>
      <w:r w:rsidRPr="00515EDC">
        <w:t>"Авито Работа": зарплатные предложения в строительстве в России выросли на 22%</w:t>
      </w:r>
    </w:p>
    <w:p w:rsidR="004F096B" w:rsidRDefault="004F096B" w:rsidP="008557C5">
      <w:pPr>
        <w:pStyle w:val="5"/>
      </w:pPr>
      <w:r>
        <w:t>Зарплатные предложения для специалистов в сфере строительства жилых и коммерческих объектов в России во втором квартале выросли на 22% - в среднем до 112,3 тысячи рублей в месяц, говорится в совместном исследовании "Авито Недвижимости" и "Авито Работы", его результаты есть в распоряжении РИА Новости.</w:t>
      </w:r>
    </w:p>
    <w:p w:rsidR="004F096B" w:rsidRDefault="004F096B" w:rsidP="004F096B">
      <w:pPr>
        <w:pStyle w:val="DocumentBody"/>
      </w:pPr>
      <w:r>
        <w:t>"По данным "Авито Работы", во втором квартале 2025 года средние зарплатные предложения для сотрудников в сфере строительства жилых и коммерческих объектов выросли до 112 317 рублей в месяц, что на 22% больше, чем в прошлом году . Это обусловлено возросшим спросом на квалифицированные кадры со стороны как застройщиков, так и конечных покупателей квартир без отделки в новостройках", - сказано в исследовании.</w:t>
      </w:r>
    </w:p>
    <w:p w:rsidR="004F096B" w:rsidRDefault="004F096B" w:rsidP="004F096B">
      <w:pPr>
        <w:pStyle w:val="DocumentBody"/>
      </w:pPr>
      <w:r>
        <w:t>Так, например, фасадчикам в среднем предлагают зарплату в 172,5 тысячи рублей в месяц, плиточникам - 155,8 тысячи рублей в месяц, а каменщикам - 154,1 тысячи рублей в месяц. Аналитики сервиса отмечают рост спроса на специалистов, которые могут выполнить качественную отделку. Так, по сравнению со вторым кварталом 2024 года в России стали в 2,4 раза чаще искать плиточников, в 1,6 раза - отделочников и в 1,4 раза - маляров. Спрос на штукатуров вырос на 15%.</w:t>
      </w:r>
    </w:p>
    <w:p w:rsidR="004F096B" w:rsidRDefault="004F096B" w:rsidP="004F096B">
      <w:pPr>
        <w:pStyle w:val="DocumentBody"/>
      </w:pPr>
      <w:r>
        <w:t>Количество вакансий в сфере строительства за год сильнее всего выросло в Московской области - в 3,1 раза. На втором месте Воронежская область, где отмечается практически трехкратный прирост числа вакансий, а на третьем - Ростовская область с приростом вакансий в 2,8 раза. В топ-5 также вошли Краснодарский край (+154%) и Москва (+52%).</w:t>
      </w:r>
    </w:p>
    <w:p w:rsidR="004F096B" w:rsidRDefault="004F096B" w:rsidP="004F096B">
      <w:pPr>
        <w:pStyle w:val="DocumentBody"/>
      </w:pPr>
      <w:r>
        <w:t>"Согласно данным "Авито Недвижимости", во втором квартале 2025 года предложение новостроек в целом по стране увеличилось на 22% год к году. Выбор объектов в Брянске вырос в 2,4 раза, в Ярославле и Кемерове - в 2,3 раза в каждом, Астрахани - в 2,2 раза, Смоленске - на 94%, Уфе - на 89%, Хабаровске - на 78%, Калининграде - на 73%. Положительная динамика отмечалась в 28 из 42 городов исследования. В первом полугодии 2025 года объем проектов в строительстве составил 117,6 миллиона квадратных метров, год назад - 114,6 миллиона квадратных метров", - отметили аналитики.</w:t>
      </w:r>
    </w:p>
    <w:p w:rsidR="00515EDC" w:rsidRDefault="00223842" w:rsidP="00515EDC">
      <w:hyperlink r:id="rId96" w:history="1">
        <w:r w:rsidR="00515EDC" w:rsidRPr="00515EDC">
          <w:rPr>
            <w:rStyle w:val="DocumentOriginalLink"/>
          </w:rPr>
          <w:t>https://realty.ria.ru/20250812/ozhidaniya-2034645251.html?ysclid=me80hqe0di378566024</w:t>
        </w:r>
      </w:hyperlink>
      <w:r w:rsidR="00515EDC">
        <w:t xml:space="preserve"> </w:t>
      </w:r>
    </w:p>
    <w:p w:rsidR="004F096B" w:rsidRDefault="004F096B" w:rsidP="004F096B">
      <w:r>
        <w:rPr>
          <w:sz w:val="18"/>
        </w:rPr>
        <w:t>назад: </w:t>
      </w:r>
      <w:hyperlink w:anchor="ref_toc" w:history="1">
        <w:r>
          <w:rPr>
            <w:rStyle w:val="NavigationLink"/>
          </w:rPr>
          <w:t>оглавление</w:t>
        </w:r>
      </w:hyperlink>
    </w:p>
    <w:p w:rsidR="004F096B" w:rsidRDefault="004F096B" w:rsidP="004F096B">
      <w:pPr>
        <w:pStyle w:val="4"/>
      </w:pPr>
      <w:bookmarkStart w:id="111" w:name="_Toc205871594"/>
      <w:bookmarkStart w:id="112" w:name="_Toc205884913"/>
      <w:r>
        <w:rPr>
          <w:rStyle w:val="DocumentDate"/>
        </w:rPr>
        <w:t>11.08.2025</w:t>
      </w:r>
      <w:r>
        <w:br/>
      </w:r>
      <w:r w:rsidR="00515EDC">
        <w:rPr>
          <w:rStyle w:val="DocumentSource"/>
        </w:rPr>
        <w:t>РИА Новости</w:t>
      </w:r>
      <w:r>
        <w:br/>
      </w:r>
      <w:bookmarkEnd w:id="111"/>
      <w:r w:rsidR="00515EDC" w:rsidRPr="00515EDC">
        <w:rPr>
          <w:rStyle w:val="DocumentName"/>
        </w:rPr>
        <w:t>Более 50 тысяч участников студотрядов работают на стройобъектах в России</w:t>
      </w:r>
      <w:bookmarkEnd w:id="112"/>
    </w:p>
    <w:p w:rsidR="00515EDC" w:rsidRDefault="00515EDC" w:rsidP="004F096B">
      <w:pPr>
        <w:pStyle w:val="DocumentBody"/>
      </w:pPr>
      <w:r w:rsidRPr="00515EDC">
        <w:t>Более 50 тыс участников студотрядов работают на стройобъектах в России в 2025 г</w:t>
      </w:r>
    </w:p>
    <w:p w:rsidR="004F096B" w:rsidRDefault="004F096B" w:rsidP="008557C5">
      <w:pPr>
        <w:pStyle w:val="5"/>
      </w:pPr>
      <w:r>
        <w:t>Более 50 тысяч участников Российских студенческих отрядов (РСО) в этом году работают на строительных объектах по всей России, сообщил председатель наблюдательного совета РСО Михаил Киселев.</w:t>
      </w:r>
    </w:p>
    <w:p w:rsidR="004F096B" w:rsidRDefault="004F096B" w:rsidP="004F096B">
      <w:pPr>
        <w:pStyle w:val="DocumentBody"/>
      </w:pPr>
      <w:r>
        <w:t>"В этом году более 50 тысяч студентов трудятся на стратегических объектах по всей России, демонстрируя свою профессиональную зрелость и патриотизм . Этим летом студенческие стройки охватили ключевые проекты: от атомных объектов "Мирный атом" и "Прорыв" в рамках госкорпорации "Росатом" до масштабных инфраструктурных инициатив Газпрома, таких как проекты на Чаяндинском и Ковыктинском месторождениях, а также строительство жилых комплексов в Алабуге и мост через Обь в Сургуте, и легендарный БАМ 2.0", - приводит слова Киселева пресс-служба РСО.</w:t>
      </w:r>
    </w:p>
    <w:p w:rsidR="004F096B" w:rsidRDefault="004F096B" w:rsidP="004F096B">
      <w:pPr>
        <w:pStyle w:val="DocumentBody"/>
      </w:pPr>
      <w:r>
        <w:t>Уточняется, что участники движения из более чем 40 регионов РФ задействованы на семи всероссийских и трех межрегиональных проектах.</w:t>
      </w:r>
    </w:p>
    <w:p w:rsidR="004F096B" w:rsidRDefault="004F096B" w:rsidP="004F096B">
      <w:pPr>
        <w:pStyle w:val="DocumentBody"/>
      </w:pPr>
      <w:r>
        <w:t>Кроме того, более 200 студентов после прохождения предварительного отбора трудятся на первой атомной электростанции Египта и российско-египетского сотрудничества "Эль-Дабаа", на АЭС "Аккую" в Турции, "Куданкулам" в Индии и "Руппур" в Бангладеш.</w:t>
      </w:r>
    </w:p>
    <w:p w:rsidR="00515EDC" w:rsidRPr="00515EDC" w:rsidRDefault="00223842" w:rsidP="00515EDC">
      <w:pPr>
        <w:rPr>
          <w:rStyle w:val="DocumentOriginalLink"/>
        </w:rPr>
      </w:pPr>
      <w:hyperlink r:id="rId97" w:history="1">
        <w:r w:rsidR="00515EDC" w:rsidRPr="00515EDC">
          <w:rPr>
            <w:rStyle w:val="DocumentOriginalLink"/>
          </w:rPr>
          <w:t>https://realty.ria.ru/20250811/rossija-2034587647.html?ysclid=me80ioum9d676022670</w:t>
        </w:r>
      </w:hyperlink>
      <w:r w:rsidR="00515EDC" w:rsidRPr="00515EDC">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F57D4D" w:rsidRDefault="00F57D4D" w:rsidP="00F57D4D">
      <w:pPr>
        <w:pStyle w:val="4"/>
      </w:pPr>
      <w:bookmarkStart w:id="113" w:name="_Toc205871641"/>
      <w:bookmarkStart w:id="114" w:name="_Toc205884914"/>
      <w:r>
        <w:rPr>
          <w:rStyle w:val="DocumentDate"/>
        </w:rPr>
        <w:t>11.08.2025</w:t>
      </w:r>
      <w:r>
        <w:br/>
      </w:r>
      <w:r>
        <w:rPr>
          <w:rStyle w:val="DocumentSource"/>
        </w:rPr>
        <w:t>РИА Новости</w:t>
      </w:r>
      <w:r>
        <w:br/>
      </w:r>
      <w:r>
        <w:rPr>
          <w:rStyle w:val="DocumentName"/>
        </w:rPr>
        <w:t>Минтранс и «Автодор» поддержали инициативу МВД по строительству дорог</w:t>
      </w:r>
      <w:bookmarkEnd w:id="113"/>
      <w:bookmarkEnd w:id="114"/>
    </w:p>
    <w:p w:rsidR="00F57D4D" w:rsidRDefault="00F57D4D" w:rsidP="00F57D4D">
      <w:pPr>
        <w:pStyle w:val="DocumentBody"/>
      </w:pPr>
      <w:r>
        <w:t>Минтранс РФ и "Автодор" поддержали инициативу МВД о переводе некоторых рекомендательных требований к проектированию и строительству дорог в ряд обязательных для снижения аварийности, часть требований уже активно реализуется, сообщили РИА Новости в транспортном ведомстве и в госкомпании.</w:t>
      </w:r>
    </w:p>
    <w:p w:rsidR="00F57D4D" w:rsidRDefault="00F57D4D" w:rsidP="00F57D4D">
      <w:pPr>
        <w:pStyle w:val="DocumentBody"/>
      </w:pPr>
      <w:r>
        <w:t>Ранее газета "Коммерсант" со ссылкой на соответствующий проект написала, что МВД хочет сделать обязательными часть рекомендательных сейчас стандартов в области строительства и проектирования дорог для снижения аварийности. В частности, планируется обязать дорожников организовывать освещение на пешеходных переходах и обеспечивать 2,5-метровую обочину на разгонных полосах. Параллельно министерство предлагает часть обязательных нормативов перевести в категорию рекомендательных.</w:t>
      </w:r>
    </w:p>
    <w:p w:rsidR="00F57D4D" w:rsidRDefault="00F57D4D" w:rsidP="00F57D4D">
      <w:pPr>
        <w:pStyle w:val="DocumentBody"/>
      </w:pPr>
      <w:r>
        <w:t>"Минтранс участвовал в согласовании этого документа и поддержал его", - сообщили в ведомстве.</w:t>
      </w:r>
    </w:p>
    <w:p w:rsidR="00F57D4D" w:rsidRDefault="00F57D4D" w:rsidP="00F57D4D">
      <w:pPr>
        <w:pStyle w:val="DocumentBody"/>
      </w:pPr>
      <w:r>
        <w:t>"Госкомпания "Автодор" поддерживает инициативы Госавтоинспекции, направленные на повышение безопасности дорожного движения. При этом на скоростных трассах уже многое сделано для повышения безопасности дорожного движения", - сообщили в компании.</w:t>
      </w:r>
    </w:p>
    <w:p w:rsidR="00F57D4D" w:rsidRDefault="00F57D4D" w:rsidP="00F57D4D">
      <w:pPr>
        <w:pStyle w:val="DocumentBody"/>
      </w:pPr>
      <w:r>
        <w:t>В "Автодоре" пояснили, что госкомпания способствует повышению безопасности на трассах за счет изменений в их строительстве. Так, в настоящее время уже нет пересечений в одном уровне, транспортные потоки разделены, предусмотрено освещение, работают автоматизированная система управления дорожным движением и служба аварийных комиссаров.</w:t>
      </w:r>
    </w:p>
    <w:p w:rsidR="00F57D4D" w:rsidRDefault="00F57D4D" w:rsidP="00F57D4D">
      <w:pPr>
        <w:pStyle w:val="DocumentBody"/>
      </w:pPr>
      <w:r>
        <w:t>"Мы всегда находимся в поиске эффективных решений для того, чтобы сделать наши дороги еще более безопасными. Среди инноваций: разметка в виде шевронов "Держи дистанцию", музыкальная разметка на 653-м километре трассы М-11 "Нева" и инновационное роликовое ограждение на пересечении ЦКАД и трассы М-1 "Беларусь"", - подчеркнули в госкомпании.</w:t>
      </w:r>
    </w:p>
    <w:p w:rsidR="00F57D4D" w:rsidRDefault="00F57D4D" w:rsidP="00F57D4D">
      <w:pPr>
        <w:pStyle w:val="DocumentBody"/>
      </w:pPr>
      <w:r>
        <w:t>Согласно информации, предоставленной МВД в мае, на всей территории РФ в 2024 году было зафиксировано 132 037 ДТП, в которых погибло 14 403 человека, пострадало 164 754 человека. Количество ДТП по итогам прошлого года снизилось на 0,3%, отметили в ведомстве.</w:t>
      </w:r>
    </w:p>
    <w:p w:rsidR="00F57D4D" w:rsidRDefault="00223842" w:rsidP="00F57D4D">
      <w:hyperlink r:id="rId98" w:history="1">
        <w:r w:rsidR="00F57D4D" w:rsidRPr="00515EDC">
          <w:rPr>
            <w:rStyle w:val="DocumentOriginalLink"/>
          </w:rPr>
          <w:t>https://realty.ria.ru/20250811/mintrans-2034551159.html?ysclid=me80plgcm0428793898</w:t>
        </w:r>
      </w:hyperlink>
      <w:r w:rsidR="00F57D4D">
        <w:rPr>
          <w:rStyle w:val="DocumentOriginalLink"/>
        </w:rPr>
        <w:t xml:space="preserve"> </w:t>
      </w:r>
    </w:p>
    <w:p w:rsidR="00F57D4D" w:rsidRDefault="00F57D4D" w:rsidP="00F57D4D">
      <w:r>
        <w:rPr>
          <w:sz w:val="18"/>
        </w:rPr>
        <w:t>назад: </w:t>
      </w:r>
      <w:hyperlink w:anchor="ref_toc" w:history="1">
        <w:r>
          <w:rPr>
            <w:rStyle w:val="NavigationLink"/>
          </w:rPr>
          <w:t>оглавление</w:t>
        </w:r>
      </w:hyperlink>
    </w:p>
    <w:p w:rsidR="00F57D4D" w:rsidRDefault="00F57D4D" w:rsidP="00F57D4D">
      <w:pPr>
        <w:pStyle w:val="4"/>
      </w:pPr>
      <w:bookmarkStart w:id="115" w:name="_Toc205884915"/>
      <w:r>
        <w:rPr>
          <w:rStyle w:val="DocumentDate"/>
        </w:rPr>
        <w:t>11.08.2025</w:t>
      </w:r>
      <w:r>
        <w:br/>
      </w:r>
      <w:r w:rsidRPr="00515EDC">
        <w:rPr>
          <w:rStyle w:val="DocumentSource"/>
        </w:rPr>
        <w:t>Интерфакс</w:t>
      </w:r>
      <w:r>
        <w:br/>
      </w:r>
      <w:r w:rsidRPr="00515EDC">
        <w:rPr>
          <w:rStyle w:val="DocumentName"/>
        </w:rPr>
        <w:t>Потребление "утеплителя" упало на 20% из-за сворачивания стройки</w:t>
      </w:r>
      <w:bookmarkEnd w:id="115"/>
    </w:p>
    <w:p w:rsidR="00F57D4D" w:rsidRDefault="00F57D4D" w:rsidP="00F57D4D">
      <w:pPr>
        <w:pStyle w:val="DocumentBody"/>
      </w:pPr>
      <w:r>
        <w:t>Общее потребление минеральной изоляции в России в июле упало на 20% по итогам первого полугодия, выяснил производитель стройматериалов компания "Технониколь".</w:t>
      </w:r>
    </w:p>
    <w:p w:rsidR="00F57D4D" w:rsidRDefault="00F57D4D" w:rsidP="00F57D4D">
      <w:pPr>
        <w:pStyle w:val="DocumentBody"/>
      </w:pPr>
      <w:r>
        <w:t xml:space="preserve">"По данным ДОМ.РФ, из-за отмены льготной ипотеки и роста стоимости кредитов продажи квартир в новостройках за первые полгода 2025 упали на 26%. В ответ застройщики ограничили вывод новых объектов на 21%. Закрытие льготных ипотечных программ повлияло и на ситуацию в малоэтажном строительстве (…) Поддерживало отрасль только возведение объектов с государственным финансированием (школы, детские сады, поликлиники и другие социальные проекты). При этом наметилась тенденция к сворачиванию многих госпрограмм, например, строительства дорог или крупных объектов. (…) К началу второго полугодия 2025 эти тенденции усилились, и в июле общее потребление минеральной изоляции упало на 20% по сравнению с тем же периодом 2024", - говорится в исследовании. </w:t>
      </w:r>
    </w:p>
    <w:p w:rsidR="00F57D4D" w:rsidRDefault="00F57D4D" w:rsidP="00F57D4D">
      <w:pPr>
        <w:pStyle w:val="DocumentBody"/>
      </w:pPr>
      <w:r>
        <w:t>Во втором полугодии потребление минеральной изоляции упадет еще на 12%, прогнозируют эксперты компании. Каменная вата потеряет 10%, стекловолокно – 15-17%. В 2026 эти тенденции продолжатся, и рынок сократится еще на 5%.</w:t>
      </w:r>
    </w:p>
    <w:p w:rsidR="00F57D4D" w:rsidRPr="00515EDC" w:rsidRDefault="00223842" w:rsidP="00F57D4D">
      <w:pPr>
        <w:rPr>
          <w:rStyle w:val="DocumentOriginalLink"/>
        </w:rPr>
      </w:pPr>
      <w:hyperlink r:id="rId99" w:history="1">
        <w:r w:rsidR="00F57D4D" w:rsidRPr="00515EDC">
          <w:rPr>
            <w:rStyle w:val="DocumentOriginalLink"/>
          </w:rPr>
          <w:t>https://www.interfax-russia.ru/realty/news/potreblenie-uteplitelya-upalo-na-20-iz-za-svorachivaniya-stroyki</w:t>
        </w:r>
      </w:hyperlink>
      <w:r w:rsidR="00F57D4D">
        <w:rPr>
          <w:rStyle w:val="DocumentOriginalLink"/>
        </w:rPr>
        <w:t xml:space="preserve"> </w:t>
      </w:r>
    </w:p>
    <w:p w:rsidR="00F57D4D" w:rsidRDefault="00F57D4D" w:rsidP="00F57D4D">
      <w:r>
        <w:rPr>
          <w:sz w:val="18"/>
        </w:rPr>
        <w:t>назад: </w:t>
      </w:r>
      <w:hyperlink w:anchor="ref_toc" w:history="1">
        <w:r>
          <w:rPr>
            <w:rStyle w:val="NavigationLink"/>
          </w:rPr>
          <w:t>оглавление</w:t>
        </w:r>
      </w:hyperlink>
    </w:p>
    <w:p w:rsidR="00F57D4D" w:rsidRDefault="00F57D4D" w:rsidP="00F57D4D">
      <w:pPr>
        <w:pStyle w:val="4"/>
      </w:pPr>
      <w:bookmarkStart w:id="116" w:name="_Toc205871675"/>
      <w:bookmarkStart w:id="117" w:name="_Toc205871635"/>
      <w:bookmarkStart w:id="118" w:name="_Toc205884916"/>
      <w:r>
        <w:rPr>
          <w:rStyle w:val="DocumentDate"/>
        </w:rPr>
        <w:t>11.08.2025</w:t>
      </w:r>
      <w:r>
        <w:br/>
      </w:r>
      <w:r>
        <w:rPr>
          <w:rStyle w:val="DocumentSource"/>
        </w:rPr>
        <w:t>Агентство новостей Строительный бизнес (ancb.ru)</w:t>
      </w:r>
      <w:r>
        <w:br/>
      </w:r>
      <w:r>
        <w:rPr>
          <w:rStyle w:val="DocumentName"/>
        </w:rPr>
        <w:t>Строительные отходы стремительно засыпают Россию: перерабатывается менее 13%</w:t>
      </w:r>
      <w:bookmarkEnd w:id="116"/>
      <w:bookmarkEnd w:id="118"/>
    </w:p>
    <w:p w:rsidR="00F57D4D" w:rsidRDefault="00F57D4D" w:rsidP="00F57D4D">
      <w:pPr>
        <w:pStyle w:val="DocumentBody"/>
      </w:pPr>
      <w:r>
        <w:t>Каждый четвертый респондент опроса, проведенного компанией РОКВУЛ, считает увеличение объема строительных отходов одним из самых заметных трендов в сфере градостроительства</w:t>
      </w:r>
    </w:p>
    <w:p w:rsidR="00F57D4D" w:rsidRDefault="00F57D4D" w:rsidP="008557C5">
      <w:pPr>
        <w:pStyle w:val="5"/>
      </w:pPr>
      <w:r>
        <w:t>Согласно результатам исследования, проведенного компанией РОКВУЛ, почти четверть россиян (23%) считают увеличение объема строительных отходов одним из самых ярких изменений в отрасли за последние 10 лет. В топ-3 ведущих тенденций в строительстве также вошли: появление инновационных строительных технологий и материалов (38%) и усиление государственного контроля за соблюдением строительных норм (25%).</w:t>
      </w:r>
    </w:p>
    <w:p w:rsidR="00F57D4D" w:rsidRDefault="00F57D4D" w:rsidP="00F57D4D">
      <w:pPr>
        <w:pStyle w:val="DocumentBody"/>
      </w:pPr>
      <w:r>
        <w:t>Среди других пунктов респонденты выделили изменение качества строительных материалов (19%), увеличение числа современных архитектурных проектов (16%) и повышение требований к энергоэффективности зданий (13%).</w:t>
      </w:r>
    </w:p>
    <w:p w:rsidR="00F57D4D" w:rsidRDefault="00F57D4D" w:rsidP="00F57D4D">
      <w:pPr>
        <w:pStyle w:val="DocumentBody"/>
      </w:pPr>
      <w:r>
        <w:t>При этом только 11% опрошенных считают, что в России достаточно внимания уделяется вопросам утилизации и переработки строительных отходов. Большинство же респондентов (63%) убеждены, что текущих усилий недостаточно. Остальные ответить затруднились.</w:t>
      </w:r>
    </w:p>
    <w:p w:rsidR="00F57D4D" w:rsidRDefault="00F57D4D" w:rsidP="00F57D4D">
      <w:pPr>
        <w:pStyle w:val="DocumentBody"/>
      </w:pPr>
      <w:r>
        <w:t>"Результаты опроса показывают, что россияне видят в строительной отрасли немало позитивных изменений - от внедрения новых технологий до усиления госрегулирования. Но на фоне этих положительных моментов все громче звучит и тревожный сигнал - растущий объем строительных отходов. И это неслучайно: сегодня в России перерабатывается менее 13% всех строительных отходов. По данным Росприроднадзора, это порядка 12 млн тонн в год, тогда как общий объем отходов составляет более 95 млн тонн. Подавляющее количество строительного мусора отправляется на полигоны или оседает на несанкционированных свалках. Эта проблема влияет не только на экологию, но и на облик городов, экономику и общее качество жизни. А если мы хотим построить комфортное и безопасное будущее для себя и следующих поколений, стоит отнестись к ней серьезно и предпринимать активные шаги по ее решению уже сейчас", - комментирует технический директор РОКВУЛ Денис Романов.</w:t>
      </w:r>
    </w:p>
    <w:p w:rsidR="00F57D4D" w:rsidRDefault="00F57D4D" w:rsidP="00F57D4D">
      <w:pPr>
        <w:pStyle w:val="DocumentBody"/>
      </w:pPr>
      <w:r>
        <w:t>Среди мер, которые, по мнению россиян, могли бы улучшить ситуацию, чаще всего упоминались: развитие инфраструктуры для переработки строительных отходов (42%), ужесточение ответственности за нарушения экологических норм (35%) и усиление госконтроля за утилизацией отходов (28%). Еще четверть (24%) опрошенных считают важной задачей повышение уровня осведомленности о проблеме - как среди потребителей, так и игроков строительного рынка.</w:t>
      </w:r>
    </w:p>
    <w:p w:rsidR="00F57D4D" w:rsidRDefault="00F57D4D" w:rsidP="00F57D4D">
      <w:pPr>
        <w:pStyle w:val="DocumentBody"/>
      </w:pPr>
      <w:r>
        <w:t>Согласно данным более раннего исследования РОКВУЛ среди девелоперов, информированность профессионального сообщества об утилизации строительных отходов по-прежнему недостаточна. Только 28% застройщиков отлично ориентируются в современных методах утилизации строительных отходов. Еще 23% отмечают, что разбираются лишь в основных вопросах, 22% - имеют общее представление, а 27% - обладают минимальными знаниями. В то же время 89% компаний оценивают важность грамотной утилизации и переработки отходов на 9-10 баллов из 10 возможных, а 92% согласны с тем, что экологическая повестка и участие в “зеленых” инициативах влияют на выбор объекта покупателей жилья.</w:t>
      </w:r>
    </w:p>
    <w:p w:rsidR="00F57D4D" w:rsidRDefault="00F57D4D" w:rsidP="00F57D4D">
      <w:pPr>
        <w:pStyle w:val="DocumentBody"/>
      </w:pPr>
      <w:r>
        <w:t>"Мы видим интерес как со стороны девелоперов, так и со стороны жителей к теме безотходного строительства и повторного использования материалов. Но чтобы такой подход стал нормой, нужно развивать не только технологии и инфраструктуру, но также знания и компетенции - как внутри самих девелоперских команд и проектных организаций, так и в обществе в целом", - подчеркивает руководитель отдела маркетинговых коммуникаций РОКВУЛ Галина Погарцева.</w:t>
      </w:r>
    </w:p>
    <w:p w:rsidR="00F57D4D" w:rsidRDefault="00F57D4D" w:rsidP="00F57D4D">
      <w:pPr>
        <w:pStyle w:val="DocumentBody"/>
      </w:pPr>
      <w:r>
        <w:t>Тему поддерживают и другие участники рынка. Так, по словам Андрея Бенужа, директора отдела устойчивого развития и экологической сертификации CORE.XP, устойчивое строительство и обращение со строительными отходами становится важным направлением для отрасли. В последние годы контроль за соблюдением строительных норм усилился, а также развивается система стандартизации "зеленых" технологий - все это формирует новую реальность строительной индустрии и задает вектор ее развития на ближайшие годы.</w:t>
      </w:r>
    </w:p>
    <w:p w:rsidR="00F57D4D" w:rsidRDefault="00F57D4D" w:rsidP="00F57D4D">
      <w:pPr>
        <w:pStyle w:val="DocumentBody"/>
      </w:pPr>
      <w:r>
        <w:t>"За последние 10 лет в стране появились новые технологии в строительстве, которые разрабатываются под контролем Тех.комитета по стандартизации ТК 366 “Зеленые” технологии среды жизнедеятельности и “зеленая” инновационная продукция. К примеру, в рамках ТК 366 разработаны "зеленые" стандарты для технологий горизонтального и вертикального озеленения зданий, систем сбора дождевой воды, проектирования и оценки "зеленых" многоквартирных жилых зданий. Параллельно с принятием новых строительных норм был усилен контроль за их соблюдением. За этим следят, в частности, ФАС России", - отмечает Андрей Бенуж.</w:t>
      </w:r>
    </w:p>
    <w:p w:rsidR="00F57D4D" w:rsidRDefault="00F57D4D" w:rsidP="00F57D4D">
      <w:pPr>
        <w:pStyle w:val="DocumentBody"/>
      </w:pPr>
      <w:r>
        <w:t>Развитие безотходного подхода в строительстве - не просто тренд, а необходимое условие устойчивого развития отрасли. Чтобы переработка и соблюдение экологических стандартов стали реальной практикой, требуется объединение усилий государства, бизнеса и общества - от создания нужной инфраструктуры до формирования запроса на “зеленое” строительство у самих потребителей.</w:t>
      </w:r>
    </w:p>
    <w:p w:rsidR="00F57D4D" w:rsidRDefault="00223842" w:rsidP="00F57D4D">
      <w:hyperlink r:id="rId100" w:history="1">
        <w:r w:rsidR="00F57D4D">
          <w:rPr>
            <w:rStyle w:val="DocumentOriginalLink"/>
          </w:rPr>
          <w:t>https://ancb.ru/publication/read/19910</w:t>
        </w:r>
      </w:hyperlink>
    </w:p>
    <w:p w:rsidR="00F57D4D" w:rsidRDefault="00F57D4D" w:rsidP="00F57D4D">
      <w:r>
        <w:rPr>
          <w:sz w:val="18"/>
        </w:rPr>
        <w:t>назад: </w:t>
      </w:r>
      <w:hyperlink w:anchor="ref_toc" w:history="1">
        <w:r>
          <w:rPr>
            <w:rStyle w:val="NavigationLink"/>
          </w:rPr>
          <w:t>оглавление</w:t>
        </w:r>
      </w:hyperlink>
    </w:p>
    <w:p w:rsidR="004F096B" w:rsidRDefault="004F096B" w:rsidP="004F096B">
      <w:pPr>
        <w:pStyle w:val="4"/>
      </w:pPr>
      <w:bookmarkStart w:id="119" w:name="_Toc205884917"/>
      <w:bookmarkEnd w:id="117"/>
      <w:r>
        <w:rPr>
          <w:rStyle w:val="DocumentDate"/>
        </w:rPr>
        <w:t>1</w:t>
      </w:r>
      <w:r w:rsidR="00515EDC">
        <w:rPr>
          <w:rStyle w:val="DocumentDate"/>
        </w:rPr>
        <w:t>1</w:t>
      </w:r>
      <w:r>
        <w:rPr>
          <w:rStyle w:val="DocumentDate"/>
        </w:rPr>
        <w:t>.08.2025</w:t>
      </w:r>
      <w:r>
        <w:br/>
      </w:r>
      <w:r>
        <w:rPr>
          <w:rStyle w:val="DocumentSource"/>
        </w:rPr>
        <w:t>МК</w:t>
      </w:r>
      <w:r>
        <w:br/>
      </w:r>
      <w:bookmarkEnd w:id="109"/>
      <w:r w:rsidR="00515EDC" w:rsidRPr="00515EDC">
        <w:rPr>
          <w:rStyle w:val="DocumentName"/>
        </w:rPr>
        <w:t>В июле в большинстве городов подешевели вторичные квартиры</w:t>
      </w:r>
      <w:bookmarkEnd w:id="119"/>
    </w:p>
    <w:p w:rsidR="00515EDC" w:rsidRDefault="00515EDC" w:rsidP="004F096B">
      <w:pPr>
        <w:pStyle w:val="DocumentBody"/>
      </w:pPr>
      <w:r w:rsidRPr="00515EDC">
        <w:t>Покупатели жилья дождались скидок</w:t>
      </w:r>
    </w:p>
    <w:p w:rsidR="004F096B" w:rsidRDefault="004F096B" w:rsidP="004F096B">
      <w:pPr>
        <w:pStyle w:val="DocumentBody"/>
      </w:pPr>
      <w:r>
        <w:t>В минувшем месяце цены на готовые квартиры впервые за последние пять лет снизились в большинстве крупных городов РФ. Однако в реальном выражении, с учетом официальной инфляции, «квадраты» в середине лета подешевели везде, включая Москву. Насколько долгой будет ценовая «передышка», «МК» решил узнать у экспертов.</w:t>
      </w:r>
    </w:p>
    <w:p w:rsidR="004F096B" w:rsidRDefault="004F096B" w:rsidP="004F096B">
      <w:pPr>
        <w:pStyle w:val="DocumentBody"/>
      </w:pPr>
      <w:r>
        <w:t xml:space="preserve">Как рассказала «МК» исполнительный директор компании «Этажи» Юлия Бочарникова, покупатели стали активно возвращаться на вторичный рынок жилья после снижения ключевой ставки ЦБ и пересмотра ипотечных ставок банками. «Однако </w:t>
      </w:r>
      <w:r>
        <w:rPr>
          <w:b/>
        </w:rPr>
        <w:t>ипотека</w:t>
      </w:r>
      <w:r>
        <w:t xml:space="preserve"> пока все равно остается невыгодной, а депозиты — по-прежнему привлекательными», — заметил руководитель АЦ «Индикаторы рынка недвижимости» Олег Репченко. По его словам, активность на рынке недвижимости снижает летняя жара и сезон отпусков, в результате чего здесь продолжает господствовать стагнация. «Часть потенциальных покупателей ожидает истечения сроков по банковским вкладам, чтобы вложить их в недвижимость, но основная масса предпочитает повременить до падения ипотечных ставок», — добавил генеральный директор портала «Мир квартир» Павел Луценко.</w:t>
      </w:r>
    </w:p>
    <w:p w:rsidR="004F096B" w:rsidRDefault="004F096B" w:rsidP="004F096B">
      <w:pPr>
        <w:pStyle w:val="DocumentBody"/>
      </w:pPr>
      <w:r>
        <w:t>По данным Бочарниковой, в целом по России средняя стоимость квадратного метра готового жилья за прошлый месяц выросла незначительно, всего на 0,1%, а относительно июля прошлого года рост составил всего 1,9%. За минувший июль среди российских мегаполисов лидерами по росту средней цены квадратного метра вторичного жилья, по ее данным, стали Пермь (+1,3%), Санкт-Петербург (+1,1%) и Уфа (+0,7%), снижение отмечено среди городов-миллионников лишь в Самаре (-0,9%).</w:t>
      </w:r>
    </w:p>
    <w:p w:rsidR="004F096B" w:rsidRDefault="004F096B" w:rsidP="004F096B">
      <w:pPr>
        <w:pStyle w:val="DocumentBody"/>
      </w:pPr>
      <w:r>
        <w:t>По итогам июля специалисты консалтинговой компании SRG зафиксировали тренд на снижение цен в 28 из 50 крупных городов РФ. Как сообщил ее эксперт Максим Русаков, за последние пять лет это первое лето, когда доля городов с отрицательной динамикой превысила 50%. В лидерах по снижению стоимости одного жилого «квадрата» оказались Хабаровск и Тюмень (-1,4%, см. таблицу). Ранее подобная картина наблюдалась в разгар пандемии в 2020 году, но тогда снижение имело другую природу. Тем не менее он не ожидает усиления этой приятной для покупателя тенденции в августе.</w:t>
      </w:r>
    </w:p>
    <w:p w:rsidR="004F096B" w:rsidRDefault="004F096B" w:rsidP="004F096B">
      <w:pPr>
        <w:pStyle w:val="DocumentBody"/>
      </w:pPr>
      <w:r>
        <w:t>В Москве, по данным Репченко, стоимость готового жилья прибавила за второй месяц лета символические 0,2%, достигнув отметки 278,2 тыс. руб. за 1 кв. м. И даже этот прирост во многом обусловлен недорогим сегментом, в котором продолжает происходить вымывание самых доступных предложений. «Цены на московскую недвижимость несущественно карабкаются вверх только в номинальном выражении, поскольку символический прирост уступает официальной инфляции. В реальном выражении стоимость готового московского жилья потеряла 8,7% за 2024 год и еще 1,9% за первое полугодие 2025-го», — подчеркнул аналитик.</w:t>
      </w:r>
    </w:p>
    <w:p w:rsidR="004F096B" w:rsidRDefault="004F096B" w:rsidP="004F096B">
      <w:pPr>
        <w:pStyle w:val="DocumentBody"/>
      </w:pPr>
      <w:r>
        <w:t xml:space="preserve">«В условиях недоступной рыночной </w:t>
      </w:r>
      <w:r>
        <w:rPr>
          <w:b/>
        </w:rPr>
        <w:t>ипотеки</w:t>
      </w:r>
      <w:r>
        <w:t xml:space="preserve"> подавляющее большинство сделок (от 70% до 80% в разных регионах) приходится на альтернативные, когда улучшаются жилищные условия после продажи имеющегося жилья. Поэтому интерес к двух- и трехкомнатным квартирам сейчас выше, чем это было до периода высоких ипотечных ставок», — отметила Бочарникова.</w:t>
      </w:r>
    </w:p>
    <w:p w:rsidR="004F096B" w:rsidRDefault="004F096B" w:rsidP="004F096B">
      <w:pPr>
        <w:pStyle w:val="DocumentBody"/>
      </w:pPr>
      <w:r>
        <w:t xml:space="preserve">Средний дисконт при продаже готового жилья, достигший в июне рекордных значений (-6,4%), в июле снизился до 5,9%. «Те, кто не в первый раз покупает недвижимость после периода высоких ипотечных ставок, понимают, что постепенно дисконт начнет сокращаться, а цены расти вслед за восстановлением спроса, и стараются успеть улучшить жилищные условия сейчас, а </w:t>
      </w:r>
      <w:r>
        <w:rPr>
          <w:b/>
        </w:rPr>
        <w:t>ипотеку</w:t>
      </w:r>
      <w:r>
        <w:t xml:space="preserve"> рефинансировать в будущем под более низкую ставку», — говорит аналитик.</w:t>
      </w:r>
    </w:p>
    <w:p w:rsidR="004F096B" w:rsidRDefault="004F096B" w:rsidP="004F096B">
      <w:pPr>
        <w:pStyle w:val="DocumentBody"/>
      </w:pPr>
      <w:r>
        <w:t xml:space="preserve">Эксперт обратила внимание на еще один любопытный тренд — средняя стоимость квадратного метра в новостройках в целом по России сейчас выше аналогичного значения на вторичном рынке на 21,3%. Это достаточно большой ценовой разрыв, который при снижении рыночных ставок по </w:t>
      </w:r>
      <w:r>
        <w:rPr>
          <w:b/>
        </w:rPr>
        <w:t>ипотеке</w:t>
      </w:r>
      <w:r>
        <w:t xml:space="preserve"> усилит переток покупателей в сегмент готового жилья.</w:t>
      </w:r>
    </w:p>
    <w:p w:rsidR="004F096B" w:rsidRDefault="004F096B" w:rsidP="004F096B">
      <w:pPr>
        <w:pStyle w:val="DocumentBody"/>
      </w:pPr>
      <w:r>
        <w:t xml:space="preserve">В случае улучшения условий кредитования по рыночной </w:t>
      </w:r>
      <w:r>
        <w:rPr>
          <w:b/>
        </w:rPr>
        <w:t>ипотеке</w:t>
      </w:r>
      <w:r>
        <w:t xml:space="preserve"> Бочарникова ожидает дальнейшего роста спроса в сегменте готового жилья еще 10–15% к существующим значениям. В том числе из-за начала делового сезона. «Для продавцов это означает сокращение скорости продаж своих объектов, а вот для покупателей объем доступного предложения и средний уровень дисконта сократится», — заключила эксперт.</w:t>
      </w:r>
    </w:p>
    <w:p w:rsidR="004F096B" w:rsidRDefault="004F096B" w:rsidP="004F096B">
      <w:pPr>
        <w:pStyle w:val="DocumentAuthor"/>
      </w:pPr>
      <w:r>
        <w:t>Сергей Артемов</w:t>
      </w:r>
    </w:p>
    <w:p w:rsidR="00515EDC" w:rsidRPr="00515EDC" w:rsidRDefault="00223842" w:rsidP="00515EDC">
      <w:pPr>
        <w:rPr>
          <w:rStyle w:val="DocumentOriginalLink"/>
        </w:rPr>
      </w:pPr>
      <w:hyperlink r:id="rId101" w:history="1">
        <w:r w:rsidR="00515EDC" w:rsidRPr="00515EDC">
          <w:rPr>
            <w:rStyle w:val="DocumentOriginalLink"/>
          </w:rPr>
          <w:t>https://www.mk.ru/realestate/2025/08/11/v-iyule-v-bolshinstve-gorodov-podesheveli-vtorichnye-kvartiry.html?ysclid=me80jml9nj272222816</w:t>
        </w:r>
      </w:hyperlink>
      <w:r w:rsidR="00515EDC" w:rsidRPr="00515EDC">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0D6F57" w:rsidRDefault="000D6F57" w:rsidP="000D6F57">
      <w:pPr>
        <w:pStyle w:val="4"/>
      </w:pPr>
      <w:bookmarkStart w:id="120" w:name="_Toc205871612"/>
      <w:bookmarkStart w:id="121" w:name="_Toc205884918"/>
      <w:r>
        <w:rPr>
          <w:rStyle w:val="DocumentDate"/>
        </w:rPr>
        <w:t>12.08.2025</w:t>
      </w:r>
      <w:r>
        <w:br/>
      </w:r>
      <w:r>
        <w:rPr>
          <w:rStyle w:val="DocumentSource"/>
        </w:rPr>
        <w:t>Ведомости (vedomosti.ru)</w:t>
      </w:r>
      <w:r>
        <w:br/>
      </w:r>
      <w:r>
        <w:rPr>
          <w:rStyle w:val="DocumentName"/>
        </w:rPr>
        <w:t>Готовые квартиры в российских мегаполисах вновь начали дорожать</w:t>
      </w:r>
      <w:bookmarkEnd w:id="120"/>
      <w:bookmarkEnd w:id="121"/>
    </w:p>
    <w:p w:rsidR="000D6F57" w:rsidRDefault="000D6F57" w:rsidP="000D6F57">
      <w:pPr>
        <w:pStyle w:val="DocumentBody"/>
      </w:pPr>
      <w:r>
        <w:t>Это следствие снижения ключевой ставки Центробанка</w:t>
      </w:r>
    </w:p>
    <w:p w:rsidR="000D6F57" w:rsidRDefault="000D6F57" w:rsidP="000D6F57">
      <w:pPr>
        <w:pStyle w:val="DocumentBody"/>
      </w:pPr>
      <w:r>
        <w:t>Средняя стоимость проданных квартир на вторичном рынке российских городов-миллионников достигла 182 329 руб., говорится в исследовании группы «Плюс» (риэлторское направление девелопера «Самолет»). По ее данным, это на 1,3% больше, чем было в предыдущий месяц. Цены в сделках с готовыми квартирами действительно растут, подтверждают в компании «Этажи». В июле, по словам ее представителя, такие лоты подорожали на 3,37% до 146 815 руб. Таким образом, вторичное жилье, как замечают эксперты, вновь начало дорожать. В июне его стоимость, наоборот, снизилась по отношению к маю на 1,2%, по данным группы «Плюс», и на 0,8% – по подсчетам «Этажей».</w:t>
      </w:r>
    </w:p>
    <w:p w:rsidR="000D6F57" w:rsidRDefault="000D6F57" w:rsidP="000D6F57">
      <w:pPr>
        <w:pStyle w:val="DocumentBody"/>
      </w:pPr>
      <w:r>
        <w:t xml:space="preserve">Цены на готовые квартиры растут благодаря резкому росту востребованности такой недвижимости, говорят опрошенные эксперты. По словам исполнительного директора «Этажей» Юлии Бочарниковой, интерес к ним в среднем по стране в июле подскочил сразу на 15–17% по сравнению с предыдущим месяцем. Подробности она не приводит, но говорит, что это следствие снижения ключевой ставки ЦБ и улучшения условий по рыночной </w:t>
      </w:r>
      <w:r>
        <w:rPr>
          <w:b/>
        </w:rPr>
        <w:t>ипотеке</w:t>
      </w:r>
      <w:r>
        <w:t xml:space="preserve"> (в некоторых банках ее выдают под 18–19%). В итоге все это привело к реализации части отложенного спроса, накопленного за время аномально дорогих кредитов, поясняет эксперт.</w:t>
      </w:r>
    </w:p>
    <w:p w:rsidR="000D6F57" w:rsidRDefault="000D6F57" w:rsidP="000D6F57">
      <w:pPr>
        <w:pStyle w:val="DocumentBody"/>
      </w:pPr>
      <w:r>
        <w:t xml:space="preserve">На среднюю стоимость готовых квартир повлиял прежде всего рост доли студий и однокомнатных квартир в сделках со вторичным жильем, уточняет Бочарникова. Она напоминает, что метр в них более дорогой, чем в объектах большей площади. Кроме того, продавцы стали реже соглашаться на скидки. Если в январе – апреле средний уровень дисконтов при продаже готового жилья составлял 6–6,4%, то в июле этот показатель находился на уровне 4,7%, отмечает Бочарникова. По данным «Циана», 1 кв. м вторичного жилья в городах-миллионниках в объявлениях в июле по отношению к предыдущему месяцу подорожал всего на 0,7% до 155 700 руб. Как отмечает руководитель «Циан.Аналитики» Алексей Попов, ценам не позволяет упасть достаточно высокая покупательская активность. При этом </w:t>
      </w:r>
      <w:r>
        <w:rPr>
          <w:b/>
        </w:rPr>
        <w:t>ипотека</w:t>
      </w:r>
      <w:r>
        <w:t xml:space="preserve"> все еще остается малодоступной. Это, по его мнению, мешает квартирам дорожать, тем более что темпы роста доходов населения снижаются. В итоге в 12 миллионниках из 16 стоимость метра в готовых домах, по информации «Циана», изменилась (выросла или упала) лишь в пределах 1%.</w:t>
      </w:r>
    </w:p>
    <w:p w:rsidR="000D6F57" w:rsidRDefault="000D6F57" w:rsidP="000D6F57">
      <w:pPr>
        <w:pStyle w:val="DocumentBody"/>
      </w:pPr>
      <w:r>
        <w:t>Готовое жилье, по оценкам группы «Плюс» на основе заключенных сделок, сильнее всего в июле подорожало в Москве и Краснодаре: на 12,5% до 327 852 руб. и на 11,7% до 104 747 руб. соответственно. Как объясняет представитель компании, в этих городах в основном продавались компактные квартиры в хороших местах и объекты в недавно сданных домах. При этом, по его словам, в Москве резкий рост цен все же аномален, он объясняется тем, что в июле было реализовано много лотов в элитных сегментах. А в Краснодаре продажи являются следствием стабильного спроса, поскольку в этом регионе высокая миграционная активность. Впрочем, по оценке «Этажей», в этом районе вторичка дорожала более умеренно – на 4,32%, а в Москве цены за месяц практически не изменились.</w:t>
      </w:r>
    </w:p>
    <w:p w:rsidR="000D6F57" w:rsidRDefault="000D6F57" w:rsidP="000D6F57">
      <w:pPr>
        <w:pStyle w:val="DocumentBody"/>
      </w:pPr>
      <w:r>
        <w:t>В годовом выражении цены на вторичные квартиры в мегаполисах по итогам сделок выросли на 9,26%, по данным «Этажей». «Плюс» сообщает об увеличении этого показателя на 13,8%. Стоимость предложения за тот же период, по статистике «Циана», выросла на 6,1%. Более низкие темпы подорожания жилья в объявлениях эксперты объясняют смещением спроса в более качественные и дорогие сегменты рынка.</w:t>
      </w:r>
    </w:p>
    <w:p w:rsidR="000D6F57" w:rsidRDefault="000D6F57" w:rsidP="000D6F57">
      <w:pPr>
        <w:pStyle w:val="DocumentAuthor"/>
      </w:pPr>
      <w:r>
        <w:t>Мария Асиновская</w:t>
      </w:r>
    </w:p>
    <w:p w:rsidR="00515EDC" w:rsidRPr="00515EDC" w:rsidRDefault="00223842" w:rsidP="00515EDC">
      <w:pPr>
        <w:rPr>
          <w:rStyle w:val="DocumentOriginalLink"/>
        </w:rPr>
      </w:pPr>
      <w:hyperlink r:id="rId102" w:history="1">
        <w:r w:rsidR="00515EDC" w:rsidRPr="00515EDC">
          <w:rPr>
            <w:rStyle w:val="DocumentOriginalLink"/>
          </w:rPr>
          <w:t>https://www.vedomosti.ru/realty/articles/2025/08/12/1130890-gotovie-kvartiri-v-megapolisah-nachali-dorozhat?from=newsline</w:t>
        </w:r>
      </w:hyperlink>
      <w:r w:rsidR="00515EDC" w:rsidRPr="00515EDC">
        <w:rPr>
          <w:rStyle w:val="DocumentOriginalLink"/>
        </w:rPr>
        <w:t xml:space="preserve"> </w:t>
      </w:r>
    </w:p>
    <w:p w:rsidR="000D6F57" w:rsidRDefault="000D6F57" w:rsidP="000D6F57">
      <w:r>
        <w:rPr>
          <w:sz w:val="18"/>
        </w:rPr>
        <w:t>назад: </w:t>
      </w:r>
      <w:hyperlink w:anchor="ref_toc" w:history="1">
        <w:r>
          <w:rPr>
            <w:rStyle w:val="NavigationLink"/>
          </w:rPr>
          <w:t>оглавление</w:t>
        </w:r>
      </w:hyperlink>
    </w:p>
    <w:p w:rsidR="00F165B9" w:rsidRDefault="00F165B9" w:rsidP="00F165B9">
      <w:pPr>
        <w:pStyle w:val="4"/>
      </w:pPr>
      <w:bookmarkStart w:id="122" w:name="_Toc205871679"/>
      <w:bookmarkStart w:id="123" w:name="_Toc205871614"/>
      <w:bookmarkStart w:id="124" w:name="_Toc205884919"/>
      <w:r>
        <w:rPr>
          <w:rStyle w:val="DocumentDate"/>
        </w:rPr>
        <w:t>11.08.2025</w:t>
      </w:r>
      <w:r>
        <w:br/>
      </w:r>
      <w:r>
        <w:rPr>
          <w:rStyle w:val="DocumentSource"/>
        </w:rPr>
        <w:t>Lenta.ru</w:t>
      </w:r>
      <w:r>
        <w:br/>
      </w:r>
      <w:r>
        <w:rPr>
          <w:rStyle w:val="DocumentName"/>
        </w:rPr>
        <w:t>Найдено решение жилищного вопроса в России</w:t>
      </w:r>
      <w:bookmarkEnd w:id="122"/>
      <w:bookmarkEnd w:id="124"/>
    </w:p>
    <w:p w:rsidR="00F165B9" w:rsidRDefault="00F165B9" w:rsidP="00F165B9">
      <w:pPr>
        <w:pStyle w:val="DocumentBody"/>
      </w:pPr>
      <w:r>
        <w:t>Экономист Остапкович призвал переселить россиян в доходные дома</w:t>
      </w:r>
    </w:p>
    <w:p w:rsidR="00F165B9" w:rsidRDefault="00F165B9" w:rsidP="00F165B9">
      <w:pPr>
        <w:pStyle w:val="DocumentBody"/>
      </w:pPr>
      <w:r>
        <w:t xml:space="preserve">Россиян, которые не могут позволить себе жилье в </w:t>
      </w:r>
      <w:r>
        <w:rPr>
          <w:b/>
        </w:rPr>
        <w:t>ипотеку</w:t>
      </w:r>
      <w:r>
        <w:t>, стоит переселить в доходные дома. Таким мнением в разговоре с 76.ru поделился Георгий Остапкович, научный руководитель Центра конъюнктурных исследований Института статистических исследований и экономики знаний НИУ ВШЭ.</w:t>
      </w:r>
    </w:p>
    <w:p w:rsidR="00F165B9" w:rsidRDefault="00F165B9" w:rsidP="00F165B9">
      <w:pPr>
        <w:pStyle w:val="DocumentBody"/>
      </w:pPr>
      <w:r>
        <w:t xml:space="preserve">Такая модель предполагает заключение долгосрочных договоров аренды на 20, 30 и даже 50 лет, что значительно дешевле покупки квартиры в </w:t>
      </w:r>
      <w:r>
        <w:rPr>
          <w:b/>
        </w:rPr>
        <w:t>ипотеку</w:t>
      </w:r>
      <w:r>
        <w:t>. «Ты не становишься собственником жилья, но имеешь возможность долгое время комфортно в нем проживать», - прокомментировал специалист. Минус проживания в доходном доме - жилье не передается в наследство. С другой стороны, человек становится мобильным: хочет - переезжает из одного города в другой, где есть более выгодные условия для работы или жизни.</w:t>
      </w:r>
    </w:p>
    <w:p w:rsidR="00F165B9" w:rsidRDefault="00F165B9" w:rsidP="00F165B9">
      <w:pPr>
        <w:pStyle w:val="DocumentBody"/>
      </w:pPr>
      <w:r>
        <w:t xml:space="preserve">Формат доходного жилья позволит снизить финансовую нагрузку на россиян и повысить гибкость на рынке жилья в условиях ограниченного строительства и высокой стоимости </w:t>
      </w:r>
      <w:r>
        <w:rPr>
          <w:b/>
        </w:rPr>
        <w:t>ипотеки</w:t>
      </w:r>
      <w:r>
        <w:t>.</w:t>
      </w:r>
    </w:p>
    <w:p w:rsidR="00F165B9" w:rsidRDefault="00F165B9" w:rsidP="00F165B9">
      <w:pPr>
        <w:pStyle w:val="DocumentBody"/>
      </w:pPr>
      <w:r>
        <w:t>Ранее вернуть в России доходные дома предложил зампред комитета Госдумы по строительству и ЖКХ Владимир Кошелев.</w:t>
      </w:r>
    </w:p>
    <w:p w:rsidR="00F165B9" w:rsidRDefault="00223842" w:rsidP="00F165B9">
      <w:hyperlink r:id="rId103" w:history="1">
        <w:r w:rsidR="00F165B9">
          <w:rPr>
            <w:rStyle w:val="DocumentOriginalLink"/>
          </w:rPr>
          <w:t>https://lenta.ru/news/2025/08/11/naydeno-reshenie-zhilischnogo-voprosa-v-rossii/</w:t>
        </w:r>
      </w:hyperlink>
    </w:p>
    <w:p w:rsidR="00F165B9" w:rsidRDefault="00F165B9" w:rsidP="00F165B9">
      <w:r>
        <w:rPr>
          <w:sz w:val="18"/>
        </w:rPr>
        <w:t>назад: </w:t>
      </w:r>
      <w:hyperlink w:anchor="ref_toc" w:history="1">
        <w:r>
          <w:rPr>
            <w:rStyle w:val="NavigationLink"/>
          </w:rPr>
          <w:t>оглавление</w:t>
        </w:r>
      </w:hyperlink>
    </w:p>
    <w:p w:rsidR="00054187" w:rsidRDefault="00054187" w:rsidP="00054187">
      <w:pPr>
        <w:pStyle w:val="4"/>
      </w:pPr>
      <w:bookmarkStart w:id="125" w:name="_Toc205871624"/>
      <w:bookmarkStart w:id="126" w:name="_Toc205884920"/>
      <w:r>
        <w:rPr>
          <w:rStyle w:val="DocumentDate"/>
        </w:rPr>
        <w:t>11.08.2025</w:t>
      </w:r>
      <w:r>
        <w:br/>
      </w:r>
      <w:r>
        <w:rPr>
          <w:rStyle w:val="DocumentSource"/>
        </w:rPr>
        <w:t>Lenta.ru</w:t>
      </w:r>
      <w:r>
        <w:br/>
      </w:r>
      <w:r>
        <w:rPr>
          <w:rStyle w:val="DocumentName"/>
        </w:rPr>
        <w:t>Эксперт по недвижимости назвал способ решить проблему с жильем в России</w:t>
      </w:r>
      <w:bookmarkEnd w:id="125"/>
      <w:bookmarkEnd w:id="126"/>
    </w:p>
    <w:p w:rsidR="00054187" w:rsidRDefault="00054187" w:rsidP="00054187">
      <w:pPr>
        <w:pStyle w:val="DocumentBody"/>
      </w:pPr>
      <w:r>
        <w:t>Решить проблему с жильем в России удастся, внедрив социальную аренду, а также лизинг. Об этом заявил заведующий кафедрой ипотечного жилищного кредитования Финансового университета при правительстве РФ, доктор экономических наук Александр Цыганов в эфире радиостанции «Говорит Москва».</w:t>
      </w:r>
    </w:p>
    <w:p w:rsidR="00054187" w:rsidRDefault="00054187" w:rsidP="00054187">
      <w:pPr>
        <w:pStyle w:val="DocumentBody"/>
      </w:pPr>
      <w:r>
        <w:t>По словам специалиста, в стране должны быть иные механизмы, помогающие решить квартирный вопрос, а не только покупка жилья. При том, подчеркнул эксперт, они должны распространяться не только на малоимущих, но и на граждан со средним достатком.</w:t>
      </w:r>
    </w:p>
    <w:p w:rsidR="00054187" w:rsidRDefault="00054187" w:rsidP="00054187">
      <w:pPr>
        <w:pStyle w:val="DocumentBody"/>
      </w:pPr>
      <w:r>
        <w:t>«Это и социальный найм для тех людей, которые не могут себе позволить купить недвижимость, и социальная аренда для тех, кто хочет жить в каком-то городе, пока есть трудовой контракт или необходимость учиться, и лизинг недвижимости. (...) Должно быть решение, которое годится для всех и каждого», - заключил Цыганов.</w:t>
      </w:r>
    </w:p>
    <w:p w:rsidR="00054187" w:rsidRDefault="00054187" w:rsidP="00054187">
      <w:pPr>
        <w:pStyle w:val="DocumentBody"/>
      </w:pPr>
      <w:r>
        <w:t xml:space="preserve">Ранее научный руководитель Центра конъюнктурных исследований Института статистических исследований и экономики знаний НИУ ВШЭ Георгий Остапкович предложил переселить россиян, которые не имеют возможности взять </w:t>
      </w:r>
      <w:r>
        <w:rPr>
          <w:b/>
        </w:rPr>
        <w:t>ипотеку</w:t>
      </w:r>
      <w:r>
        <w:t>, в доходные дома.</w:t>
      </w:r>
    </w:p>
    <w:p w:rsidR="00054187" w:rsidRDefault="00223842" w:rsidP="00054187">
      <w:hyperlink r:id="rId104" w:history="1">
        <w:r w:rsidR="00054187">
          <w:rPr>
            <w:rStyle w:val="DocumentOriginalLink"/>
          </w:rPr>
          <w:t>https://lenta.ru/news/2025/08/11/ekspert-po-nedvizhimosti-nazval-sposob-reshit-problemu-s-zhiliem-v-rossii/</w:t>
        </w:r>
      </w:hyperlink>
    </w:p>
    <w:p w:rsidR="00054187" w:rsidRDefault="00054187" w:rsidP="00054187">
      <w:r>
        <w:rPr>
          <w:sz w:val="18"/>
        </w:rPr>
        <w:t>назад: </w:t>
      </w:r>
      <w:hyperlink w:anchor="ref_toc" w:history="1">
        <w:r>
          <w:rPr>
            <w:rStyle w:val="NavigationLink"/>
          </w:rPr>
          <w:t>оглавление</w:t>
        </w:r>
      </w:hyperlink>
    </w:p>
    <w:p w:rsidR="000D6F57" w:rsidRDefault="000D6F57" w:rsidP="000D6F57">
      <w:pPr>
        <w:pStyle w:val="4"/>
      </w:pPr>
      <w:bookmarkStart w:id="127" w:name="_Toc205884921"/>
      <w:r>
        <w:rPr>
          <w:rStyle w:val="DocumentDate"/>
        </w:rPr>
        <w:t>12.08.2025</w:t>
      </w:r>
      <w:r>
        <w:br/>
      </w:r>
      <w:r>
        <w:rPr>
          <w:rStyle w:val="DocumentSource"/>
        </w:rPr>
        <w:t>Газета.Ru</w:t>
      </w:r>
      <w:r>
        <w:br/>
      </w:r>
      <w:r>
        <w:rPr>
          <w:rStyle w:val="DocumentName"/>
        </w:rPr>
        <w:t>Аналитики зафиксировали рост числа сделок с жильем</w:t>
      </w:r>
      <w:bookmarkEnd w:id="123"/>
      <w:bookmarkEnd w:id="127"/>
    </w:p>
    <w:p w:rsidR="000D6F57" w:rsidRDefault="000D6F57" w:rsidP="000D6F57">
      <w:pPr>
        <w:pStyle w:val="DocumentBody"/>
      </w:pPr>
      <w:r>
        <w:t xml:space="preserve">M2: Москва и Краснодарский край лидируют по спросу на </w:t>
      </w:r>
      <w:r>
        <w:rPr>
          <w:b/>
        </w:rPr>
        <w:t>ипотеку</w:t>
      </w:r>
    </w:p>
    <w:p w:rsidR="000D6F57" w:rsidRDefault="000D6F57" w:rsidP="000D6F57">
      <w:pPr>
        <w:pStyle w:val="DocumentBody"/>
      </w:pPr>
      <w:r>
        <w:t>Количество сделок с жильем на платформе в июле 2025 года в сравнении с предыдущим месяцем увеличилось на 14%. Тенденцию подтверждают и данные Роскадастра: за июль в ЕГРН зарегистрировано порядка 420 тыс. сделок с недвижимостью, что на 17% больше, чем месяцем ранее.</w:t>
      </w:r>
    </w:p>
    <w:p w:rsidR="000D6F57" w:rsidRDefault="000D6F57" w:rsidP="000D6F57">
      <w:pPr>
        <w:pStyle w:val="DocumentBody"/>
      </w:pPr>
      <w:r>
        <w:t>Об этом "Газете.Ru" сообщили в пресс-службе экосистемы недвижимости M2.</w:t>
      </w:r>
    </w:p>
    <w:p w:rsidR="000D6F57" w:rsidRDefault="000D6F57" w:rsidP="000D6F57">
      <w:pPr>
        <w:pStyle w:val="DocumentBody"/>
      </w:pPr>
      <w:r>
        <w:t xml:space="preserve">«Такой результат в основном связан с тем, что в июле больше рабочих дней, чем в июне - 23 против 19. Также сыграло роль снижение ключевой ставки до 18%. Меры Центробанка по смягчению денежно-кредитной политики являются важным шагом к стимулированию рынка. Для значимого роста доступности </w:t>
      </w:r>
      <w:r>
        <w:rPr>
          <w:b/>
        </w:rPr>
        <w:t>ипотеки</w:t>
      </w:r>
      <w:r>
        <w:t xml:space="preserve"> необходимо дальнейшее снижение ставки», - сообщил Дмитрий Смирнов, руководитель департамента аналитики и данных М2.</w:t>
      </w:r>
    </w:p>
    <w:p w:rsidR="000D6F57" w:rsidRDefault="000D6F57" w:rsidP="000D6F57">
      <w:pPr>
        <w:pStyle w:val="DocumentBody"/>
      </w:pPr>
      <w:r>
        <w:t xml:space="preserve">По данным аналитического центра платформы, спрос на </w:t>
      </w:r>
      <w:r>
        <w:rPr>
          <w:b/>
        </w:rPr>
        <w:t>ипотеку</w:t>
      </w:r>
      <w:r>
        <w:t xml:space="preserve"> остается стабильным. В июле 2025 года в банки направлено столько же ипотечных заявок, сколько в июне. При сравнении с аналогичным периодом 2024 года объем заявок также практически не изменился.</w:t>
      </w:r>
    </w:p>
    <w:p w:rsidR="000D6F57" w:rsidRDefault="000D6F57" w:rsidP="000D6F57">
      <w:pPr>
        <w:pStyle w:val="DocumentBody"/>
      </w:pPr>
      <w:r>
        <w:t xml:space="preserve">В топ-5 регионов по спросу на </w:t>
      </w:r>
      <w:r>
        <w:rPr>
          <w:b/>
        </w:rPr>
        <w:t>ипотеку</w:t>
      </w:r>
      <w:r>
        <w:t xml:space="preserve"> вошли: Москва - 10% всех ипотечных заявок, Краснодарский край - 6%, Санкт-Петербург, Московская область и Татарстан - по 5%.</w:t>
      </w:r>
    </w:p>
    <w:p w:rsidR="000D6F57" w:rsidRDefault="000D6F57" w:rsidP="000D6F57">
      <w:pPr>
        <w:pStyle w:val="DocumentBody"/>
      </w:pPr>
      <w:r>
        <w:t xml:space="preserve">В части льготного кредитования, по данным </w:t>
      </w:r>
      <w:r>
        <w:rPr>
          <w:b/>
        </w:rPr>
        <w:t>ДОМ.РФ</w:t>
      </w:r>
      <w:r>
        <w:t xml:space="preserve"> и оценке М2, представлено около 50 тыс. займов почти на 290 млрд рублей. По сравнению с июнем количество и объем выданных льготных </w:t>
      </w:r>
      <w:r>
        <w:rPr>
          <w:b/>
        </w:rPr>
        <w:t>ипотек</w:t>
      </w:r>
      <w:r>
        <w:t xml:space="preserve"> выросли на 16 и 17% соответственно. В большей степени такой результат связан с сезонностью. Наиболее популярной госпрограммой по-прежнему остается семейная </w:t>
      </w:r>
      <w:r>
        <w:rPr>
          <w:b/>
        </w:rPr>
        <w:t>ипотека</w:t>
      </w:r>
      <w:r>
        <w:t xml:space="preserve"> - в прошлом месяце на нее пришлось 88% выдач.</w:t>
      </w:r>
    </w:p>
    <w:p w:rsidR="000D6F57" w:rsidRDefault="000D6F57" w:rsidP="000D6F57">
      <w:pPr>
        <w:pStyle w:val="DocumentBody"/>
      </w:pPr>
      <w:r>
        <w:t>Ранее риелтор раскрыла секреты, как увеличить стоимость квартиры перед продажей.</w:t>
      </w:r>
    </w:p>
    <w:p w:rsidR="000D6F57" w:rsidRDefault="00223842" w:rsidP="000D6F57">
      <w:hyperlink r:id="rId105" w:history="1">
        <w:r w:rsidR="000D6F57">
          <w:rPr>
            <w:rStyle w:val="DocumentOriginalLink"/>
          </w:rPr>
          <w:t>https://www.gazeta.ru/social/news/2025/08/12/26474396.shtml</w:t>
        </w:r>
      </w:hyperlink>
    </w:p>
    <w:p w:rsidR="000D6F57" w:rsidRDefault="000D6F57" w:rsidP="000D6F57">
      <w:r>
        <w:rPr>
          <w:sz w:val="18"/>
        </w:rPr>
        <w:t>назад: </w:t>
      </w:r>
      <w:hyperlink w:anchor="ref_toc" w:history="1">
        <w:r>
          <w:rPr>
            <w:rStyle w:val="NavigationLink"/>
          </w:rPr>
          <w:t>оглавление</w:t>
        </w:r>
      </w:hyperlink>
    </w:p>
    <w:p w:rsidR="00B658AE" w:rsidRDefault="00B658AE" w:rsidP="00B658AE">
      <w:pPr>
        <w:pStyle w:val="4"/>
      </w:pPr>
      <w:bookmarkStart w:id="128" w:name="_Toc205871571"/>
      <w:bookmarkStart w:id="129" w:name="_Toc205884922"/>
      <w:r>
        <w:rPr>
          <w:rStyle w:val="DocumentDate"/>
        </w:rPr>
        <w:t>11.08.2025</w:t>
      </w:r>
      <w:r>
        <w:br/>
      </w:r>
      <w:r w:rsidR="00D31E8E">
        <w:rPr>
          <w:rStyle w:val="DocumentSource"/>
        </w:rPr>
        <w:t>ЗаНоСтрой.РФ (zanostroy.ru)</w:t>
      </w:r>
      <w:r>
        <w:br/>
      </w:r>
      <w:bookmarkEnd w:id="128"/>
      <w:r w:rsidR="00054187" w:rsidRPr="00054187">
        <w:rPr>
          <w:rStyle w:val="DocumentName"/>
        </w:rPr>
        <w:t>Ирек Файзуллин и Анвар Шамузафаров обсудили ряд важных вопросов, в том числе повышение качества и безопасности проектов</w:t>
      </w:r>
      <w:bookmarkEnd w:id="129"/>
    </w:p>
    <w:p w:rsidR="00054187" w:rsidRDefault="00054187" w:rsidP="00054187">
      <w:pPr>
        <w:pStyle w:val="DocumentBody"/>
      </w:pPr>
      <w:r>
        <w:t xml:space="preserve">Министр строительства и ЖКХ РФ Ирек Файзуллин провёл рабочую встречу с президентом </w:t>
      </w:r>
      <w:r w:rsidRPr="00054187">
        <w:rPr>
          <w:b/>
        </w:rPr>
        <w:t>Национального объединения изыскателей и проектировщиков</w:t>
      </w:r>
      <w:r>
        <w:t xml:space="preserve"> Анваром Шамузафаровым. Об этом проинформировали наши коллеги из пресс-службы Минстроя России.</w:t>
      </w:r>
    </w:p>
    <w:p w:rsidR="00054187" w:rsidRDefault="00054187" w:rsidP="00054187">
      <w:pPr>
        <w:pStyle w:val="DocumentBody"/>
      </w:pPr>
      <w:r>
        <w:t>Они обсудили направления развития системы независимой оценки квалификации специалистов, включаемых в Национальный реестр в области инженерных изысканий и архитектурно-строительного проектирования.</w:t>
      </w:r>
    </w:p>
    <w:p w:rsidR="00054187" w:rsidRDefault="00054187" w:rsidP="00054187">
      <w:pPr>
        <w:pStyle w:val="DocumentBody"/>
      </w:pPr>
      <w:r>
        <w:t>Ирек Энварович и Анвар Шамухамедович отметили новые минимальные требования к членам саморегулируемых организаций, выполняющих работы на особо опасных и уникальных объектах, что позволит повысить качество и безопасность проектов.</w:t>
      </w:r>
    </w:p>
    <w:p w:rsidR="00B658AE" w:rsidRDefault="00054187" w:rsidP="00054187">
      <w:pPr>
        <w:pStyle w:val="DocumentBody"/>
      </w:pPr>
      <w:r>
        <w:t xml:space="preserve">Взаимодействие Минстроя России и </w:t>
      </w:r>
      <w:r w:rsidRPr="00054187">
        <w:rPr>
          <w:b/>
        </w:rPr>
        <w:t>НОПРИЗ</w:t>
      </w:r>
      <w:r>
        <w:t xml:space="preserve"> направлено на укрепление строительной отрасли и совершенствование нормативно-правовой базы технического регулирования.</w:t>
      </w:r>
    </w:p>
    <w:p w:rsidR="00B658AE" w:rsidRPr="00054187" w:rsidRDefault="00223842" w:rsidP="00B658AE">
      <w:pPr>
        <w:rPr>
          <w:rStyle w:val="DocumentOriginalLink"/>
        </w:rPr>
      </w:pPr>
      <w:hyperlink r:id="rId106" w:history="1">
        <w:r w:rsidR="00054187" w:rsidRPr="00054187">
          <w:rPr>
            <w:rStyle w:val="DocumentOriginalLink"/>
          </w:rPr>
          <w:t>http://zanostroy.ru/news/2025/08/11/6287.html</w:t>
        </w:r>
      </w:hyperlink>
      <w:r w:rsidR="00054187" w:rsidRPr="00054187">
        <w:rPr>
          <w:rStyle w:val="DocumentOriginalLink"/>
        </w:rPr>
        <w:t xml:space="preserve"> </w:t>
      </w:r>
    </w:p>
    <w:p w:rsidR="00B658AE" w:rsidRDefault="00B658AE" w:rsidP="00B658AE">
      <w:r>
        <w:rPr>
          <w:sz w:val="18"/>
        </w:rPr>
        <w:t>назад: </w:t>
      </w:r>
      <w:hyperlink w:anchor="ref_toc" w:history="1">
        <w:r>
          <w:rPr>
            <w:rStyle w:val="NavigationLink"/>
          </w:rPr>
          <w:t>оглавление</w:t>
        </w:r>
      </w:hyperlink>
    </w:p>
    <w:p w:rsidR="00D31E8E" w:rsidRDefault="00D31E8E" w:rsidP="00D31E8E">
      <w:pPr>
        <w:pStyle w:val="4"/>
      </w:pPr>
      <w:bookmarkStart w:id="130" w:name="_Toc205878273"/>
      <w:bookmarkStart w:id="131" w:name="_Toc205884923"/>
      <w:r>
        <w:rPr>
          <w:rStyle w:val="DocumentDate"/>
        </w:rPr>
        <w:t>11.08.2025</w:t>
      </w:r>
      <w:r>
        <w:br/>
      </w:r>
      <w:r>
        <w:rPr>
          <w:rStyle w:val="DocumentSource"/>
        </w:rPr>
        <w:t>ЗаНоСтрой.РФ (zanostroy.ru)</w:t>
      </w:r>
      <w:r>
        <w:br/>
      </w:r>
      <w:r>
        <w:rPr>
          <w:rStyle w:val="DocumentName"/>
        </w:rPr>
        <w:t>Состоялось заседание комитета НОПРИЗ по техническому регулированию, ценообразованию и экспертизе</w:t>
      </w:r>
      <w:bookmarkEnd w:id="130"/>
      <w:bookmarkEnd w:id="131"/>
    </w:p>
    <w:p w:rsidR="00D31E8E" w:rsidRDefault="00D31E8E" w:rsidP="00D31E8E">
      <w:pPr>
        <w:pStyle w:val="DocumentBody"/>
      </w:pPr>
      <w:r>
        <w:t>На минувшей неделе, 5 августа под председательством вице-президента Национального объединения изыскателей и проектировщиков Владимира Капустина состоялось заседание комитета по техническому регулированию, ценообразованию и экспертизе. Об этом сообщили наши коллеги из пресс-службы НОПРИЗ.</w:t>
      </w:r>
    </w:p>
    <w:p w:rsidR="00D31E8E" w:rsidRDefault="00D31E8E" w:rsidP="00D31E8E">
      <w:pPr>
        <w:pStyle w:val="DocumentBody"/>
      </w:pPr>
      <w:r>
        <w:t>Личное участие в заседании принял президент Национального объединения изыскателей и проектировщиков Анвар Шамузафаров.</w:t>
      </w:r>
    </w:p>
    <w:p w:rsidR="00D31E8E" w:rsidRDefault="00D31E8E" w:rsidP="00D31E8E">
      <w:pPr>
        <w:pStyle w:val="DocumentBody"/>
      </w:pPr>
      <w:r>
        <w:t>От НОПРИЗ в заседании приняли участие вице-президент Алексей Воронцов, руководитель Аппарата Алексей Кожуховский, заместители руководителя Аппарата Дмитрий Кудров и Александр Неклюдов, советник президента Леонид Чернышов и директор департамента технического регулирования и нормирования Сергей Хведченя.</w:t>
      </w:r>
    </w:p>
    <w:p w:rsidR="00D31E8E" w:rsidRDefault="00D31E8E" w:rsidP="00D31E8E">
      <w:pPr>
        <w:pStyle w:val="DocumentBody"/>
      </w:pPr>
      <w:r>
        <w:t>Открывая заседание, Владимир Капустин и Александр Неклюдов представили обновлённый состав комитета, утверждённый Анваром Шамузафаровым.</w:t>
      </w:r>
    </w:p>
    <w:p w:rsidR="00D31E8E" w:rsidRDefault="00D31E8E" w:rsidP="00D31E8E">
      <w:pPr>
        <w:pStyle w:val="DocumentBody"/>
      </w:pPr>
      <w:r>
        <w:t xml:space="preserve">Члены комитета поддержали создание двух новых подкомитетов: подкомитета "Приоритетные проекты в области индивидуального жилищного </w:t>
      </w:r>
      <w:r>
        <w:rPr>
          <w:b/>
        </w:rPr>
        <w:t>строительства</w:t>
      </w:r>
      <w:r>
        <w:t xml:space="preserve">" и подкомитета "Приоритетные проекты в области промышленного и инфраструктурного </w:t>
      </w:r>
      <w:r>
        <w:rPr>
          <w:b/>
        </w:rPr>
        <w:t>строительства</w:t>
      </w:r>
      <w:r>
        <w:t>".</w:t>
      </w:r>
    </w:p>
    <w:p w:rsidR="00D31E8E" w:rsidRDefault="00D31E8E" w:rsidP="00D31E8E">
      <w:pPr>
        <w:pStyle w:val="DocumentBody"/>
      </w:pPr>
      <w:r>
        <w:t xml:space="preserve">Ключевыми задачами подкомитета "Приоритетные проекты в области индивидуального жилищного </w:t>
      </w:r>
      <w:r>
        <w:rPr>
          <w:b/>
        </w:rPr>
        <w:t>строительства</w:t>
      </w:r>
      <w:r>
        <w:t xml:space="preserve">" станут формирование предложений по совершенствованию государственной политики в области индивидуального жилищного </w:t>
      </w:r>
      <w:r>
        <w:rPr>
          <w:b/>
        </w:rPr>
        <w:t>строительства</w:t>
      </w:r>
      <w:r>
        <w:t>, формирование механизмов развития системы саморегулирования в ИЖС, разработка и экспертиза стандартов НОПРИЗ в области ИЖС, стандартизация типовых технологических решений для ИЖС.</w:t>
      </w:r>
    </w:p>
    <w:p w:rsidR="00D31E8E" w:rsidRDefault="00D31E8E" w:rsidP="00D31E8E">
      <w:pPr>
        <w:pStyle w:val="DocumentBody"/>
      </w:pPr>
      <w:r>
        <w:t xml:space="preserve">Ключевыми задачами подкомитета "Приоритетные проекты в области промышленного и инфраструктурного </w:t>
      </w:r>
      <w:r>
        <w:rPr>
          <w:b/>
        </w:rPr>
        <w:t>строительства</w:t>
      </w:r>
      <w:r>
        <w:t xml:space="preserve">" станут формирование предложений по совершенствованию государственной политики в области промышленного и инфраструктурного </w:t>
      </w:r>
      <w:r>
        <w:rPr>
          <w:b/>
        </w:rPr>
        <w:t>строительства</w:t>
      </w:r>
      <w:r>
        <w:t>, разработка и экспертиза стандартов НОПРИЗ по проектированию промышленных и инфраструктурных ОКС и применению норм технологического проектирования с учётом региональных особенностей, координация взаимодействия с другими комитетами НОПРИЗ.</w:t>
      </w:r>
    </w:p>
    <w:p w:rsidR="00D31E8E" w:rsidRDefault="00D31E8E" w:rsidP="00D31E8E">
      <w:pPr>
        <w:pStyle w:val="DocumentBody"/>
      </w:pPr>
      <w:r>
        <w:t xml:space="preserve">Владимир Капустин поручил членам комитета подготовить предложения по созданию иных подкомитетов, работа которых может быть направлена на повышение безопасности ОКС и снижение административных барьеров в </w:t>
      </w:r>
      <w:r>
        <w:rPr>
          <w:b/>
        </w:rPr>
        <w:t>строительной</w:t>
      </w:r>
      <w:r>
        <w:t xml:space="preserve"> отрасли.</w:t>
      </w:r>
    </w:p>
    <w:p w:rsidR="00D31E8E" w:rsidRDefault="00D31E8E" w:rsidP="00D31E8E">
      <w:pPr>
        <w:pStyle w:val="DocumentBody"/>
      </w:pPr>
      <w:r>
        <w:t xml:space="preserve">С докладом о новой системе технического регулирования в </w:t>
      </w:r>
      <w:r>
        <w:rPr>
          <w:b/>
        </w:rPr>
        <w:t>строительстве</w:t>
      </w:r>
      <w:r>
        <w:t xml:space="preserve"> выступил Александр Неклюдов. Он рассказал об участии представителей НОПРИЗ в работе по формированию Реестра требований, которая проводится ТК 465 "</w:t>
      </w:r>
      <w:r>
        <w:rPr>
          <w:b/>
        </w:rPr>
        <w:t>Строительство</w:t>
      </w:r>
      <w:r>
        <w:t>", о практике согласования стандартов организаций профильными техническими комитетами Росстандарта по стандартизации, а также об актуальных вопросах применения расчетных способов обоснования.</w:t>
      </w:r>
    </w:p>
    <w:p w:rsidR="00D31E8E" w:rsidRDefault="00D31E8E" w:rsidP="00D31E8E">
      <w:pPr>
        <w:pStyle w:val="DocumentBody"/>
      </w:pPr>
      <w:r>
        <w:t xml:space="preserve">Члены комитета обсудили опыт применения расчетных способов обоснования на разных объектах капитального </w:t>
      </w:r>
      <w:r>
        <w:rPr>
          <w:b/>
        </w:rPr>
        <w:t>строительства</w:t>
      </w:r>
      <w:r>
        <w:t>, возводимых в сложных климатических условиях в удаленных районах.</w:t>
      </w:r>
    </w:p>
    <w:p w:rsidR="00D31E8E" w:rsidRDefault="00D31E8E" w:rsidP="00D31E8E">
      <w:pPr>
        <w:pStyle w:val="DocumentBody"/>
      </w:pPr>
      <w:r>
        <w:t xml:space="preserve">Александр Неклюдов отметил, что Федеральным законом от 31 июля 2025 года № 309-ФЗ "О внесении изменений в Градостроительный кодекс российской Федерации" НОПРИЗ наделён полномочиями на разработку базовых стандартов Нацобъединения, и представил на утверждение членам комитета проект стандарта НОПРИЗ "Процессы выполнения работ по инженерным изысканиям, подготовке проектной документации, </w:t>
      </w:r>
      <w:r>
        <w:rPr>
          <w:b/>
        </w:rPr>
        <w:t>строительству</w:t>
      </w:r>
      <w:r>
        <w:t xml:space="preserve">, реконструкции, капитальному ремонту, сносу объектов капитального </w:t>
      </w:r>
      <w:r>
        <w:rPr>
          <w:b/>
        </w:rPr>
        <w:t>строительства</w:t>
      </w:r>
      <w:r>
        <w:t xml:space="preserve">. Правила определения признаков и характеристик объектов незавершённого </w:t>
      </w:r>
      <w:r>
        <w:rPr>
          <w:b/>
        </w:rPr>
        <w:t>строительства</w:t>
      </w:r>
      <w:r>
        <w:t>".</w:t>
      </w:r>
    </w:p>
    <w:p w:rsidR="00D31E8E" w:rsidRDefault="00D31E8E" w:rsidP="00D31E8E">
      <w:pPr>
        <w:pStyle w:val="DocumentBody"/>
      </w:pPr>
      <w:r>
        <w:t xml:space="preserve">Александр Юрьевич подчеркнул, что данный стандарт разрабатывается НОПРИЗ с целью упорядочивания признаков объектов незавершенного </w:t>
      </w:r>
      <w:r>
        <w:rPr>
          <w:b/>
        </w:rPr>
        <w:t>строительства</w:t>
      </w:r>
      <w:r>
        <w:t xml:space="preserve"> и правил их определения в отношении введенных в эксплуатацию объектов недвижимости гражданского назначения в разных регионах России.</w:t>
      </w:r>
    </w:p>
    <w:p w:rsidR="00D31E8E" w:rsidRDefault="00D31E8E" w:rsidP="00D31E8E">
      <w:pPr>
        <w:pStyle w:val="DocumentBody"/>
      </w:pPr>
      <w:r>
        <w:t>О ходе разработки документа доложила юрист Жанна Фатеева.</w:t>
      </w:r>
    </w:p>
    <w:p w:rsidR="00D31E8E" w:rsidRDefault="00D31E8E" w:rsidP="00D31E8E">
      <w:pPr>
        <w:pStyle w:val="DocumentBody"/>
      </w:pPr>
      <w:r>
        <w:t>Члены комитета приняли решение рекомендовать Совету НОПРИЗ утвердить обсуждаемый проект стандарта НОПРИЗ в редакции, учитывающей замечания и предложения, поступившие в ходе заседания.</w:t>
      </w:r>
    </w:p>
    <w:p w:rsidR="00D31E8E" w:rsidRDefault="00D31E8E" w:rsidP="00D31E8E">
      <w:pPr>
        <w:pStyle w:val="DocumentBody"/>
      </w:pPr>
      <w:r>
        <w:t>Александр Неклюдов проинформировал о ходе реализации плана мероприятий по формированию регламента и процедур ведения Реестра лиц, осуществляющих подготовку и утверждение результатов применения способов обоснования соответствия архитектурных, функционально-технологических, конструктивных,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требованиям, установленным Техническим регламентом о безопасности зданий и сооружений.</w:t>
      </w:r>
    </w:p>
    <w:p w:rsidR="00D31E8E" w:rsidRDefault="00D31E8E" w:rsidP="00D31E8E">
      <w:pPr>
        <w:pStyle w:val="DocumentBody"/>
      </w:pPr>
      <w:r>
        <w:t>Анвар Шамузафаров ответил на вопросы членов комитета о целях и задачах нового реестра, об условиях включения в него ГИП и ГАП, состоящих в Национальном реестре специалистов НОПРИЗ.</w:t>
      </w:r>
    </w:p>
    <w:p w:rsidR="00D31E8E" w:rsidRDefault="00D31E8E" w:rsidP="00D31E8E">
      <w:pPr>
        <w:pStyle w:val="DocumentBody"/>
      </w:pPr>
      <w:r>
        <w:t>Члены комитета приняли решение рекомендовать Совету НОПРИЗ одобрить проведение работ по реализации дорожной карты по внедрению данного реестра.</w:t>
      </w:r>
    </w:p>
    <w:p w:rsidR="00D31E8E" w:rsidRDefault="00D31E8E" w:rsidP="00D31E8E">
      <w:pPr>
        <w:pStyle w:val="DocumentBody"/>
      </w:pPr>
      <w:r>
        <w:t>Дмитрий Кудров представил дорожную карту работ по организации функционирования и формирования Реестра лиц, осуществляющих проведение исследований и дачи заключений по вопросам, требующим специальных знаний в сфере инженерных изысканий, архитектурно-строительного проектирования, в том числе в рамках судопроизводства.</w:t>
      </w:r>
    </w:p>
    <w:p w:rsidR="00D31E8E" w:rsidRDefault="00D31E8E" w:rsidP="00D31E8E">
      <w:pPr>
        <w:pStyle w:val="DocumentBody"/>
      </w:pPr>
      <w:r>
        <w:t xml:space="preserve">Дмитрий Александрович отметил, что целью формирования данного реестра является повышение достоверности и стандартизация судебно-технической экспертизы в сфере </w:t>
      </w:r>
      <w:r>
        <w:rPr>
          <w:b/>
        </w:rPr>
        <w:t>строительства</w:t>
      </w:r>
      <w:r>
        <w:t>.</w:t>
      </w:r>
    </w:p>
    <w:p w:rsidR="00D31E8E" w:rsidRDefault="00D31E8E" w:rsidP="00D31E8E">
      <w:pPr>
        <w:pStyle w:val="DocumentBody"/>
      </w:pPr>
      <w:r>
        <w:t xml:space="preserve">В ходе обсуждения деталей реализации представленной дорожной карты Анвар Шамузафаров поделился опытом защиты интересов и деловой репутации проектировщиков - членов </w:t>
      </w:r>
      <w:r>
        <w:rPr>
          <w:b/>
        </w:rPr>
        <w:t>СРО</w:t>
      </w:r>
      <w:r>
        <w:t xml:space="preserve"> в суде в случаях, когда в прошедшую государственную экспертизу проектную документацию иными лицами были внесены изменения, не соответствующие требованиям Технического регламента. Президент НОПРИЗ напомнил членам комитета, что для защиты интересов и деловой репутации профессионального сообщества, усиления полномочий и персональной ответственности ГИП и ГАП, а также повышения безопасности ОКС и улучшения качества производства работ на всех этапах жизненного цикла НОПРИЗ разработал ряд поправок в Градостроительный кодекс РФ. Данные поправки были внесены в Градкодекс Федеральным законом от 31 июля 2025 года № 309-ФЗ. В частности, рабочую документацию теперь имеют право разрабатывать только организации, состоящие в </w:t>
      </w:r>
      <w:r>
        <w:rPr>
          <w:b/>
        </w:rPr>
        <w:t>СРО</w:t>
      </w:r>
      <w:r>
        <w:t xml:space="preserve"> проектировщиков, а выполнение этих работ должны осуществлять ГИП, состоящие в НРС. Указанные специалисты несут ответственность за качество проектной документации, рабочей документации и их соответствие требованиям технических регламентов.</w:t>
      </w:r>
    </w:p>
    <w:p w:rsidR="00D31E8E" w:rsidRDefault="00D31E8E" w:rsidP="00D31E8E">
      <w:pPr>
        <w:pStyle w:val="DocumentBody"/>
      </w:pPr>
      <w:r>
        <w:t>Также Анвар Шамухамедович рассказал членам комитета о результатах работы комиссии НОПРИЗ по рассмотрению обращений, заявлений, жалоб о неисполнении должностных обязанностей специалиста по организации инженерных изысканий и (или) специалиста по организации архитектурно-строительного проектирования, определённых статьёй 55.5-1 Градостроительного кодекса РФ. Президент Национального объединения подчеркнул, что только в 0,02% рассмотренных случаев Советом НОПРИЗ были приняты решения об исключении ГИП из НРС (всего исключено 16 ГИП).</w:t>
      </w:r>
    </w:p>
    <w:p w:rsidR="00D31E8E" w:rsidRDefault="00D31E8E" w:rsidP="00D31E8E">
      <w:pPr>
        <w:pStyle w:val="DocumentBody"/>
      </w:pPr>
      <w:r>
        <w:t>Члены комитета приняли решение рекомендовать Совету НОПРИЗ одобрить представленную Дмитрием Кудровым дорожную карту.</w:t>
      </w:r>
    </w:p>
    <w:p w:rsidR="00D31E8E" w:rsidRDefault="00D31E8E" w:rsidP="00D31E8E">
      <w:pPr>
        <w:pStyle w:val="DocumentBody"/>
      </w:pPr>
      <w:r>
        <w:t xml:space="preserve">Александр Неклюдов отметил важность координации работы комитета с комитетом НОПРИЗ по цифровизации архитектурно-строительного проектирования. Одной из приоритетных задач является расширение количества участников тестирования возможностей отечественных программных продуктов для нужд проектирования объектов капитального </w:t>
      </w:r>
      <w:r>
        <w:rPr>
          <w:b/>
        </w:rPr>
        <w:t>строительства</w:t>
      </w:r>
      <w:r>
        <w:t xml:space="preserve"> различного назначения. Александр Юрьевич пригласил членов комитета принять активное участие в этой работе.</w:t>
      </w:r>
    </w:p>
    <w:p w:rsidR="00D31E8E" w:rsidRDefault="00D31E8E" w:rsidP="00D31E8E">
      <w:pPr>
        <w:pStyle w:val="DocumentBody"/>
      </w:pPr>
      <w:r>
        <w:t>Анвар Шамузафаров подчеркнул, что данная задача реализуется НОПРИЗ во взаимодействии с ведущими отечественными вендорами в рамках соглашения о сотрудничестве с АРПП "Отечественный софт".</w:t>
      </w:r>
    </w:p>
    <w:p w:rsidR="00D31E8E" w:rsidRDefault="00D31E8E" w:rsidP="00D31E8E">
      <w:pPr>
        <w:pStyle w:val="DocumentBody"/>
      </w:pPr>
      <w:r>
        <w:t xml:space="preserve">Также Анвар Шамухамедович проинформировал членов комитета об итогах обсуждения процессов внедрения отечественного ПО в практику работы архитекторов, изыскателей, проектировщиков и </w:t>
      </w:r>
      <w:r>
        <w:rPr>
          <w:b/>
        </w:rPr>
        <w:t>строителей</w:t>
      </w:r>
      <w:r>
        <w:t xml:space="preserve"> на предсъездовской конференции НОПРИЗ с участием заместителя министра </w:t>
      </w:r>
      <w:r>
        <w:rPr>
          <w:b/>
        </w:rPr>
        <w:t>строительства</w:t>
      </w:r>
      <w:r>
        <w:t xml:space="preserve"> и ЖКХ РФ Константина Михайлика.</w:t>
      </w:r>
    </w:p>
    <w:p w:rsidR="00D31E8E" w:rsidRDefault="00D31E8E" w:rsidP="00D31E8E">
      <w:pPr>
        <w:pStyle w:val="DocumentBody"/>
      </w:pPr>
      <w:r>
        <w:t xml:space="preserve">В завершение заседания члены комитета обсудили актуальные вопросы технического регулирования инженерных изысканий и архитектурно-строительного проектирования, затронутые в обращениях проектно-изыскательских организаций в НОПРИЗ и </w:t>
      </w:r>
      <w:r>
        <w:rPr>
          <w:b/>
        </w:rPr>
        <w:t>СРО</w:t>
      </w:r>
      <w:r>
        <w:t xml:space="preserve"> - членов НОПРИЗ.</w:t>
      </w:r>
    </w:p>
    <w:p w:rsidR="00D31E8E" w:rsidRDefault="00223842" w:rsidP="00D31E8E">
      <w:hyperlink r:id="rId107" w:history="1">
        <w:r w:rsidR="00D31E8E">
          <w:rPr>
            <w:rStyle w:val="DocumentOriginalLink"/>
          </w:rPr>
          <w:t>http://zanostroy.ru/news/2025/08/11/6282.html</w:t>
        </w:r>
      </w:hyperlink>
    </w:p>
    <w:p w:rsidR="00D31E8E" w:rsidRDefault="00D31E8E" w:rsidP="00D31E8E">
      <w:r>
        <w:rPr>
          <w:sz w:val="18"/>
        </w:rPr>
        <w:t>назад: </w:t>
      </w:r>
      <w:hyperlink w:anchor="ref_toc" w:history="1">
        <w:r>
          <w:rPr>
            <w:rStyle w:val="NavigationLink"/>
          </w:rPr>
          <w:t>оглавление</w:t>
        </w:r>
      </w:hyperlink>
    </w:p>
    <w:p w:rsidR="008557C5" w:rsidRDefault="003C0E89" w:rsidP="00C42A72">
      <w:pPr>
        <w:pStyle w:val="1"/>
      </w:pPr>
      <w:bookmarkStart w:id="132" w:name="_Toc205884924"/>
      <w:r>
        <w:t>РЕГИОНАЛЬНЫЕ НОВОСТИ</w:t>
      </w:r>
      <w:bookmarkEnd w:id="132"/>
    </w:p>
    <w:p w:rsidR="00B658AE" w:rsidRDefault="00B658AE" w:rsidP="00B658AE">
      <w:pPr>
        <w:pStyle w:val="4"/>
      </w:pPr>
      <w:bookmarkStart w:id="133" w:name="d_04d3b57b64f14acd8f70d224eafe886e"/>
      <w:bookmarkStart w:id="134" w:name="_Toc205871733"/>
      <w:bookmarkStart w:id="135" w:name="_Toc205871572"/>
      <w:bookmarkStart w:id="136" w:name="_Toc205884925"/>
      <w:bookmarkEnd w:id="133"/>
      <w:r>
        <w:rPr>
          <w:rStyle w:val="DocumentDate"/>
        </w:rPr>
        <w:t>11.08.2025</w:t>
      </w:r>
      <w:r>
        <w:br/>
      </w:r>
      <w:r>
        <w:rPr>
          <w:rStyle w:val="DocumentSource"/>
        </w:rPr>
        <w:t>Минстрой</w:t>
      </w:r>
      <w:r w:rsidR="00054187">
        <w:rPr>
          <w:rStyle w:val="DocumentSource"/>
        </w:rPr>
        <w:t xml:space="preserve"> РФ</w:t>
      </w:r>
      <w:r>
        <w:rPr>
          <w:rStyle w:val="DocumentSource"/>
        </w:rPr>
        <w:t xml:space="preserve"> (minstroyrf.ru)</w:t>
      </w:r>
      <w:r>
        <w:br/>
      </w:r>
      <w:r>
        <w:rPr>
          <w:rStyle w:val="DocumentName"/>
        </w:rPr>
        <w:t>Министр строительства и ЖКХ РФ Ирек Файзуллин провел рабочую встречу с Главой Республики Карелии Артуром Парфенчиковым</w:t>
      </w:r>
      <w:bookmarkEnd w:id="134"/>
      <w:bookmarkEnd w:id="136"/>
    </w:p>
    <w:p w:rsidR="00B658AE" w:rsidRDefault="00B658AE" w:rsidP="008557C5">
      <w:pPr>
        <w:pStyle w:val="5"/>
      </w:pPr>
      <w:r>
        <w:t>Обсудили реализацию нацпроекта «Инфраструктура для жизни», исполнение федеральных проектов и программ, направленных на улучшение качества жизни граждан Республики.</w:t>
      </w:r>
    </w:p>
    <w:p w:rsidR="00B658AE" w:rsidRDefault="00B658AE" w:rsidP="00B658AE">
      <w:pPr>
        <w:pStyle w:val="DocumentBody"/>
      </w:pPr>
      <w:r>
        <w:t>«Республика Карелия успешно реализует федеральные проекты, в том числе вводит новое жилье, что важно для повышения комфорта жизни граждан. По данным Росстата, за первое полугодие 2025 года в рамках федпроекта «Жильё» в регионе введено 197,5 тыс. мІ жилья, что на 20,5% больше аналогичного показателя прошлого года», - сообщил Министр строительства и ЖКХ РФ Ирек Файзуллин.</w:t>
      </w:r>
    </w:p>
    <w:p w:rsidR="00B658AE" w:rsidRDefault="00B658AE" w:rsidP="00B658AE">
      <w:pPr>
        <w:pStyle w:val="DocumentBody"/>
      </w:pPr>
      <w:r>
        <w:t>В фокусе внимания федпроект «Формирование комфортной городской среды». В Карелии в 2025 году уже благоустроили 20 общественных пространств, планируется реализовать всего 43 территории. Во Всероссийском конкурсе лучших проектов создания комфортной городской среды от региона подано 26 заявок, из них 11 победителей, завершено уже 6 проектов.</w:t>
      </w:r>
    </w:p>
    <w:p w:rsidR="00B658AE" w:rsidRDefault="00B658AE" w:rsidP="00B658AE">
      <w:pPr>
        <w:pStyle w:val="DocumentBody"/>
      </w:pPr>
      <w:r>
        <w:t>Один из обсуждаемых вопросов - реализация региональной адресной программы по переселению граждан из аварийного жилищного фонда. С 2019 года в Карелии 9,42 тыс. человек переехали из 168,33 тыс. мІ жилья.</w:t>
      </w:r>
    </w:p>
    <w:p w:rsidR="00B658AE" w:rsidRDefault="00B658AE" w:rsidP="00B658AE">
      <w:pPr>
        <w:pStyle w:val="DocumentBody"/>
      </w:pPr>
      <w:r>
        <w:t>Обсудили вопросы реконструкции здания бюджетного учреждения «Национальный музей Республики Карелия», а также мероприятия, связанные с подготовкой и проведением празднования 800-летия крещения карелов.</w:t>
      </w:r>
    </w:p>
    <w:p w:rsidR="00B658AE" w:rsidRDefault="00B658AE" w:rsidP="00B658AE">
      <w:pPr>
        <w:pStyle w:val="DocumentBody"/>
      </w:pPr>
      <w:r>
        <w:t>Отдельное внимание уделили вопросам модернизации коммунальной и сопутствующей инфраструктуры, а также планам по дальнейшему развитию Карелии, в том числе с учетом увеличения туристического потока в регион.</w:t>
      </w:r>
    </w:p>
    <w:p w:rsidR="00B658AE" w:rsidRDefault="00223842" w:rsidP="00B658AE">
      <w:hyperlink r:id="rId108" w:history="1">
        <w:r w:rsidR="00B658AE">
          <w:rPr>
            <w:rStyle w:val="DocumentOriginalLink"/>
          </w:rPr>
          <w:t>https://minstroyrf.gov.ru/press/ministr-stroitelstva-i-zhkkh-rf-irek-fayzullin-provel-rabochuyu-vstrechu-s-glavoy-respubliki-karelii/</w:t>
        </w:r>
      </w:hyperlink>
    </w:p>
    <w:p w:rsidR="00B658AE" w:rsidRDefault="00B658AE" w:rsidP="00B658AE">
      <w:r>
        <w:rPr>
          <w:sz w:val="18"/>
        </w:rPr>
        <w:t>назад: </w:t>
      </w:r>
      <w:hyperlink w:anchor="ref_toc" w:history="1">
        <w:r>
          <w:rPr>
            <w:rStyle w:val="NavigationLink"/>
          </w:rPr>
          <w:t>оглавление</w:t>
        </w:r>
      </w:hyperlink>
    </w:p>
    <w:p w:rsidR="004F096B" w:rsidRDefault="004F096B" w:rsidP="004F096B">
      <w:pPr>
        <w:pStyle w:val="4"/>
      </w:pPr>
      <w:bookmarkStart w:id="137" w:name="_Toc205884926"/>
      <w:r>
        <w:rPr>
          <w:rStyle w:val="DocumentDate"/>
        </w:rPr>
        <w:t>1</w:t>
      </w:r>
      <w:r w:rsidR="00054187">
        <w:rPr>
          <w:rStyle w:val="DocumentDate"/>
        </w:rPr>
        <w:t>1</w:t>
      </w:r>
      <w:r>
        <w:rPr>
          <w:rStyle w:val="DocumentDate"/>
        </w:rPr>
        <w:t>.08.2025</w:t>
      </w:r>
      <w:r>
        <w:br/>
      </w:r>
      <w:r>
        <w:rPr>
          <w:rStyle w:val="DocumentSource"/>
        </w:rPr>
        <w:t>Российская газета</w:t>
      </w:r>
      <w:r>
        <w:br/>
      </w:r>
      <w:bookmarkEnd w:id="135"/>
      <w:r w:rsidR="00054187" w:rsidRPr="00054187">
        <w:rPr>
          <w:rStyle w:val="DocumentName"/>
        </w:rPr>
        <w:t>На курортах Крыма и Кубани предложили ввести мораторий на строительство жилья</w:t>
      </w:r>
      <w:bookmarkEnd w:id="137"/>
    </w:p>
    <w:p w:rsidR="004F096B" w:rsidRDefault="004F096B" w:rsidP="008557C5">
      <w:pPr>
        <w:pStyle w:val="5"/>
      </w:pPr>
      <w:r>
        <w:t>Размах жилищного строительства на курортах Кубани и Крыма чреват</w:t>
      </w:r>
      <w:r w:rsidR="008557C5">
        <w:t xml:space="preserve"> </w:t>
      </w:r>
      <w:r>
        <w:t>серьезными коммунальными проблемами. Поэтому власти двух регионов</w:t>
      </w:r>
      <w:r w:rsidR="008557C5">
        <w:t xml:space="preserve"> </w:t>
      </w:r>
      <w:r>
        <w:t>предложили наложить мораторий на выдачу разрешений на новостройки до тех</w:t>
      </w:r>
      <w:r w:rsidR="008557C5">
        <w:t xml:space="preserve"> </w:t>
      </w:r>
      <w:r>
        <w:t>пор, пока проблемы с инфраструктурой не будут решены. Подробности - в</w:t>
      </w:r>
      <w:r w:rsidR="008557C5">
        <w:t xml:space="preserve"> </w:t>
      </w:r>
      <w:r>
        <w:t>материале собкоров "РГ".</w:t>
      </w:r>
    </w:p>
    <w:p w:rsidR="004F096B" w:rsidRDefault="004F096B" w:rsidP="004F096B">
      <w:pPr>
        <w:pStyle w:val="DocumentBody"/>
      </w:pPr>
      <w:r>
        <w:t>Придержать коней</w:t>
      </w:r>
      <w:r w:rsidR="008557C5">
        <w:t xml:space="preserve"> </w:t>
      </w:r>
      <w:r>
        <w:t>Так, в курортной Алуште подсчитали, что, если будут сданы уже начатые</w:t>
      </w:r>
      <w:r w:rsidR="008557C5">
        <w:t xml:space="preserve"> </w:t>
      </w:r>
      <w:r>
        <w:t>объекты, городу не хватит воды, не справится канализация, станут</w:t>
      </w:r>
      <w:r w:rsidR="008557C5">
        <w:t xml:space="preserve"> </w:t>
      </w:r>
      <w:r>
        <w:t>постоянными отключения электроэнергии. А на подходе уже новые жилые</w:t>
      </w:r>
      <w:r w:rsidR="008557C5">
        <w:t xml:space="preserve"> </w:t>
      </w:r>
      <w:r>
        <w:t>комплексы.</w:t>
      </w:r>
    </w:p>
    <w:p w:rsidR="004F096B" w:rsidRDefault="004F096B" w:rsidP="004F096B">
      <w:pPr>
        <w:pStyle w:val="DocumentBody"/>
      </w:pPr>
      <w:r>
        <w:t>- Я обратилась и к Сергею Аксенову (глава Республики Крым. - Ред.), и</w:t>
      </w:r>
      <w:r w:rsidR="008557C5">
        <w:t xml:space="preserve"> </w:t>
      </w:r>
      <w:r>
        <w:t>к Юрию Гоцанюку (глава правительства Крыма. - Ред.) с просьбой рассмотреть</w:t>
      </w:r>
      <w:r w:rsidR="008557C5">
        <w:t xml:space="preserve"> </w:t>
      </w:r>
      <w:r>
        <w:t>возможность временной приостановки выдачи всех разрешительных документов на</w:t>
      </w:r>
      <w:r w:rsidR="008557C5">
        <w:t xml:space="preserve"> </w:t>
      </w:r>
      <w:r>
        <w:t xml:space="preserve">новое </w:t>
      </w:r>
      <w:r>
        <w:rPr>
          <w:b/>
        </w:rPr>
        <w:t>строительство</w:t>
      </w:r>
      <w:r>
        <w:t>. Что же, тогда мы строить не будем? Будем, но только</w:t>
      </w:r>
      <w:r w:rsidR="008557C5">
        <w:t xml:space="preserve"> </w:t>
      </w:r>
      <w:r>
        <w:t>после того, когда решим проблему с ресурсами, которыми мы должны потом, в</w:t>
      </w:r>
      <w:r w:rsidR="008557C5">
        <w:t xml:space="preserve"> </w:t>
      </w:r>
      <w:r>
        <w:t>дальнейшем, обеспечить как самих граждан, живущих в городе, так и тех, кто</w:t>
      </w:r>
      <w:r w:rsidR="008557C5">
        <w:t xml:space="preserve"> </w:t>
      </w:r>
      <w:r>
        <w:t>планирует приобрести у нас жилье, - рассказала на встрече с местными</w:t>
      </w:r>
      <w:r w:rsidR="008557C5">
        <w:t xml:space="preserve"> </w:t>
      </w:r>
      <w:r>
        <w:t>жителями глава администрации Алушты Галина Огнева.</w:t>
      </w:r>
    </w:p>
    <w:p w:rsidR="004F096B" w:rsidRDefault="004F096B" w:rsidP="004F096B">
      <w:pPr>
        <w:pStyle w:val="DocumentBody"/>
      </w:pPr>
      <w:r>
        <w:t>Отметим, курорт острее других регионов полуострова ощущает</w:t>
      </w:r>
      <w:r w:rsidR="008557C5">
        <w:t xml:space="preserve"> </w:t>
      </w:r>
      <w:r>
        <w:t>коммунальные проблемы, так что обращение мэра возникло не на пустом месте.</w:t>
      </w:r>
      <w:r w:rsidR="008557C5">
        <w:t xml:space="preserve"> </w:t>
      </w:r>
      <w:r>
        <w:t>С 1 августа для пяти прибрежных поселков Большой Алушты введен график</w:t>
      </w:r>
      <w:r w:rsidR="008557C5">
        <w:t xml:space="preserve"> </w:t>
      </w:r>
      <w:r>
        <w:t>подачи воды. Жители Партенита, сел Малый Маяк, Бондаренково, а также</w:t>
      </w:r>
      <w:r w:rsidR="008557C5">
        <w:t xml:space="preserve"> </w:t>
      </w:r>
      <w:r>
        <w:t>поселков Чайка и Утес получают ее дважды в день - с 6 до 10 утра и с 18.00</w:t>
      </w:r>
      <w:r w:rsidR="008557C5">
        <w:t xml:space="preserve"> </w:t>
      </w:r>
      <w:r>
        <w:t>до 22.00. Еще раньше ограничения коснулись поселка Малореченское. Засуха</w:t>
      </w:r>
      <w:r w:rsidR="008557C5">
        <w:t xml:space="preserve"> </w:t>
      </w:r>
      <w:r>
        <w:t>привела к сокращению запасов воды в Изобильненском водохранилище,</w:t>
      </w:r>
      <w:r w:rsidR="008557C5">
        <w:t xml:space="preserve"> </w:t>
      </w:r>
      <w:r>
        <w:t>снабжающем курорты Большой Алушты. На начало июля в чаше оставалось 6,5</w:t>
      </w:r>
      <w:r w:rsidR="008557C5">
        <w:t xml:space="preserve"> </w:t>
      </w:r>
      <w:r>
        <w:t>миллиона кубометров (примерно 50 процентов проектного объема) и притока не</w:t>
      </w:r>
      <w:r w:rsidR="008557C5">
        <w:t xml:space="preserve"> </w:t>
      </w:r>
      <w:r>
        <w:t>было. Новое водохранилище, которое должно решить проблему водоснабжения</w:t>
      </w:r>
      <w:r w:rsidR="008557C5">
        <w:t xml:space="preserve"> </w:t>
      </w:r>
      <w:r>
        <w:t>этой части Крыма, сейчас проектируется, но до его заполнения пройдет еще</w:t>
      </w:r>
      <w:r w:rsidR="008557C5">
        <w:t xml:space="preserve"> </w:t>
      </w:r>
      <w:r>
        <w:t>минимум полтора-два года. Дефицит воды - не единственная коммунальная</w:t>
      </w:r>
      <w:r w:rsidR="008557C5">
        <w:t xml:space="preserve"> </w:t>
      </w:r>
      <w:r>
        <w:t>проблема Крыма. Бьющая температурные рекорды жара обернулась ростом</w:t>
      </w:r>
      <w:r w:rsidR="008557C5">
        <w:t xml:space="preserve"> </w:t>
      </w:r>
      <w:r>
        <w:t>потребления электроэнергии, добавив к плановым отключениям аварийные.</w:t>
      </w:r>
    </w:p>
    <w:p w:rsidR="004F096B" w:rsidRDefault="004F096B" w:rsidP="004F096B">
      <w:pPr>
        <w:pStyle w:val="DocumentBody"/>
      </w:pPr>
      <w:r>
        <w:t>Между тем Крым уже вышел на рекордные темпы строительства жилья. В</w:t>
      </w:r>
      <w:r w:rsidR="008557C5">
        <w:t xml:space="preserve"> </w:t>
      </w:r>
      <w:r>
        <w:t>2024 году, второй год подряд, на полуострове возвели 1,2 миллиона</w:t>
      </w:r>
      <w:r w:rsidR="008557C5">
        <w:t xml:space="preserve"> </w:t>
      </w:r>
      <w:r>
        <w:t>квадратных метров жилой недвижимости, из которых 435 тысяч "квадратов"</w:t>
      </w:r>
      <w:r w:rsidR="008557C5">
        <w:t xml:space="preserve"> </w:t>
      </w:r>
      <w:r>
        <w:t xml:space="preserve">пришлось на многоквартирные дома и апартаменты. В курорты и </w:t>
      </w:r>
      <w:r>
        <w:rPr>
          <w:b/>
        </w:rPr>
        <w:t>строительство</w:t>
      </w:r>
      <w:r w:rsidR="008557C5">
        <w:t xml:space="preserve"> </w:t>
      </w:r>
      <w:r>
        <w:t>вкладывают каждый второй рубль привлекаемых в Крым частных инвестиций.</w:t>
      </w:r>
      <w:r w:rsidR="008557C5">
        <w:t xml:space="preserve"> </w:t>
      </w:r>
      <w:r>
        <w:t>Теперь властям Крыма нужно решить, поддерживать ли такой высокий темп или</w:t>
      </w:r>
      <w:r w:rsidR="008557C5">
        <w:t xml:space="preserve"> </w:t>
      </w:r>
      <w:r>
        <w:t>стоит придержать коней, чтобы не увязнуть в коммунальных проблемах.</w:t>
      </w:r>
    </w:p>
    <w:p w:rsidR="004F096B" w:rsidRDefault="004F096B" w:rsidP="004F096B">
      <w:pPr>
        <w:pStyle w:val="DocumentBody"/>
      </w:pPr>
      <w:r>
        <w:t>Споткнулись о коммуналку</w:t>
      </w:r>
      <w:r w:rsidR="008557C5">
        <w:t xml:space="preserve"> </w:t>
      </w:r>
      <w:r>
        <w:t xml:space="preserve">О необходимости приостановки выдачи разрешений на </w:t>
      </w:r>
      <w:r>
        <w:rPr>
          <w:b/>
        </w:rPr>
        <w:t>строительство</w:t>
      </w:r>
      <w:r>
        <w:t xml:space="preserve"> в тех</w:t>
      </w:r>
      <w:r w:rsidR="008557C5">
        <w:t xml:space="preserve"> </w:t>
      </w:r>
      <w:r>
        <w:t>муниципалитетах региона, где не хватает энергомощностей, заявил и</w:t>
      </w:r>
      <w:r w:rsidR="008557C5">
        <w:t xml:space="preserve"> </w:t>
      </w:r>
      <w:r>
        <w:t>губернатор Краснодарского края Вениамин Кондратьев во время массовых аварий</w:t>
      </w:r>
      <w:r w:rsidR="008557C5">
        <w:t xml:space="preserve"> </w:t>
      </w:r>
      <w:r>
        <w:t>на электросетях в Краснодаре. В конце июля ежедневно десятки улиц краевой</w:t>
      </w:r>
      <w:r w:rsidR="008557C5">
        <w:t xml:space="preserve"> </w:t>
      </w:r>
      <w:r>
        <w:t>столицы оставались без света. Энергокризис был вызван жарой, когда</w:t>
      </w:r>
      <w:r w:rsidR="008557C5">
        <w:t xml:space="preserve"> </w:t>
      </w:r>
      <w:r>
        <w:t>термометр достигал отметки в 40 градусов в тени, ведь традиционно пик</w:t>
      </w:r>
      <w:r w:rsidR="008557C5">
        <w:t xml:space="preserve"> </w:t>
      </w:r>
      <w:r>
        <w:t>потребления электричества приходится на самые жаркие дни в году.</w:t>
      </w:r>
    </w:p>
    <w:p w:rsidR="004F096B" w:rsidRDefault="004F096B" w:rsidP="004F096B">
      <w:pPr>
        <w:pStyle w:val="DocumentBody"/>
      </w:pPr>
      <w:r>
        <w:t>- Из-за новых микрорайонов дефицит электроэнергии только растет,</w:t>
      </w:r>
      <w:r w:rsidR="008557C5">
        <w:t xml:space="preserve"> </w:t>
      </w:r>
      <w:r>
        <w:t>аналогичная проблема есть и с водоснабжением. Необходимо пересмотреть</w:t>
      </w:r>
      <w:r w:rsidR="008557C5">
        <w:t xml:space="preserve"> </w:t>
      </w:r>
      <w:r>
        <w:t>сложившийся подход к строительству там, где не хватает мощностей. Тогда мы</w:t>
      </w:r>
      <w:r w:rsidR="008557C5">
        <w:t xml:space="preserve"> </w:t>
      </w:r>
      <w:r>
        <w:t>сможем создать надежную и стабильную систему, обеспечить жителей ресурсами,</w:t>
      </w:r>
      <w:r w:rsidR="008557C5">
        <w:t xml:space="preserve"> </w:t>
      </w:r>
      <w:r>
        <w:t>- сказал Вениамин Кондратьев.</w:t>
      </w:r>
    </w:p>
    <w:p w:rsidR="004F096B" w:rsidRDefault="004F096B" w:rsidP="004F096B">
      <w:pPr>
        <w:pStyle w:val="DocumentBody"/>
      </w:pPr>
      <w:r>
        <w:t>Если проблема энергодефицита характерна для всего Краснодарского края,</w:t>
      </w:r>
      <w:r w:rsidR="008557C5">
        <w:t xml:space="preserve"> </w:t>
      </w:r>
      <w:r>
        <w:t>то критическая нехватка водоснабжения касается прежде всего</w:t>
      </w:r>
      <w:r w:rsidR="008557C5">
        <w:t xml:space="preserve"> </w:t>
      </w:r>
      <w:r>
        <w:t>муниципалитетов, расположенных в прибрежной зоне морей. В частности, острый</w:t>
      </w:r>
      <w:r w:rsidR="008557C5">
        <w:t xml:space="preserve"> </w:t>
      </w:r>
      <w:r>
        <w:t>дефицит воды сегодня испытывают жители Новороссийска. Во время рабочей</w:t>
      </w:r>
      <w:r w:rsidR="008557C5">
        <w:t xml:space="preserve"> </w:t>
      </w:r>
      <w:r>
        <w:t>поездки в город, которая состоялась 31 июля, Вениамин Кондратьев вновь</w:t>
      </w:r>
      <w:r w:rsidR="008557C5">
        <w:t xml:space="preserve"> </w:t>
      </w:r>
      <w:r>
        <w:t>повторил тезис о необходимости приостановить выдачу разрешений на</w:t>
      </w:r>
      <w:r w:rsidR="008557C5">
        <w:t xml:space="preserve"> </w:t>
      </w:r>
      <w:r>
        <w:rPr>
          <w:b/>
        </w:rPr>
        <w:t>строительство</w:t>
      </w:r>
      <w:r>
        <w:t xml:space="preserve"> там, где не хватает коммунальных ресурсов.</w:t>
      </w:r>
    </w:p>
    <w:p w:rsidR="004F096B" w:rsidRDefault="004F096B" w:rsidP="004F096B">
      <w:pPr>
        <w:pStyle w:val="DocumentBody"/>
      </w:pPr>
      <w:r>
        <w:t>- Пока у жителей Новороссийска не будет воды, ничего нового строить не</w:t>
      </w:r>
      <w:r w:rsidR="008557C5">
        <w:t xml:space="preserve"> </w:t>
      </w:r>
      <w:r>
        <w:t>дадим. Это наша принципиальная позиция. Корень проблемы - непродуманная</w:t>
      </w:r>
      <w:r w:rsidR="008557C5">
        <w:t xml:space="preserve"> </w:t>
      </w:r>
      <w:r>
        <w:t xml:space="preserve">выдача разрешений на </w:t>
      </w:r>
      <w:r>
        <w:rPr>
          <w:b/>
        </w:rPr>
        <w:t>строительство</w:t>
      </w:r>
      <w:r>
        <w:t xml:space="preserve"> новых микрорайонов без учета лимитов на</w:t>
      </w:r>
      <w:r w:rsidR="008557C5">
        <w:t xml:space="preserve"> </w:t>
      </w:r>
      <w:r>
        <w:t>воду, а также незаконные врезки, - заявил Вениамин Кондратьев.</w:t>
      </w:r>
    </w:p>
    <w:p w:rsidR="004F096B" w:rsidRDefault="004F096B" w:rsidP="004F096B">
      <w:pPr>
        <w:pStyle w:val="DocumentBody"/>
      </w:pPr>
      <w:r>
        <w:t>Как писала "РГ", правительство РФ утвердило "Генеральную схему</w:t>
      </w:r>
      <w:r w:rsidR="008557C5">
        <w:t xml:space="preserve"> </w:t>
      </w:r>
      <w:r>
        <w:t>размещения объектов электроэнергетики до 2042 года". Согласно документу,</w:t>
      </w:r>
      <w:r w:rsidR="008557C5">
        <w:t xml:space="preserve"> </w:t>
      </w:r>
      <w:r>
        <w:t>рассматривается возможность строительства "Южной АЭС", которая может</w:t>
      </w:r>
      <w:r w:rsidR="008557C5">
        <w:t xml:space="preserve"> </w:t>
      </w:r>
      <w:r>
        <w:t>разместиться либо в Ростовской области, либо в Краснодарском крае.</w:t>
      </w:r>
      <w:r w:rsidR="008557C5">
        <w:t xml:space="preserve"> </w:t>
      </w:r>
      <w:r>
        <w:t>Планируемая мощность электростанции на первоначальном этапе составит 1,2</w:t>
      </w:r>
      <w:r w:rsidR="008557C5">
        <w:t xml:space="preserve"> </w:t>
      </w:r>
      <w:r>
        <w:t>ГВт с возможностью ее увеличения до 2,4 ГВт к 2039 году. Местоположение</w:t>
      </w:r>
      <w:r w:rsidR="008557C5">
        <w:t xml:space="preserve"> </w:t>
      </w:r>
      <w:r>
        <w:t>атомной электростанции будет уточнено по результатам предпроектных</w:t>
      </w:r>
      <w:r w:rsidR="008557C5">
        <w:t xml:space="preserve"> </w:t>
      </w:r>
      <w:r>
        <w:t>проработок.</w:t>
      </w:r>
    </w:p>
    <w:p w:rsidR="004F096B" w:rsidRDefault="004F096B" w:rsidP="004F096B">
      <w:pPr>
        <w:pStyle w:val="DocumentBody"/>
      </w:pPr>
      <w:r>
        <w:t>Между тем</w:t>
      </w:r>
      <w:r w:rsidR="008557C5">
        <w:t xml:space="preserve"> </w:t>
      </w:r>
      <w:r>
        <w:t>На Кубани уже действует ряд ограничений на выдачу разрешений на</w:t>
      </w:r>
      <w:r w:rsidR="008557C5">
        <w:t xml:space="preserve"> </w:t>
      </w:r>
      <w:r>
        <w:rPr>
          <w:b/>
        </w:rPr>
        <w:t>строительство</w:t>
      </w:r>
      <w:r>
        <w:t>. Например, строить жилье без проекта комплексного развития</w:t>
      </w:r>
      <w:r w:rsidR="008557C5">
        <w:t xml:space="preserve"> </w:t>
      </w:r>
      <w:r>
        <w:t>территории нельзя в Краснодаре и Сочи. Также действует ограничение на ввод</w:t>
      </w:r>
      <w:r w:rsidR="008557C5">
        <w:t xml:space="preserve"> </w:t>
      </w:r>
      <w:r>
        <w:t>жилья в прибрежной зоне курортов. Строить такие объекты в 500-метровой зоне</w:t>
      </w:r>
      <w:r w:rsidR="008557C5">
        <w:t xml:space="preserve"> </w:t>
      </w:r>
      <w:r>
        <w:t>от моря запрещено.</w:t>
      </w:r>
    </w:p>
    <w:p w:rsidR="004F096B" w:rsidRDefault="004F096B" w:rsidP="004F096B">
      <w:pPr>
        <w:pStyle w:val="DocumentBody"/>
      </w:pPr>
      <w:r>
        <w:t>Комментарий</w:t>
      </w:r>
      <w:r w:rsidR="008557C5">
        <w:t xml:space="preserve"> </w:t>
      </w:r>
      <w:r>
        <w:t>Юрий Рысин, заслуженный архитектор России:</w:t>
      </w:r>
      <w:r w:rsidR="008557C5">
        <w:t xml:space="preserve"> </w:t>
      </w:r>
      <w:r>
        <w:t>- Объемы строительства в Краснодарском крае и Крыму одни из самых</w:t>
      </w:r>
      <w:r w:rsidR="008557C5">
        <w:t xml:space="preserve"> </w:t>
      </w:r>
      <w:r>
        <w:t>высоких в стране. Такие масштабы предъявляют высокие требования к</w:t>
      </w:r>
      <w:r w:rsidR="008557C5">
        <w:t xml:space="preserve"> </w:t>
      </w:r>
      <w:r>
        <w:t>инфраструктуре. Вопрос касается не только электроэнергии, но и обеспечения</w:t>
      </w:r>
      <w:r w:rsidR="008557C5">
        <w:t xml:space="preserve"> </w:t>
      </w:r>
      <w:r>
        <w:t>водой, канализацией, газом. Но просто взять и все остановить и ждать, пока</w:t>
      </w:r>
      <w:r w:rsidR="008557C5">
        <w:t xml:space="preserve"> </w:t>
      </w:r>
      <w:r>
        <w:t>ресурсы появятся, неправильно. Нужно заниматься генерацией.</w:t>
      </w:r>
    </w:p>
    <w:p w:rsidR="004F096B" w:rsidRDefault="004F096B" w:rsidP="004F096B">
      <w:pPr>
        <w:pStyle w:val="DocumentBody"/>
      </w:pPr>
      <w:r>
        <w:t>Вводить ограничения на региональном уровне было бы неправильно. Это,</w:t>
      </w:r>
      <w:r w:rsidR="008557C5">
        <w:t xml:space="preserve"> </w:t>
      </w:r>
      <w:r>
        <w:t>скорее всего, будет сделано после консультаций и при поддержке</w:t>
      </w:r>
      <w:r w:rsidR="008557C5">
        <w:t xml:space="preserve"> </w:t>
      </w:r>
      <w:r>
        <w:t>правительства России, в частности минстроя и минэнерго. Проблема</w:t>
      </w:r>
      <w:r w:rsidR="008557C5">
        <w:t xml:space="preserve"> </w:t>
      </w:r>
      <w:r>
        <w:t>энергодефицита не региональная, и решать ее нужно с привлечением всех сил и</w:t>
      </w:r>
      <w:r w:rsidR="008557C5">
        <w:t xml:space="preserve"> </w:t>
      </w:r>
      <w:r>
        <w:t>средств, которые есть в стране.</w:t>
      </w:r>
    </w:p>
    <w:p w:rsidR="00054187" w:rsidRPr="00054187" w:rsidRDefault="00223842" w:rsidP="00054187">
      <w:pPr>
        <w:rPr>
          <w:rStyle w:val="DocumentOriginalLink"/>
        </w:rPr>
      </w:pPr>
      <w:hyperlink r:id="rId109" w:history="1">
        <w:r w:rsidR="00054187" w:rsidRPr="00054187">
          <w:rPr>
            <w:rStyle w:val="DocumentOriginalLink"/>
          </w:rPr>
          <w:t>https://rg.ru/2025/08/11/reg-ufo/kirpich-na-strojki.html</w:t>
        </w:r>
      </w:hyperlink>
      <w:r w:rsidR="00054187" w:rsidRPr="00054187">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4F096B" w:rsidRDefault="004F096B" w:rsidP="004F096B">
      <w:pPr>
        <w:pStyle w:val="4"/>
      </w:pPr>
      <w:bookmarkStart w:id="138" w:name="_Toc205871590"/>
      <w:bookmarkStart w:id="139" w:name="_Toc205871587"/>
      <w:bookmarkStart w:id="140" w:name="_Toc205884927"/>
      <w:r>
        <w:rPr>
          <w:rStyle w:val="DocumentDate"/>
        </w:rPr>
        <w:t>11.08.2025</w:t>
      </w:r>
      <w:r>
        <w:br/>
      </w:r>
      <w:r w:rsidR="00054187">
        <w:rPr>
          <w:rStyle w:val="DocumentSource"/>
        </w:rPr>
        <w:t xml:space="preserve">ТАСС </w:t>
      </w:r>
      <w:r>
        <w:br/>
      </w:r>
      <w:bookmarkEnd w:id="138"/>
      <w:r w:rsidR="00054187" w:rsidRPr="00054187">
        <w:rPr>
          <w:rStyle w:val="DocumentName"/>
        </w:rPr>
        <w:t>В Петербурге завершается строительство общежития морского технического университета</w:t>
      </w:r>
      <w:bookmarkEnd w:id="140"/>
    </w:p>
    <w:p w:rsidR="00054187" w:rsidRDefault="00054187" w:rsidP="004F096B">
      <w:pPr>
        <w:pStyle w:val="DocumentBody"/>
      </w:pPr>
      <w:r w:rsidRPr="00054187">
        <w:t>Проживать в новом общежитии квартирного типа будут около 400 студентов и преподавателей вуза</w:t>
      </w:r>
    </w:p>
    <w:p w:rsidR="004F096B" w:rsidRDefault="004F096B" w:rsidP="008557C5">
      <w:pPr>
        <w:pStyle w:val="5"/>
      </w:pPr>
      <w:r>
        <w:t>Строительные работы в здании нового общежития</w:t>
      </w:r>
      <w:r w:rsidR="008557C5">
        <w:t xml:space="preserve"> </w:t>
      </w:r>
      <w:r>
        <w:t>Санкт-Петербургского государственного морского технического университета</w:t>
      </w:r>
      <w:r w:rsidR="008557C5">
        <w:t xml:space="preserve"> </w:t>
      </w:r>
      <w:r>
        <w:t>завершаются. Об этом говорится в сообщении, опубликованном на сайте</w:t>
      </w:r>
      <w:r w:rsidR="008557C5">
        <w:t xml:space="preserve"> </w:t>
      </w:r>
      <w:r>
        <w:t>правительства со ссылкой на вице-премьера Марата Хуснуллина.</w:t>
      </w:r>
    </w:p>
    <w:p w:rsidR="004F096B" w:rsidRDefault="004F096B" w:rsidP="004F096B">
      <w:pPr>
        <w:pStyle w:val="DocumentBody"/>
      </w:pPr>
      <w:r>
        <w:t>"Санкт-Петербургский государственный морской технический университет - это</w:t>
      </w:r>
      <w:r w:rsidR="008557C5">
        <w:t xml:space="preserve"> </w:t>
      </w:r>
      <w:r>
        <w:t>единственный вуз России, который готовит специалистов по всему спектру</w:t>
      </w:r>
      <w:r w:rsidR="008557C5">
        <w:t xml:space="preserve"> </w:t>
      </w:r>
      <w:r>
        <w:t>кораблестроительных специальностей. Сейчас для него возводится новое современное</w:t>
      </w:r>
      <w:r w:rsidR="008557C5">
        <w:t xml:space="preserve"> </w:t>
      </w:r>
      <w:r>
        <w:t>общежитие площадью более 10 тыс. кв. м, строительная готовность которого</w:t>
      </w:r>
      <w:r w:rsidR="008557C5">
        <w:t xml:space="preserve"> </w:t>
      </w:r>
      <w:r>
        <w:t>составляет уже 95%", - приводятся в сообщении слова зампредседателя</w:t>
      </w:r>
      <w:r w:rsidR="008557C5">
        <w:t xml:space="preserve"> </w:t>
      </w:r>
      <w:r>
        <w:t>правительства РФ.</w:t>
      </w:r>
    </w:p>
    <w:p w:rsidR="004F096B" w:rsidRDefault="004F096B" w:rsidP="004F096B">
      <w:pPr>
        <w:pStyle w:val="DocumentBody"/>
      </w:pPr>
      <w:r>
        <w:t>Проживать в новом общежитии квартирного типа будут около 400 студентов и</w:t>
      </w:r>
      <w:r w:rsidR="008557C5">
        <w:t xml:space="preserve"> </w:t>
      </w:r>
      <w:r>
        <w:t>преподавателей вуза. В здании предусмотрены блоки с кухней и санузлом. Также там</w:t>
      </w:r>
      <w:r w:rsidR="008557C5">
        <w:t xml:space="preserve"> </w:t>
      </w:r>
      <w:r>
        <w:t>будут обустроены служебно-хозяйственные и административные помещения. К</w:t>
      </w:r>
      <w:r w:rsidR="008557C5">
        <w:t xml:space="preserve"> </w:t>
      </w:r>
      <w:r>
        <w:t>настоящему времени в здании выполнены работы по устройству кровли и фасадов, по</w:t>
      </w:r>
      <w:r w:rsidR="008557C5">
        <w:t xml:space="preserve"> </w:t>
      </w:r>
      <w:r>
        <w:t>отделке, монтажу внутренних инженерных систем и наружных инженерных сетей.</w:t>
      </w:r>
      <w:r w:rsidR="008557C5">
        <w:t xml:space="preserve"> </w:t>
      </w:r>
      <w:r>
        <w:t>Заканчивается сборка и монтаж мебели, а также благоустройство прилегающей</w:t>
      </w:r>
      <w:r w:rsidR="008557C5">
        <w:t xml:space="preserve"> </w:t>
      </w:r>
      <w:r>
        <w:t>территории. Выполняется пусконаладка инженерных систем.</w:t>
      </w:r>
    </w:p>
    <w:p w:rsidR="004F096B" w:rsidRDefault="004F096B" w:rsidP="00054187">
      <w:pPr>
        <w:pStyle w:val="DocumentBody"/>
      </w:pPr>
      <w:r>
        <w:t>Общежитие возводится в рамках реестра объектов капитального строительства,</w:t>
      </w:r>
      <w:r w:rsidR="008557C5">
        <w:t xml:space="preserve"> </w:t>
      </w:r>
      <w:r>
        <w:t>входящего в государственную программу "Строительство", куратором котор</w:t>
      </w:r>
      <w:r w:rsidR="00054187">
        <w:t>ой</w:t>
      </w:r>
      <w:r w:rsidR="008557C5">
        <w:t xml:space="preserve"> </w:t>
      </w:r>
      <w:r w:rsidR="00054187">
        <w:t xml:space="preserve">является Минстрой России. </w:t>
      </w:r>
    </w:p>
    <w:p w:rsidR="00054187" w:rsidRPr="00054187" w:rsidRDefault="00223842" w:rsidP="00054187">
      <w:pPr>
        <w:rPr>
          <w:rStyle w:val="DocumentOriginalLink"/>
        </w:rPr>
      </w:pPr>
      <w:hyperlink r:id="rId110" w:history="1">
        <w:r w:rsidR="00054187" w:rsidRPr="00054187">
          <w:rPr>
            <w:rStyle w:val="DocumentOriginalLink"/>
          </w:rPr>
          <w:t>https://tass.ru/nedvizhimost/24757063?ysclid=me82qsyhlh90061941</w:t>
        </w:r>
      </w:hyperlink>
      <w:r w:rsidR="00054187" w:rsidRPr="00054187">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4F096B" w:rsidRDefault="004F096B" w:rsidP="004F096B">
      <w:pPr>
        <w:pStyle w:val="4"/>
      </w:pPr>
      <w:bookmarkStart w:id="141" w:name="_Toc205884928"/>
      <w:r>
        <w:rPr>
          <w:rStyle w:val="DocumentDate"/>
        </w:rPr>
        <w:t>11.08.2025</w:t>
      </w:r>
      <w:r>
        <w:br/>
      </w:r>
      <w:r w:rsidR="00054187">
        <w:rPr>
          <w:rStyle w:val="DocumentSource"/>
        </w:rPr>
        <w:t xml:space="preserve">ТАСС </w:t>
      </w:r>
      <w:r>
        <w:br/>
      </w:r>
      <w:bookmarkEnd w:id="139"/>
      <w:r w:rsidR="00054187" w:rsidRPr="00054187">
        <w:rPr>
          <w:rStyle w:val="DocumentName"/>
        </w:rPr>
        <w:t>Реализацию проекта кольцевой железнодорожной ветки в Казани планируют начать в 2026 году</w:t>
      </w:r>
      <w:bookmarkEnd w:id="141"/>
    </w:p>
    <w:p w:rsidR="00054187" w:rsidRDefault="00054187" w:rsidP="004F096B">
      <w:pPr>
        <w:pStyle w:val="DocumentBody"/>
      </w:pPr>
      <w:r w:rsidRPr="00054187">
        <w:t>Общая протяженность ветки составит 48 км</w:t>
      </w:r>
    </w:p>
    <w:p w:rsidR="004F096B" w:rsidRDefault="004F096B" w:rsidP="004F096B">
      <w:pPr>
        <w:pStyle w:val="DocumentBody"/>
      </w:pPr>
      <w:r>
        <w:t>Реализацию проекта кольцевой железнодорожной</w:t>
      </w:r>
      <w:r w:rsidR="008557C5">
        <w:t xml:space="preserve"> </w:t>
      </w:r>
      <w:r>
        <w:t>ветки в Казани, протяженность которой составит 48 км, планируется начать в 2026</w:t>
      </w:r>
      <w:r w:rsidR="008557C5">
        <w:t xml:space="preserve"> </w:t>
      </w:r>
      <w:r>
        <w:t>году. Об этом на презентации транспортного потенциала Республики Татарстан,</w:t>
      </w:r>
      <w:r w:rsidR="008557C5">
        <w:t xml:space="preserve"> </w:t>
      </w:r>
      <w:r>
        <w:t>которая состоялась в рамках первого автопробега БРИКС, сообщил министр</w:t>
      </w:r>
      <w:r w:rsidR="008557C5">
        <w:t xml:space="preserve"> </w:t>
      </w:r>
      <w:r>
        <w:t>транспорта и дорожного хозяйства Татарстана Фарит Ханифов.</w:t>
      </w:r>
    </w:p>
    <w:p w:rsidR="004F096B" w:rsidRDefault="004F096B" w:rsidP="004F096B">
      <w:pPr>
        <w:pStyle w:val="DocumentBody"/>
      </w:pPr>
      <w:r>
        <w:t>"В кольцевом движении, которое мы планируем запустить по городу Казань на</w:t>
      </w:r>
      <w:r w:rsidR="008557C5">
        <w:t xml:space="preserve"> </w:t>
      </w:r>
      <w:r>
        <w:t>примере города Москвы, электрический транспорт, железнодорожный транспорт должен</w:t>
      </w:r>
      <w:r w:rsidR="008557C5">
        <w:t xml:space="preserve"> </w:t>
      </w:r>
      <w:r>
        <w:t>сыграть свою основную роль. &lt;?&gt; Сегодня первый этап мы уже проектируем. В этом</w:t>
      </w:r>
      <w:r w:rsidR="008557C5">
        <w:t xml:space="preserve"> </w:t>
      </w:r>
      <w:r>
        <w:t>году проектирование завершается, и со следующего года c "Российскими железными</w:t>
      </w:r>
      <w:r w:rsidR="008557C5">
        <w:t xml:space="preserve"> </w:t>
      </w:r>
      <w:r>
        <w:t>дорогами" мы хотим начать уже реализацию этого проекта", - сказал он.</w:t>
      </w:r>
    </w:p>
    <w:p w:rsidR="004F096B" w:rsidRDefault="004F096B" w:rsidP="004F096B">
      <w:pPr>
        <w:pStyle w:val="DocumentBody"/>
      </w:pPr>
      <w:r>
        <w:t>В сопроводительной презентации министра также указано, что проект</w:t>
      </w:r>
      <w:r w:rsidR="008557C5">
        <w:t xml:space="preserve"> </w:t>
      </w:r>
      <w:r>
        <w:t xml:space="preserve">предполагает </w:t>
      </w:r>
      <w:r>
        <w:rPr>
          <w:b/>
        </w:rPr>
        <w:t>строительство</w:t>
      </w:r>
      <w:r>
        <w:t xml:space="preserve"> 17 остановочных пунктов, а общая протяженность</w:t>
      </w:r>
      <w:r w:rsidR="008557C5">
        <w:t xml:space="preserve"> </w:t>
      </w:r>
      <w:r>
        <w:t xml:space="preserve">кольцевой ветки составит 48 км. Ханифов отметил, что </w:t>
      </w:r>
      <w:r>
        <w:rPr>
          <w:b/>
        </w:rPr>
        <w:t>строительство</w:t>
      </w:r>
      <w:r>
        <w:t xml:space="preserve"> такой</w:t>
      </w:r>
      <w:r w:rsidR="008557C5">
        <w:t xml:space="preserve"> </w:t>
      </w:r>
      <w:r>
        <w:t>железнодорожной линии облегчит доступ в центр города из спальных микрорайонов.</w:t>
      </w:r>
      <w:r w:rsidR="008557C5">
        <w:t xml:space="preserve"> </w:t>
      </w:r>
      <w:r>
        <w:t>"У нас сильная маятниковая миграция в Казани и в ближайших районах - утром и</w:t>
      </w:r>
      <w:r w:rsidR="008557C5">
        <w:t xml:space="preserve"> </w:t>
      </w:r>
      <w:r>
        <w:t>вечером большой поток людей, которые едут на предприятия Казани на работу, а</w:t>
      </w:r>
      <w:r w:rsidR="008557C5">
        <w:t xml:space="preserve"> </w:t>
      </w:r>
      <w:r>
        <w:t>вечером уезжают в спальные микрорайоны. Для этого мы такую закольцовку</w:t>
      </w:r>
      <w:r w:rsidR="008557C5">
        <w:t xml:space="preserve"> </w:t>
      </w:r>
      <w:r>
        <w:t>задумали", - добавил министр.</w:t>
      </w:r>
    </w:p>
    <w:p w:rsidR="004F096B" w:rsidRDefault="004F096B" w:rsidP="004F096B">
      <w:pPr>
        <w:pStyle w:val="DocumentBody"/>
      </w:pPr>
      <w:r>
        <w:t>Кольцевая железнодорожная ветка пройдет через основные спальные районы и</w:t>
      </w:r>
      <w:r w:rsidR="008557C5">
        <w:t xml:space="preserve"> </w:t>
      </w:r>
      <w:r>
        <w:t>деловой центр Казани. Часть путей для реализации проекта уже существует, часть -</w:t>
      </w:r>
      <w:r w:rsidR="008557C5">
        <w:t xml:space="preserve"> </w:t>
      </w:r>
      <w:r>
        <w:t>будет создана. Осуществление проекта позволит увеличить пропускную способность</w:t>
      </w:r>
      <w:r w:rsidR="008557C5">
        <w:t xml:space="preserve"> </w:t>
      </w:r>
      <w:r>
        <w:t>транспортной системы города за счет увязки с существующими интермодальными</w:t>
      </w:r>
      <w:r w:rsidR="008557C5">
        <w:t xml:space="preserve"> </w:t>
      </w:r>
      <w:r>
        <w:t>перевозками, метрополитеном и системой городского пассажирского транспорта. Как</w:t>
      </w:r>
      <w:r w:rsidR="008557C5">
        <w:t xml:space="preserve"> </w:t>
      </w:r>
      <w:r>
        <w:t>следует из материалов, опубликованных на сайте Миндортранса Татарстана к</w:t>
      </w:r>
      <w:r w:rsidR="008557C5">
        <w:t xml:space="preserve"> </w:t>
      </w:r>
      <w:r>
        <w:t>коллегии по итогам 2021 года, проект кольцевого железнодорожного сообщения будет</w:t>
      </w:r>
      <w:r w:rsidR="008557C5">
        <w:t xml:space="preserve"> </w:t>
      </w:r>
      <w:r>
        <w:t>охватывать большую зону пригорода Казани, железнодорожные вокзалы и крупные</w:t>
      </w:r>
      <w:r w:rsidR="008557C5">
        <w:t xml:space="preserve"> </w:t>
      </w:r>
      <w:r>
        <w:t>транспортно-пересадочные узлы с метрополитеном.</w:t>
      </w:r>
    </w:p>
    <w:p w:rsidR="004F096B" w:rsidRDefault="004F096B" w:rsidP="004F096B">
      <w:pPr>
        <w:pStyle w:val="DocumentBody"/>
      </w:pPr>
      <w:r>
        <w:t>О пробеге</w:t>
      </w:r>
    </w:p>
    <w:p w:rsidR="004F096B" w:rsidRDefault="004F096B" w:rsidP="004F096B">
      <w:pPr>
        <w:pStyle w:val="DocumentBody"/>
      </w:pPr>
      <w:r>
        <w:t>Первый автопробег БРИКС приурочен к вводу одного из ключевых участков</w:t>
      </w:r>
      <w:r w:rsidR="008557C5">
        <w:t xml:space="preserve"> </w:t>
      </w:r>
      <w:r>
        <w:t>автомобильной дороги М-12 "Восток" г. Дюртюли - пгт Ачит, торжественная</w:t>
      </w:r>
      <w:r w:rsidR="008557C5">
        <w:t xml:space="preserve"> </w:t>
      </w:r>
      <w:r>
        <w:t>церемония открытия которого состоялась при участии президента России Владимира</w:t>
      </w:r>
      <w:r w:rsidR="008557C5">
        <w:t xml:space="preserve"> </w:t>
      </w:r>
      <w:r>
        <w:t>Путина в июле 2025 года. Новая магистраль стала продолжением трассы М-12 до</w:t>
      </w:r>
      <w:r w:rsidR="008557C5">
        <w:t xml:space="preserve"> </w:t>
      </w:r>
      <w:r>
        <w:t>Екатеринбурга. Реализация проекта позволила сформировать бесшовный скоростной</w:t>
      </w:r>
      <w:r w:rsidR="008557C5">
        <w:t xml:space="preserve"> </w:t>
      </w:r>
      <w:r>
        <w:t>маршрут протяженностью 2 400 км от Санкт-Петербурга до Екатеринбурга, сокращение</w:t>
      </w:r>
      <w:r w:rsidR="008557C5">
        <w:t xml:space="preserve"> </w:t>
      </w:r>
      <w:r>
        <w:t>времени в пути для пользователей составило более 22 часов. Теперь, с открытием</w:t>
      </w:r>
      <w:r w:rsidR="008557C5">
        <w:t xml:space="preserve"> </w:t>
      </w:r>
      <w:r>
        <w:t>нового участка, М-12 "Восток" связывает Санкт-Петербург, Москву, Казань и</w:t>
      </w:r>
      <w:r w:rsidR="008557C5">
        <w:t xml:space="preserve"> </w:t>
      </w:r>
      <w:r>
        <w:t>Екатеринбург.</w:t>
      </w:r>
    </w:p>
    <w:p w:rsidR="004F096B" w:rsidRDefault="004F096B" w:rsidP="00054187">
      <w:pPr>
        <w:pStyle w:val="DocumentBody"/>
      </w:pPr>
      <w:r>
        <w:t xml:space="preserve">ТАСС - генеральный информационный партнер автопробега. </w:t>
      </w:r>
    </w:p>
    <w:p w:rsidR="00054187" w:rsidRPr="00054187" w:rsidRDefault="00223842" w:rsidP="00054187">
      <w:pPr>
        <w:rPr>
          <w:rStyle w:val="DocumentOriginalLink"/>
        </w:rPr>
      </w:pPr>
      <w:hyperlink r:id="rId111" w:history="1">
        <w:r w:rsidR="00054187" w:rsidRPr="00054187">
          <w:rPr>
            <w:rStyle w:val="DocumentOriginalLink"/>
          </w:rPr>
          <w:t>https://tass.ru/ekonomika/24758859?ysclid=me82ryewps760854258</w:t>
        </w:r>
      </w:hyperlink>
      <w:r w:rsidR="00054187" w:rsidRPr="00054187">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4F096B" w:rsidRDefault="004F096B" w:rsidP="004F096B">
      <w:pPr>
        <w:pStyle w:val="4"/>
      </w:pPr>
      <w:bookmarkStart w:id="142" w:name="_Toc205871601"/>
      <w:bookmarkStart w:id="143" w:name="_Toc205884929"/>
      <w:r>
        <w:rPr>
          <w:rStyle w:val="DocumentDate"/>
        </w:rPr>
        <w:t>11.08.2025</w:t>
      </w:r>
      <w:r>
        <w:br/>
      </w:r>
      <w:r w:rsidR="00B00D43">
        <w:rPr>
          <w:rStyle w:val="DocumentSource"/>
        </w:rPr>
        <w:t xml:space="preserve">ТАСС </w:t>
      </w:r>
      <w:r>
        <w:br/>
      </w:r>
      <w:bookmarkEnd w:id="142"/>
      <w:r w:rsidR="00B00D43" w:rsidRPr="00B00D43">
        <w:rPr>
          <w:rStyle w:val="DocumentName"/>
        </w:rPr>
        <w:t>Эксперты Минстроя проведут обследование домов в Вилючинске после землетрясения</w:t>
      </w:r>
      <w:bookmarkEnd w:id="143"/>
    </w:p>
    <w:p w:rsidR="00B00D43" w:rsidRDefault="00B00D43" w:rsidP="004F096B">
      <w:pPr>
        <w:pStyle w:val="DocumentBody"/>
      </w:pPr>
      <w:r w:rsidRPr="00B00D43">
        <w:t>Список наиболее пострадавших объектов сформируют до 15 августа</w:t>
      </w:r>
    </w:p>
    <w:p w:rsidR="004F096B" w:rsidRDefault="004F096B" w:rsidP="004F096B">
      <w:pPr>
        <w:pStyle w:val="DocumentBody"/>
      </w:pPr>
      <w:r>
        <w:t>Специалисты Минстроя РФ по</w:t>
      </w:r>
      <w:r w:rsidR="008557C5">
        <w:t xml:space="preserve"> </w:t>
      </w:r>
      <w:r>
        <w:t>просьбе губернатора Камчатки Владимира Солодова будут направлены в Вилючинск для</w:t>
      </w:r>
      <w:r w:rsidR="008557C5">
        <w:t xml:space="preserve"> </w:t>
      </w:r>
      <w:r>
        <w:t>обследования жилых домов после мощного землетрясения, произошедшего 30 июля. Об</w:t>
      </w:r>
      <w:r w:rsidR="008557C5">
        <w:t xml:space="preserve"> </w:t>
      </w:r>
      <w:r>
        <w:t>этом ТАСС сообщили в правительстве региона.</w:t>
      </w:r>
    </w:p>
    <w:p w:rsidR="004F096B" w:rsidRDefault="004F096B" w:rsidP="004F096B">
      <w:pPr>
        <w:pStyle w:val="DocumentBody"/>
      </w:pPr>
      <w:r>
        <w:t>"Вилючинск сегодня в зоне особого внимания губернатора, по его просьбе в</w:t>
      </w:r>
      <w:r w:rsidR="008557C5">
        <w:t xml:space="preserve"> </w:t>
      </w:r>
      <w:r>
        <w:t>ЗАТО будут направлены эксперты Минстроя РФ, которые проведут дополнительное</w:t>
      </w:r>
      <w:r w:rsidR="008557C5">
        <w:t xml:space="preserve"> </w:t>
      </w:r>
      <w:r>
        <w:t>обследование зданий после землетрясения. Перечень наиболее пострадавших объектов</w:t>
      </w:r>
      <w:r w:rsidR="008557C5">
        <w:t xml:space="preserve"> </w:t>
      </w:r>
      <w:r>
        <w:t>для дальнейшей работы по их восстановлению будет сформирован до 15 августа", -</w:t>
      </w:r>
      <w:r w:rsidR="008557C5">
        <w:t xml:space="preserve"> </w:t>
      </w:r>
      <w:r>
        <w:t>рассказали в правительстве Камчатки.</w:t>
      </w:r>
    </w:p>
    <w:p w:rsidR="004F096B" w:rsidRDefault="004F096B" w:rsidP="004F096B">
      <w:pPr>
        <w:pStyle w:val="DocumentBody"/>
      </w:pPr>
      <w:r>
        <w:t>5 августа по итогам объезда Владимир Солодов потребовал отставки главы</w:t>
      </w:r>
      <w:r w:rsidR="008557C5">
        <w:t xml:space="preserve"> </w:t>
      </w:r>
      <w:r>
        <w:t>Вилючинска Игоря Головчака за недостаточную работу с жителями муниципалитета.</w:t>
      </w:r>
      <w:r w:rsidR="008557C5">
        <w:t xml:space="preserve"> </w:t>
      </w:r>
      <w:r>
        <w:t>Врио главы стала его первый заместитель Татьяна Земцова, конкурс по замещению</w:t>
      </w:r>
      <w:r w:rsidR="008557C5">
        <w:t xml:space="preserve"> </w:t>
      </w:r>
      <w:r>
        <w:t>вакантной должности будет проведен в течение полугода по требованиям</w:t>
      </w:r>
      <w:r w:rsidR="008557C5">
        <w:t xml:space="preserve"> </w:t>
      </w:r>
      <w:r>
        <w:t>законодательства.</w:t>
      </w:r>
    </w:p>
    <w:p w:rsidR="004F096B" w:rsidRDefault="004F096B" w:rsidP="00B00D43">
      <w:pPr>
        <w:pStyle w:val="DocumentBody"/>
      </w:pPr>
      <w:r>
        <w:t>Вилючинск - город на Камчатке, в котором расположена база атомных подводных</w:t>
      </w:r>
      <w:r w:rsidR="008557C5">
        <w:t xml:space="preserve"> </w:t>
      </w:r>
      <w:r>
        <w:t xml:space="preserve">лодок Тихоокеанского флота. </w:t>
      </w:r>
    </w:p>
    <w:p w:rsidR="00B00D43" w:rsidRPr="00B00D43" w:rsidRDefault="00223842" w:rsidP="00B00D43">
      <w:pPr>
        <w:rPr>
          <w:rStyle w:val="DocumentOriginalLink"/>
        </w:rPr>
      </w:pPr>
      <w:hyperlink r:id="rId112" w:history="1">
        <w:r w:rsidR="00B00D43" w:rsidRPr="00B00D43">
          <w:rPr>
            <w:rStyle w:val="DocumentOriginalLink"/>
          </w:rPr>
          <w:t>https://tass.ru/obschestvo/24752997?ysclid=me837rwyzp447540664</w:t>
        </w:r>
      </w:hyperlink>
      <w:r w:rsidR="00B00D43" w:rsidRPr="00B00D43">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F165B9" w:rsidRDefault="00F165B9" w:rsidP="00F165B9">
      <w:pPr>
        <w:pStyle w:val="4"/>
      </w:pPr>
      <w:bookmarkStart w:id="144" w:name="_Toc205871662"/>
      <w:bookmarkStart w:id="145" w:name="_Toc205871657"/>
      <w:bookmarkStart w:id="146" w:name="_Toc205871637"/>
      <w:bookmarkStart w:id="147" w:name="_Toc205871628"/>
      <w:bookmarkStart w:id="148" w:name="_Toc205871626"/>
      <w:bookmarkStart w:id="149" w:name="_Toc205884930"/>
      <w:r>
        <w:rPr>
          <w:rStyle w:val="DocumentDate"/>
        </w:rPr>
        <w:t>11.08.2025</w:t>
      </w:r>
      <w:r>
        <w:br/>
      </w:r>
      <w:r>
        <w:rPr>
          <w:rStyle w:val="DocumentSource"/>
        </w:rPr>
        <w:t>Ведомости (vedomosti.ru)</w:t>
      </w:r>
      <w:r>
        <w:br/>
      </w:r>
      <w:r>
        <w:rPr>
          <w:rStyle w:val="DocumentName"/>
        </w:rPr>
        <w:t>Карелия может получить 3,4 млрд руб. на строительство жилья по программе расселения</w:t>
      </w:r>
      <w:bookmarkEnd w:id="144"/>
      <w:bookmarkEnd w:id="149"/>
    </w:p>
    <w:p w:rsidR="00F165B9" w:rsidRDefault="00F165B9" w:rsidP="00F165B9">
      <w:pPr>
        <w:pStyle w:val="DocumentBody"/>
      </w:pPr>
      <w:r>
        <w:t>Власти Республики Карелия рассчитывают дополнительно получить 3,4 млрд руб. из федерального бюджета на строительство домов в рамках будущей программы расселения аварийного жилья. Дома планируется возвести в Беломорске, Петрозаводске, Питкяранте и Суоярви, сообщил в своем Telegram-канале глава Карелии Артур Парфенчиков.</w:t>
      </w:r>
    </w:p>
    <w:p w:rsidR="00F165B9" w:rsidRDefault="00F165B9" w:rsidP="00F165B9">
      <w:pPr>
        <w:pStyle w:val="DocumentBody"/>
      </w:pPr>
      <w:r>
        <w:t>11 августа глава региона встретился с министром строительства и ЖКХ РФ Иреком Файзуллиным. В рамках встречи они обсудили программу расселения аварийного жилья.</w:t>
      </w:r>
    </w:p>
    <w:p w:rsidR="00F165B9" w:rsidRDefault="00F165B9" w:rsidP="00F165B9">
      <w:pPr>
        <w:pStyle w:val="DocumentBody"/>
      </w:pPr>
      <w:r>
        <w:t>«Еще до выделения средств мы начали подготовку к строительству домов для расселения. Это дало нам возможность заявиться еще на 3,4 млрд руб., которые будут направлены на строительство домов в Беломорске, Петрозаводске, Питкяранте и Суоярви», - написал он.</w:t>
      </w:r>
    </w:p>
    <w:p w:rsidR="00F165B9" w:rsidRDefault="00F165B9" w:rsidP="00F165B9">
      <w:pPr>
        <w:pStyle w:val="DocumentBody"/>
      </w:pPr>
      <w:r>
        <w:t>Парфенчиков отметил, что Карелия стала одним из первых субъектов в РФ, который подал заявку на финансирование новой программы расселения по нацпроекту «Инфраструктура для жизни». По его словам, из-за большого объема аварийного фонда (свыше 1 млн кв. м) республика в этом году от федерального центра на расселение получит 15% от всех выделенных средств по нацпроекту «Инфраструктура для жизни» - это будет одна из самых больших сумм в стране среди регионов.</w:t>
      </w:r>
    </w:p>
    <w:p w:rsidR="00F165B9" w:rsidRDefault="00F165B9" w:rsidP="00F165B9">
      <w:pPr>
        <w:pStyle w:val="DocumentBody"/>
      </w:pPr>
      <w:r>
        <w:t>Ранее сообщалось, что всего в этом году Карелия получит на расселение аварийного жилья свыше 1,8 млрд руб. из федерального центра. Республика со своей стороны запланировала в бюджете около 1 млрд руб. на эти цели.</w:t>
      </w:r>
    </w:p>
    <w:p w:rsidR="00F165B9" w:rsidRDefault="00F165B9" w:rsidP="00F165B9">
      <w:pPr>
        <w:pStyle w:val="DocumentBody"/>
      </w:pPr>
      <w:r>
        <w:t>По данным пресс-службы правительства Карелии, с 2019 г. в Карелии расселили более 9400 человек из 168 000 кв. м жилья. До 2030 г. планируется расселить свыше 4000 многоквартирных домов, или более 1 млн кв. м жилья, где в настоящее время проживают 25 000 семей.</w:t>
      </w:r>
    </w:p>
    <w:p w:rsidR="00F165B9" w:rsidRDefault="00223842" w:rsidP="00F165B9">
      <w:hyperlink r:id="rId113" w:history="1">
        <w:r w:rsidR="00F165B9">
          <w:rPr>
            <w:rStyle w:val="DocumentOriginalLink"/>
          </w:rPr>
          <w:t>https://spb.vedomosti.ru/economics/news/2025/08/11/1130862-kareliya-mozhet-poluchit-34-mlrd-rub-na-stroitelstvo-zhilya-po-programme-rasseleniya?from=newsline</w:t>
        </w:r>
      </w:hyperlink>
    </w:p>
    <w:p w:rsidR="00F165B9" w:rsidRDefault="00F165B9" w:rsidP="00F165B9">
      <w:r>
        <w:rPr>
          <w:sz w:val="18"/>
        </w:rPr>
        <w:t>назад: </w:t>
      </w:r>
      <w:hyperlink w:anchor="ref_toc" w:history="1">
        <w:r>
          <w:rPr>
            <w:rStyle w:val="NavigationLink"/>
          </w:rPr>
          <w:t>оглавление</w:t>
        </w:r>
      </w:hyperlink>
    </w:p>
    <w:p w:rsidR="00F165B9" w:rsidRDefault="00F165B9" w:rsidP="00F165B9">
      <w:pPr>
        <w:pStyle w:val="4"/>
      </w:pPr>
      <w:bookmarkStart w:id="150" w:name="_Toc205871687"/>
      <w:bookmarkStart w:id="151" w:name="_Toc205884931"/>
      <w:r>
        <w:rPr>
          <w:rStyle w:val="DocumentDate"/>
        </w:rPr>
        <w:t>11.08.2025</w:t>
      </w:r>
      <w:r>
        <w:br/>
      </w:r>
      <w:r>
        <w:rPr>
          <w:rStyle w:val="DocumentSource"/>
        </w:rPr>
        <w:t>Ведомости (vedomosti.ru)</w:t>
      </w:r>
      <w:r>
        <w:br/>
      </w:r>
      <w:r>
        <w:rPr>
          <w:rStyle w:val="DocumentName"/>
        </w:rPr>
        <w:t>Рынок первичной недвижимости в Ростовской области вырос на 16,5% в июле</w:t>
      </w:r>
      <w:bookmarkEnd w:id="150"/>
      <w:bookmarkEnd w:id="151"/>
    </w:p>
    <w:p w:rsidR="00F165B9" w:rsidRDefault="00F165B9" w:rsidP="00F165B9">
      <w:pPr>
        <w:pStyle w:val="DocumentBody"/>
      </w:pPr>
      <w:r>
        <w:t xml:space="preserve">В июле рынок первичной недвижимости в Ростовской области продемонстрировал заметное оживление: количество зарегистрированных договоров участия в </w:t>
      </w:r>
      <w:r>
        <w:rPr>
          <w:b/>
        </w:rPr>
        <w:t>долевом строительстве</w:t>
      </w:r>
      <w:r>
        <w:t xml:space="preserve"> (ДДУ) выросло на 16,5% по сравнению с июнем. Об этом сообщил DomostroyDon.ru со ссылкой на управление Росреестра по региону.</w:t>
      </w:r>
    </w:p>
    <w:p w:rsidR="00F165B9" w:rsidRDefault="00F165B9" w:rsidP="00F165B9">
      <w:pPr>
        <w:pStyle w:val="DocumentBody"/>
      </w:pPr>
      <w:r>
        <w:t>Всего в июле было зарегистрировано 1902 ДДУ, что на 22% больше, чем в аналогичном периоде прошлого года. Рост числа сделок продолжился после майского снижения (1542 договора), уточнили в ведомстве.</w:t>
      </w:r>
    </w:p>
    <w:p w:rsidR="00F165B9" w:rsidRDefault="00F165B9" w:rsidP="00F165B9">
      <w:pPr>
        <w:pStyle w:val="DocumentBody"/>
      </w:pPr>
      <w:r>
        <w:t>Наибольшее количество договоров в июле пришлось на Ростов-на-Дону - 1495, или 78,6% от общего числа. Также активность сохранялась в Аксайском районе (294 сделки) и Батайске (64).</w:t>
      </w:r>
    </w:p>
    <w:p w:rsidR="00F165B9" w:rsidRDefault="00F165B9" w:rsidP="00F165B9">
      <w:pPr>
        <w:pStyle w:val="DocumentBody"/>
      </w:pPr>
      <w:r>
        <w:t xml:space="preserve">По данным Росреестра, 93,9% сделок в июле были оформлены с использованием </w:t>
      </w:r>
      <w:r>
        <w:rPr>
          <w:b/>
        </w:rPr>
        <w:t>эскроу-счетов</w:t>
      </w:r>
      <w:r>
        <w:t xml:space="preserve"> - всего 1786 договоров. При этом доля ипотечных сделок составила 942, что почти вдвое превышает показатель прошлого года (+47,9%).</w:t>
      </w:r>
    </w:p>
    <w:p w:rsidR="00F165B9" w:rsidRDefault="00F165B9" w:rsidP="00F165B9">
      <w:pPr>
        <w:pStyle w:val="DocumentBody"/>
      </w:pPr>
      <w:r>
        <w:t>Лидером по числу зарегистрированных ДДУ в 2025 г. остается апрель, когда было зарегистрировано 2040 договоров.</w:t>
      </w:r>
    </w:p>
    <w:p w:rsidR="00F165B9" w:rsidRDefault="00F165B9" w:rsidP="00F165B9">
      <w:pPr>
        <w:pStyle w:val="DocumentBody"/>
      </w:pPr>
      <w:r>
        <w:t>Как писали «Ведомости Юг», в июне на первичном рынке жилья в Ростове-на-Дону самыми востребованными стали однокомнатные квартиры. За первый месяц лета в донской столице было реализовано 890 квартир, из которых 360 - однокомнатные. Наибольший спрос наблюдался в центральной части города: лидером стал Кировский район (76 сделок), следом за ним - Первомайский (73) и Октябрьский (68).</w:t>
      </w:r>
    </w:p>
    <w:p w:rsidR="00F165B9" w:rsidRDefault="00223842" w:rsidP="00F165B9">
      <w:hyperlink r:id="rId114" w:history="1">
        <w:r w:rsidR="00F165B9">
          <w:rPr>
            <w:rStyle w:val="DocumentOriginalLink"/>
          </w:rPr>
          <w:t>https://south.vedomosti.ru/south/news/2025/08/11/1130700-nedvizhimosti?from=newsline</w:t>
        </w:r>
      </w:hyperlink>
    </w:p>
    <w:p w:rsidR="00F165B9" w:rsidRDefault="00F165B9" w:rsidP="00F165B9">
      <w:r>
        <w:rPr>
          <w:sz w:val="18"/>
        </w:rPr>
        <w:t>назад: </w:t>
      </w:r>
      <w:hyperlink w:anchor="ref_toc" w:history="1">
        <w:r>
          <w:rPr>
            <w:rStyle w:val="NavigationLink"/>
          </w:rPr>
          <w:t>оглавление</w:t>
        </w:r>
      </w:hyperlink>
    </w:p>
    <w:p w:rsidR="00F165B9" w:rsidRDefault="00F165B9" w:rsidP="00F165B9">
      <w:pPr>
        <w:pStyle w:val="4"/>
      </w:pPr>
      <w:bookmarkStart w:id="152" w:name="_Toc205884932"/>
      <w:r>
        <w:rPr>
          <w:rStyle w:val="DocumentDate"/>
        </w:rPr>
        <w:t>11.08.2025</w:t>
      </w:r>
      <w:r>
        <w:br/>
      </w:r>
      <w:r>
        <w:rPr>
          <w:rStyle w:val="DocumentSource"/>
        </w:rPr>
        <w:t>Строительство.ru - Новости (rcmm.ru)</w:t>
      </w:r>
      <w:r>
        <w:br/>
      </w:r>
      <w:r>
        <w:rPr>
          <w:rStyle w:val="DocumentName"/>
        </w:rPr>
        <w:t>Кавказ - дело тонкое</w:t>
      </w:r>
      <w:bookmarkEnd w:id="145"/>
      <w:bookmarkEnd w:id="152"/>
    </w:p>
    <w:p w:rsidR="00E6346F" w:rsidRDefault="00E6346F" w:rsidP="00E6346F">
      <w:pPr>
        <w:pStyle w:val="DocumentBody"/>
      </w:pPr>
      <w:r>
        <w:t>«Аномалии» на рынке жилой недвижимости Дагестана и как с ними работать</w:t>
      </w:r>
    </w:p>
    <w:p w:rsidR="00E6346F" w:rsidRDefault="00E6346F" w:rsidP="00E6346F">
      <w:pPr>
        <w:pStyle w:val="DocumentBody"/>
      </w:pPr>
      <w:r>
        <w:t>Активный рост строительства и повышенное внимание инвесторов сейчас отмечаются практически во всех курортных регионах РФ. Республика Дагестан стоит в этом ряду особняком. Казалось бы, Каспийское море, горы, прекрасный климат должны способствовать прорывному развитию рынка недвижимости и всех связанных с ним направлений, однако аналитики отмечают достаточно низкое число домов, построенных по ДДУ и низкие продажи в этом сегменте.</w:t>
      </w:r>
      <w:r w:rsidR="008557C5">
        <w:t xml:space="preserve"> </w:t>
      </w:r>
    </w:p>
    <w:p w:rsidR="00E6346F" w:rsidRDefault="00E6346F" w:rsidP="00E6346F">
      <w:pPr>
        <w:pStyle w:val="DocumentBody"/>
      </w:pPr>
      <w:r>
        <w:t>В чем причины сложившейся ситуации? И что делать, чтобы вывести Дагестан из «аномальной зоны»? Наболевшие темы обсудили участники онлайн-дискуссии «Загадочный Дагестан. Перспективы жилищного строительства на берегах Каспия» на платформе Единого Ресурса Застройщиков.</w:t>
      </w:r>
    </w:p>
    <w:p w:rsidR="00E6346F" w:rsidRDefault="00E6346F" w:rsidP="00E6346F">
      <w:pPr>
        <w:pStyle w:val="DocumentBody"/>
      </w:pPr>
      <w:r>
        <w:t>Небогатые, но молодые</w:t>
      </w:r>
    </w:p>
    <w:p w:rsidR="00E6346F" w:rsidRDefault="00E6346F" w:rsidP="00E6346F">
      <w:pPr>
        <w:pStyle w:val="DocumentBody"/>
      </w:pPr>
      <w:r>
        <w:t>Республика Дагестан – дотационный регион. Основная отрасль экономики – сельское хозяйство, но развиваются промышленность, энергетика, а в последнее время - и сфера туризма, отметила Анна Морозова, независимый аналитик, управляющий партнер консалтинговой группы BGO, которая наблюдает за развитием строительной отрасли в регионе с 2022 года.</w:t>
      </w:r>
    </w:p>
    <w:p w:rsidR="00E6346F" w:rsidRDefault="00E6346F" w:rsidP="00E6346F">
      <w:pPr>
        <w:pStyle w:val="DocumentBody"/>
      </w:pPr>
      <w:r>
        <w:t>Как отмечают аналитики, в отличие от других регионов России, в Дагестане очень молодое население, средний возраст жителей – 30 лет. Кроме того, это едва ли не единственный регион России с позитивным естественным приростом населения, здесь рождаемость превышает смертность.</w:t>
      </w:r>
    </w:p>
    <w:p w:rsidR="00E6346F" w:rsidRDefault="00E6346F" w:rsidP="00E6346F">
      <w:pPr>
        <w:pStyle w:val="DocumentBody"/>
      </w:pPr>
      <w:r>
        <w:t>По данным управляющего партнера маркетингово-архитектурного бюро PETRA Марины Киселевой, если среднее российское домохозяйство состоит из 2,6 человека, а в 40% случаев - из одного члена семьи, то средний размер домохозяйства в Дагестане – 4,2 человека, а доля домохозяйств с семьями, имеющими 2-3 детей, составляет от 40 до 60%. При этом в 23% однокомнатных квартир проживает 4 и более человек.</w:t>
      </w:r>
    </w:p>
    <w:p w:rsidR="00E6346F" w:rsidRDefault="00E6346F" w:rsidP="00E6346F">
      <w:pPr>
        <w:pStyle w:val="DocumentBody"/>
      </w:pPr>
      <w:r>
        <w:t>«Неформальная экономика»</w:t>
      </w:r>
    </w:p>
    <w:p w:rsidR="00E6346F" w:rsidRDefault="00E6346F" w:rsidP="00E6346F">
      <w:pPr>
        <w:pStyle w:val="DocumentBody"/>
      </w:pPr>
      <w:r>
        <w:t>Если обычно, анализируя ситуацию в регионах, аналитики опираются на официальную статистику, в Дагестане эти цифры далеко не всегда дают объективную картину. Дагстат даже использует специальный термин – «неформальная экономика», имея в виду все то, что проходит вне поля зрения официальных органов. Данные по этой «подводной части айсберга» весьма приблизительные.</w:t>
      </w:r>
    </w:p>
    <w:p w:rsidR="00E6346F" w:rsidRDefault="00E6346F" w:rsidP="00E6346F">
      <w:pPr>
        <w:pStyle w:val="DocumentBody"/>
      </w:pPr>
      <w:r>
        <w:t>По оценкам Дагстата, которые привела Киселева, порядка 50% занятого населения в республике находится вне официального трудоустройства. Поэтому, к примеру, официально средняя зарплата в регионе составляет около 45 тыс. рублей, но на самом деле, как предполагают аналитики, она составляет порядка 60-70 тыс. рублей.</w:t>
      </w:r>
    </w:p>
    <w:p w:rsidR="00E6346F" w:rsidRDefault="00E6346F" w:rsidP="00E6346F">
      <w:pPr>
        <w:pStyle w:val="DocumentBody"/>
      </w:pPr>
      <w:r>
        <w:t>Дагестан входит в топ-3 регионов России по наличным расчетам, в регионе крайне мало банковских электронных платежей.</w:t>
      </w:r>
    </w:p>
    <w:p w:rsidR="00E6346F" w:rsidRDefault="00E6346F" w:rsidP="00E6346F">
      <w:pPr>
        <w:pStyle w:val="DocumentBody"/>
      </w:pPr>
      <w:r>
        <w:t>Принцип «светофора»</w:t>
      </w:r>
    </w:p>
    <w:p w:rsidR="00F165B9" w:rsidRDefault="00E6346F" w:rsidP="00E6346F">
      <w:pPr>
        <w:pStyle w:val="DocumentBody"/>
      </w:pPr>
      <w:r>
        <w:t>Как рассказал представитель местного застройщика – учредитель СЗ «Элитстрой» из города Дербента Расул Гаджиарсланов, изначально рынок недвижимости в республике определялся тремя категориями: «красная», где застройка велась практически неофициально, с отсутствием необходимых разрешительных и правоустанавливающих документов, «желтая» - с частичным соблюдением официальных требований, и «зеленая» – полностью законная, открытая и прозрачная.</w:t>
      </w:r>
    </w:p>
    <w:p w:rsidR="00E6346F" w:rsidRDefault="00E6346F" w:rsidP="00E6346F">
      <w:pPr>
        <w:pStyle w:val="DocumentBody"/>
      </w:pPr>
      <w:r>
        <w:t>По словам Морозовой, первую группу, как правило, составляют так называемые частные застройщики.</w:t>
      </w:r>
    </w:p>
    <w:p w:rsidR="00E6346F" w:rsidRDefault="00E6346F" w:rsidP="00E6346F">
      <w:pPr>
        <w:pStyle w:val="DocumentBody"/>
      </w:pPr>
      <w:r>
        <w:t>«Это физические лица, в лучшем случае ИП. Они возводят многоэтажные, многоквартирные дома, часто без получения разрешений на строительство, либо с одним и тем же проектом, нередко – с нарушением норм строительства, а реализуют эту недвижимость исключительно за наличный расчет, иногда – по бартеру, и такие сделки не проходят регистрацию… Отследить их на легальном поле не можем», - сказала она.</w:t>
      </w:r>
    </w:p>
    <w:p w:rsidR="00E6346F" w:rsidRDefault="00E6346F" w:rsidP="00E6346F">
      <w:pPr>
        <w:pStyle w:val="DocumentBody"/>
      </w:pPr>
      <w:r>
        <w:t>Вторую группу представляют так называемые ЖСК и третья – те самые легальные застройщики, которые пытаются работать по ФЗ-214. По статистическим данным, которые привела Анна Морозова, на рынке недвижимости за последние 3 года количество официальных, легальных застройщиков выросло практически в три раза.</w:t>
      </w:r>
    </w:p>
    <w:p w:rsidR="00E6346F" w:rsidRDefault="00E6346F" w:rsidP="00E6346F">
      <w:pPr>
        <w:pStyle w:val="DocumentBody"/>
      </w:pPr>
      <w:r>
        <w:t>Как рассказала Марина Киселева, в поле «неформальной экономики» площади в многоквартирном доме могут продаваться, а жители – заселяться, хотя официально дом не сдан в эксплуатацию. В этом случае используются два формата договора - предварительный и основной, либо это договор уступки. «В последнем случае застройщик говорит: «я никуда не убегаю», договор у меня, если захотите продать, то можете это сделать, но не по договору купли-продажи, а заключив договор уступки», - пояснила она.</w:t>
      </w:r>
    </w:p>
    <w:p w:rsidR="00E6346F" w:rsidRDefault="00E6346F" w:rsidP="00E6346F">
      <w:pPr>
        <w:pStyle w:val="DocumentBody"/>
      </w:pPr>
      <w:r>
        <w:t xml:space="preserve">Ситуация касается не только новостроек – по экспертным оценкам, на вторичном рынке жилья в Дагестане около 50% сделок проходят вне зеленой категории. Самые распространенные случаи - когда продается квартира, площадь которой увеличена неофициально за счет пристройки, например, с 60 до 100 кв. м, а в реестре у такого объекта площадь остается прежней. </w:t>
      </w:r>
    </w:p>
    <w:p w:rsidR="00E6346F" w:rsidRDefault="00E6346F" w:rsidP="00E6346F">
      <w:pPr>
        <w:pStyle w:val="DocumentBody"/>
      </w:pPr>
      <w:r>
        <w:t>Дешево, но сердито</w:t>
      </w:r>
    </w:p>
    <w:p w:rsidR="00E6346F" w:rsidRDefault="00E6346F" w:rsidP="00E6346F">
      <w:pPr>
        <w:pStyle w:val="DocumentBody"/>
      </w:pPr>
      <w:r>
        <w:t>Среди «аномалий» местного рынка недвижимости отмечают и предложение по ценам ниже себестоимости строительства. Как правило, это объекты на стадии каркаса, но есть и жилые дома. Почему это происходит?</w:t>
      </w:r>
    </w:p>
    <w:p w:rsidR="00E6346F" w:rsidRDefault="00E6346F" w:rsidP="00E6346F">
      <w:pPr>
        <w:pStyle w:val="DocumentBody"/>
      </w:pPr>
      <w:r>
        <w:t>По словам Марины Киселевой, обычно это объекты без разрешений на строительство. «Когда начинаем разбираться, почему такая цена, то оказывается, например, что там с коммуникациями вопрос не решен», - привела пример аналитик. То есть предполагается, что такие вопросы постепенно решатся за время строительства.</w:t>
      </w:r>
    </w:p>
    <w:p w:rsidR="00E6346F" w:rsidRDefault="00E6346F" w:rsidP="00E6346F">
      <w:pPr>
        <w:pStyle w:val="DocumentBody"/>
      </w:pPr>
      <w:r>
        <w:t>Возникают подобные ситуации и в сегменте ИЖС - когда, например, не узаконена земля или построенный на ней объект. «Органы местного самоуправления не очень любят решать этот вопрос по дачной амнистии, поэтому он решается через суд», - сказала Киселева.</w:t>
      </w:r>
    </w:p>
    <w:p w:rsidR="00E6346F" w:rsidRDefault="00E6346F" w:rsidP="00E6346F">
      <w:pPr>
        <w:pStyle w:val="DocumentBody"/>
      </w:pPr>
      <w:r>
        <w:t>После внесенных в Гражданский кодекс РФ изменений в республике идет активное «обеление» рынка недвижимости. Теперь жильцам запрещено заселяться в дома без официального ввода в эксплуатацию и постановки объектов на кадастровый учет. С наследием «неформальной экономики» в сфере недвижимости сейчас разбираются, в том числе через суд. Там, где это возможно, объекты вводят в официальное правовое поле, но есть и решения о сносе незаконных построек – там, где узаконить их не удалось.</w:t>
      </w:r>
    </w:p>
    <w:p w:rsidR="00E6346F" w:rsidRDefault="00E6346F" w:rsidP="00E6346F">
      <w:pPr>
        <w:pStyle w:val="DocumentBody"/>
      </w:pPr>
      <w:r>
        <w:t>Именно «обеление» рынка аналитики считают и причиной высоких показателей ввода при низких объемах продаж. Если по стране в среднем разница составляет 1,8 к 1, то в Дагестане этот разрыв выглядит как 30 к 1. В республике существует так называемый отложенный объем ввода, это объекты, которые строились в рамках «неформальной экономики», и уже давно заселены. Однако показали их Росреестру только сейчас.</w:t>
      </w:r>
    </w:p>
    <w:p w:rsidR="00E6346F" w:rsidRDefault="00E6346F" w:rsidP="00E6346F">
      <w:pPr>
        <w:pStyle w:val="DocumentBody"/>
      </w:pPr>
      <w:r>
        <w:t>Шариат vs ипотека?</w:t>
      </w:r>
    </w:p>
    <w:p w:rsidR="00E6346F" w:rsidRDefault="00E6346F" w:rsidP="00E6346F">
      <w:pPr>
        <w:pStyle w:val="DocumentBody"/>
      </w:pPr>
      <w:r>
        <w:t>Экономика - значимый, но далеко не единственный определяющий фактор в ситуации на рынке строительства и недвижимости Дагестана. Религиозно-культурная составляющая играет в регионе особую роль.</w:t>
      </w:r>
    </w:p>
    <w:p w:rsidR="00E6346F" w:rsidRDefault="00E6346F" w:rsidP="00E6346F">
      <w:pPr>
        <w:pStyle w:val="DocumentBody"/>
      </w:pPr>
      <w:r>
        <w:t>Согласно приведенным аналитиками цифрам, сделки по договорам долевого участия в республике составляют примерно 10 – 15%, тогда как по России в целом ситуация обратная – не более 15% застройщиков не работают по ДДУ. Не лучше обстоят дела и с ипотекой – механизм, созданный изначально для роста строительства и недвижимости, в Дагестане стал сдерживающим фактором для этого рынка.</w:t>
      </w:r>
    </w:p>
    <w:p w:rsidR="00E6346F" w:rsidRDefault="00E6346F" w:rsidP="00E6346F">
      <w:pPr>
        <w:pStyle w:val="DocumentBody"/>
      </w:pPr>
      <w:r>
        <w:t>Как отмечают аналитики, ипотека и проектное финансирование являются займами, а это не соответствует религиозным канонам региона, где большинство населения исповедует ислам.</w:t>
      </w:r>
    </w:p>
    <w:p w:rsidR="00E6346F" w:rsidRDefault="00E6346F" w:rsidP="00E6346F">
      <w:pPr>
        <w:pStyle w:val="DocumentBody"/>
      </w:pPr>
      <w:r>
        <w:t>По данным собственного опроса, бюро PETRA, которые привела Киселева, менее 5% населения Дагестана готовы добровольно взять ипотеку при наличии других способов оплаты. При этом рассрочку на срок строительства выбрали бы 51% опрошенных, рассрочку по нормам шариата – 23%, заплатить наличными предпочли бы 21% участников опроса.</w:t>
      </w:r>
    </w:p>
    <w:p w:rsidR="00E6346F" w:rsidRDefault="00E6346F" w:rsidP="00E6346F">
      <w:pPr>
        <w:pStyle w:val="DocumentBody"/>
      </w:pPr>
      <w:r>
        <w:t>Что касается цифр по все же оформленным ипотечным кредитам, то за последние 4 года средний срок ипотеки в Дагестане увеличился на 7 лет и составляет 26,1 года. Просроченная задолженность по ипотеке за год выросла втрое, по данным 2024 года. А средний размер ипотечного кредита на новостройки снизился с 6,3 до 5,5 млн рублей. Это говорит о снижении покупательской способности населения.</w:t>
      </w:r>
    </w:p>
    <w:p w:rsidR="00E6346F" w:rsidRDefault="00E6346F" w:rsidP="00E6346F">
      <w:pPr>
        <w:pStyle w:val="DocumentBody"/>
      </w:pPr>
      <w:r>
        <w:t>Что касается вторичного рынка, то тут дело не только в заемщиках. По оценкам экспертов, порядка 30% собственников не готовы продавать свой объект недвижимости в ипотеку.</w:t>
      </w:r>
    </w:p>
    <w:p w:rsidR="00E6346F" w:rsidRDefault="00E6346F" w:rsidP="00E6346F">
      <w:pPr>
        <w:pStyle w:val="DocumentBody"/>
      </w:pPr>
      <w:r>
        <w:t>В классической мусульманской</w:t>
      </w:r>
      <w:r w:rsidR="008557C5">
        <w:t xml:space="preserve"> </w:t>
      </w:r>
      <w:r>
        <w:t>традиции ответственность за заем несут все участники процесса – и заемщик, и застройщик, и банк. В российской практике зачастую, если что-то случится, например, с заемщиком, то это становится только его проблемой. В Дагестане такой подход считается некорректным, отметила Киселева.</w:t>
      </w:r>
    </w:p>
    <w:p w:rsidR="00E6346F" w:rsidRDefault="00E6346F" w:rsidP="00E6346F">
      <w:pPr>
        <w:pStyle w:val="DocumentBody"/>
      </w:pPr>
      <w:r>
        <w:t>«Этот культурный фактор, который очень долго не учитывался, - добавила она. – Около 3 лет назад мы обсуждали как раз возможность рассрочки по нормам шариата, но именно проектное финансирование очень усложнило эту схему».</w:t>
      </w:r>
    </w:p>
    <w:p w:rsidR="00E6346F" w:rsidRDefault="00E6346F" w:rsidP="00E6346F">
      <w:pPr>
        <w:pStyle w:val="DocumentBody"/>
      </w:pPr>
      <w:r>
        <w:t>При этом, по ее словам, было бы ошибкой считать непопулярность ипотеки признаком отсталости рынка. «Рынок просто другой. Здесь ключевое – доверительное отношение, здесь достаточно большой объем налички, и тот из девелоперов, кто поймет это и выстроит свою стратегию правильно, не нарушая ценностей мусульманской республики, у того большое будущее», - считает эксперт.</w:t>
      </w:r>
    </w:p>
    <w:p w:rsidR="00E6346F" w:rsidRDefault="00E6346F" w:rsidP="00E6346F">
      <w:pPr>
        <w:pStyle w:val="DocumentBody"/>
      </w:pPr>
      <w:r>
        <w:t>Туризм и осторожный оптимизм</w:t>
      </w:r>
    </w:p>
    <w:p w:rsidR="00E6346F" w:rsidRDefault="00E6346F" w:rsidP="00E6346F">
      <w:pPr>
        <w:pStyle w:val="DocumentBody"/>
      </w:pPr>
      <w:r>
        <w:t>Еще одной специфической особенностью рынка недвижимости в Дагестане эксперты считают тот факт, что он во многом не отвечает реальным потребностям населения республики. В регионе, где большие семьи традиционно живут под одной крышей, логично было бы делать упор на развитие ИЖС или многокомнатных квартир – как минимум, для того чтобы обеспечить личное пространство разнополым детям и разным поколениям. Очевидно, стоило бы ожидать и высокого спроса на бюджетный сегмент семейного жилья – учитывая невысокие доходы населения. Однако рынок тут главным образом ориентируется на потребности туристического бума.</w:t>
      </w:r>
    </w:p>
    <w:p w:rsidR="00E6346F" w:rsidRDefault="00E6346F" w:rsidP="00E6346F">
      <w:pPr>
        <w:pStyle w:val="DocumentBody"/>
      </w:pPr>
      <w:r>
        <w:t>Как отметила Анна Морозова, в республике три наиболее активно развивающихся города - Каспийск, Дербент и Махачкала. Причем, Каспийск и Дербент как курортные города занимают более высокие позиции.</w:t>
      </w:r>
    </w:p>
    <w:p w:rsidR="00E6346F" w:rsidRDefault="00E6346F" w:rsidP="00E6346F">
      <w:pPr>
        <w:pStyle w:val="DocumentBody"/>
      </w:pPr>
      <w:r>
        <w:t>Наиболее чутко на туристический бум отреагировал рынок аренды. Согласно данным, которые привела Марина Киселева, в прошлом году в Махачкале на одно объявление о долгосрочной аренде в высокий сезон приходилось более пяти объявлений о посуточной. В Каспийске в прошлом году это было соотношение 1:14,</w:t>
      </w:r>
      <w:r w:rsidR="008557C5">
        <w:t xml:space="preserve"> </w:t>
      </w:r>
      <w:r>
        <w:t>в этом году 1:11.</w:t>
      </w:r>
    </w:p>
    <w:p w:rsidR="00E6346F" w:rsidRDefault="00E6346F" w:rsidP="00E6346F">
      <w:pPr>
        <w:pStyle w:val="DocumentBody"/>
      </w:pPr>
      <w:r>
        <w:t>«Самый распространенный мем сейчас – страх дагестанца, что он вернется однажды в родной город, а там сдают квартиры только лицам славянской наружности», - привела Киселева шутку местных жителей на злобу дня.</w:t>
      </w:r>
    </w:p>
    <w:p w:rsidR="00E6346F" w:rsidRDefault="00E6346F" w:rsidP="00E6346F">
      <w:pPr>
        <w:pStyle w:val="DocumentBody"/>
      </w:pPr>
      <w:r>
        <w:t>Не отстали и застройщики. По итогам 2024 года, которые приводят аналитики, около 50% предложенных ими квартир – студии и однокомнатные, у некоторых доля такого жилья составляет 70-80%. Эти показатели сопоставимы с другими регионами РФ, но в других регионах семьи с детьми до 16 лет составляют 15% домохозяйств, а в Дагестане таких – порядка 50-60%, привела статистику Марина Киселева. Она также привела открытые данные, согласно которым 44% жилых комплексов, строящихся в республике по 214 ФЗ, это класс «бизнес» и «элит» - при весьма скромных возможностях населения и невысоком покупательском спросе.</w:t>
      </w:r>
    </w:p>
    <w:p w:rsidR="00E6346F" w:rsidRDefault="00E6346F" w:rsidP="00E6346F">
      <w:pPr>
        <w:pStyle w:val="DocumentBody"/>
      </w:pPr>
      <w:r>
        <w:t>Местные участники рынка настроены оптимистично. Директор по продажам компании «Унистрой» (г. Махачкала) Айнур Рахмаев отметил, что с 2021 по 2025 год турпоток в Дагестан вырос более чем вдвое – с 1 млн до 2,1 млн человек. Туристическому буму поспособствовали в том числе коронавирусные ограничения и ситуация с международными санкциями.</w:t>
      </w:r>
    </w:p>
    <w:p w:rsidR="00E6346F" w:rsidRDefault="00E6346F" w:rsidP="00E6346F">
      <w:pPr>
        <w:pStyle w:val="DocumentBody"/>
      </w:pPr>
      <w:r>
        <w:t>Расул Гаджиарсланов уверен, что сфера туризма, как и экономика республики в целом, продолжат развиваться, в том числе благодаря действию в республике программы КРТ, отдельной программы комплексного развития Дербента и мастерплану, рассчитанному до 2040 года.</w:t>
      </w:r>
    </w:p>
    <w:p w:rsidR="00E6346F" w:rsidRDefault="00E6346F" w:rsidP="00E6346F">
      <w:pPr>
        <w:pStyle w:val="DocumentBody"/>
      </w:pPr>
      <w:r>
        <w:t>Говоря о выгоде инвестиций в объекты для аренды, он отметил, что квартира, купленная за 8 млн рублей, за 300 дней аренды может принести до 1,5 млн рублей в год.</w:t>
      </w:r>
    </w:p>
    <w:p w:rsidR="00E6346F" w:rsidRDefault="00E6346F" w:rsidP="00E6346F">
      <w:pPr>
        <w:pStyle w:val="DocumentBody"/>
      </w:pPr>
      <w:r>
        <w:t>Эксперты, однако, такого оптимизма не разделяют и делать ставки только на внешнего покупателя не советуют. В том числе и потому, что высокий туристический сезон в Дагестане длится меньше, чем 300 дней.</w:t>
      </w:r>
    </w:p>
    <w:p w:rsidR="00E6346F" w:rsidRDefault="00E6346F" w:rsidP="00E6346F">
      <w:pPr>
        <w:pStyle w:val="DocumentBody"/>
      </w:pPr>
      <w:r>
        <w:t>К перспективам развития рынка за счет турпотока аналитики относятся с осторожным оптимизмом. По их мнению, в республике, которая входит в топ-3 регионов с самой низкой обеспеченностью жильем, целесообразнее было бы создавать продукт для местного населения в сегменте «эконом», а не «элит». Также они считают, в регионе нужно развивать исламскую ипотеку.</w:t>
      </w:r>
    </w:p>
    <w:p w:rsidR="00E6346F" w:rsidRDefault="00E6346F" w:rsidP="00E6346F">
      <w:pPr>
        <w:pStyle w:val="DocumentBody"/>
      </w:pPr>
      <w:r>
        <w:t>И хотя в Дагестане пока не наблюдается массового захода российских инвесторов, эксперты надеются на позитивные изменения по мере перехода рынка в белое поле, а всех объектов – в зеленую категорию.</w:t>
      </w:r>
    </w:p>
    <w:p w:rsidR="00E6346F" w:rsidRDefault="00E6346F" w:rsidP="00E6346F">
      <w:pPr>
        <w:pStyle w:val="DocumentBody"/>
      </w:pPr>
      <w:r>
        <w:t>Татьяна БАШЛЫКОВА</w:t>
      </w:r>
    </w:p>
    <w:p w:rsidR="00F165B9" w:rsidRDefault="00223842" w:rsidP="00F165B9">
      <w:hyperlink r:id="rId115" w:history="1">
        <w:r w:rsidR="00F165B9">
          <w:rPr>
            <w:rStyle w:val="DocumentOriginalLink"/>
          </w:rPr>
          <w:t>https://rcmm.ru/svoy-dom-nedvizhimost/70724-kavkaz-delo-tonkoe.html</w:t>
        </w:r>
      </w:hyperlink>
    </w:p>
    <w:p w:rsidR="00F165B9" w:rsidRDefault="00F165B9" w:rsidP="00F165B9">
      <w:r>
        <w:rPr>
          <w:sz w:val="18"/>
        </w:rPr>
        <w:t>назад: </w:t>
      </w:r>
      <w:hyperlink w:anchor="ref_toc" w:history="1">
        <w:r>
          <w:rPr>
            <w:rStyle w:val="NavigationLink"/>
          </w:rPr>
          <w:t>оглавление</w:t>
        </w:r>
      </w:hyperlink>
    </w:p>
    <w:p w:rsidR="000D6F57" w:rsidRDefault="000D6F57" w:rsidP="000D6F57">
      <w:pPr>
        <w:pStyle w:val="4"/>
      </w:pPr>
      <w:bookmarkStart w:id="153" w:name="_Toc205884933"/>
      <w:r>
        <w:rPr>
          <w:rStyle w:val="DocumentDate"/>
        </w:rPr>
        <w:t>11.08.2025</w:t>
      </w:r>
      <w:r>
        <w:br/>
      </w:r>
      <w:r>
        <w:rPr>
          <w:rStyle w:val="DocumentSource"/>
        </w:rPr>
        <w:t>Строительство.ru - Новости (rcmm.ru)</w:t>
      </w:r>
      <w:r>
        <w:br/>
      </w:r>
      <w:r>
        <w:rPr>
          <w:rStyle w:val="DocumentName"/>
        </w:rPr>
        <w:t>Около 130 тысяч онлайн-заявлений в месяц получает Росреестр по Москве</w:t>
      </w:r>
      <w:bookmarkEnd w:id="146"/>
      <w:bookmarkEnd w:id="153"/>
    </w:p>
    <w:p w:rsidR="000D6F57" w:rsidRDefault="000D6F57" w:rsidP="000D6F57">
      <w:pPr>
        <w:pStyle w:val="DocumentBody"/>
      </w:pPr>
      <w:r>
        <w:t>В июле 2025 года Управлением Росреестра по Москве принято 131 770 заявлений в электронном виде на регистрацию прав и постановку на кадастровый учет объектов недвижимости. Показатель на вырос на 3,8% к предыдущему месяцу (126 992).</w:t>
      </w:r>
    </w:p>
    <w:p w:rsidR="00E6346F" w:rsidRDefault="00E6346F" w:rsidP="00E6346F">
      <w:pPr>
        <w:pStyle w:val="DocumentBody"/>
      </w:pPr>
      <w:r>
        <w:t>В годовом выражении число онлайн-заявлений снизилось на 8,4% к июлю 2024 года (143 789), но превысило итог аналогичного месяца 2023 года на 18,4% (111 260).</w:t>
      </w:r>
    </w:p>
    <w:p w:rsidR="00E6346F" w:rsidRDefault="00E6346F" w:rsidP="00E6346F">
      <w:pPr>
        <w:pStyle w:val="DocumentBody"/>
      </w:pPr>
      <w:r>
        <w:t>«Объем электронных заявлений в Москве демонстрирует стабильно высокие результаты с незначительной динамикой в годовом и месячном выражении. Так, с января регистраторы в среднем ежемесячно получали около 131 тыс. цифровых заявлений. Показатель июля, уступив около 8% аналогичному прошлогоднему месяцу, данному значению практически полностью соответствует. Общий объем онлайн-заявлений с января при этом «недобрал» всего половину процента до итога семи месяцев прошлого года, однако вырос на 20% к 2023 году», — подчеркнул Игорь Майданов, руководитель Управления Росреестра по Москве.</w:t>
      </w:r>
    </w:p>
    <w:p w:rsidR="000D6F57" w:rsidRDefault="00E6346F" w:rsidP="00E6346F">
      <w:pPr>
        <w:pStyle w:val="DocumentBody"/>
      </w:pPr>
      <w:r>
        <w:t>В январе-июле 2025 года Управлением принято 920 587 электронных заявлений. Число снизилось на 0,5% к аналогичному периоду 2024 года (925 386), но превысило 7 месяцев 2023 года (765 198) на 20,3%.</w:t>
      </w:r>
    </w:p>
    <w:p w:rsidR="000D6F57" w:rsidRDefault="00223842" w:rsidP="000D6F57">
      <w:hyperlink r:id="rId116" w:history="1">
        <w:r w:rsidR="000D6F57">
          <w:rPr>
            <w:rStyle w:val="DocumentOriginalLink"/>
          </w:rPr>
          <w:t>https://rcmm.ru/novosti/70867-okolo-130-tysjach-onlajn-zajavlenij-v-mesjac-poluchaet-rosreestr-po-moskve.html</w:t>
        </w:r>
      </w:hyperlink>
    </w:p>
    <w:p w:rsidR="000D6F57" w:rsidRDefault="000D6F57" w:rsidP="000D6F57">
      <w:r>
        <w:rPr>
          <w:sz w:val="18"/>
        </w:rPr>
        <w:t>назад: </w:t>
      </w:r>
      <w:hyperlink w:anchor="ref_toc" w:history="1">
        <w:r>
          <w:rPr>
            <w:rStyle w:val="NavigationLink"/>
          </w:rPr>
          <w:t>оглавление</w:t>
        </w:r>
      </w:hyperlink>
    </w:p>
    <w:p w:rsidR="000D6F57" w:rsidRDefault="000D6F57" w:rsidP="000D6F57">
      <w:pPr>
        <w:pStyle w:val="4"/>
      </w:pPr>
      <w:bookmarkStart w:id="154" w:name="_Toc205884934"/>
      <w:r>
        <w:rPr>
          <w:rStyle w:val="DocumentDate"/>
        </w:rPr>
        <w:t>11.08.2025</w:t>
      </w:r>
      <w:r>
        <w:br/>
      </w:r>
      <w:r>
        <w:rPr>
          <w:rStyle w:val="DocumentSource"/>
        </w:rPr>
        <w:t>Строительство.ru - Новости (rcmm.ru)</w:t>
      </w:r>
      <w:r>
        <w:br/>
      </w:r>
      <w:r>
        <w:rPr>
          <w:rStyle w:val="DocumentName"/>
        </w:rPr>
        <w:t>Глава Минстроя России провел рабочую встречу с Губернатором Калининградской области</w:t>
      </w:r>
      <w:bookmarkEnd w:id="147"/>
      <w:bookmarkEnd w:id="154"/>
    </w:p>
    <w:p w:rsidR="000D6F57" w:rsidRDefault="000D6F57" w:rsidP="000D6F57">
      <w:pPr>
        <w:pStyle w:val="DocumentBody"/>
      </w:pPr>
      <w:r>
        <w:t>В фокусе внимания федпроект «Формирование комфортной городской среды».</w:t>
      </w:r>
    </w:p>
    <w:p w:rsidR="00E6346F" w:rsidRDefault="00E6346F" w:rsidP="00E6346F">
      <w:pPr>
        <w:pStyle w:val="DocumentBody"/>
      </w:pPr>
      <w:r>
        <w:t>Обсудили реализацию нацпроекта «Инфраструктура для жизни», благоустройство общественных пространств в Калининградской области, а также мероприятия по подготовке к празднованию 80-летия региона.</w:t>
      </w:r>
    </w:p>
    <w:p w:rsidR="00E6346F" w:rsidRDefault="00E6346F" w:rsidP="00E6346F">
      <w:pPr>
        <w:pStyle w:val="DocumentBody"/>
      </w:pPr>
      <w:r>
        <w:t>В Калининградской области в 2025 году уже благоустроили 9 общественных пространств, планируется реализовать всего 42 территории. Во Всероссийском конкурсе лучших проектов создания комфортной городской среды от региона подано 37 заявок, из них 22 победителя, завершено уже 16 проектов.</w:t>
      </w:r>
    </w:p>
    <w:p w:rsidR="00E6346F" w:rsidRDefault="00E6346F" w:rsidP="00E6346F">
      <w:pPr>
        <w:pStyle w:val="DocumentBody"/>
      </w:pPr>
      <w:r>
        <w:t>В рамках встречи обсудили строительство инфраструктуры, необходимой для подготовки к празднованию 80-летия региона в 2026 году, которая проводится по поручению Президента РФ Владимира Путина.</w:t>
      </w:r>
    </w:p>
    <w:p w:rsidR="000D6F57" w:rsidRDefault="00E6346F" w:rsidP="00E6346F">
      <w:pPr>
        <w:pStyle w:val="DocumentBody"/>
      </w:pPr>
      <w:r>
        <w:t>По данным Росстата, на 1 июля 2025 года в Калининградской области в рамках федерального проекта «Жильё» введено 468,5 тыс. м² жилья.</w:t>
      </w:r>
    </w:p>
    <w:p w:rsidR="000D6F57" w:rsidRDefault="00223842" w:rsidP="000D6F57">
      <w:hyperlink r:id="rId117" w:history="1">
        <w:r w:rsidR="000D6F57">
          <w:rPr>
            <w:rStyle w:val="DocumentOriginalLink"/>
          </w:rPr>
          <w:t>https://rcmm.ru/novosti/70870-glava-minstroja-rossii-provel-rabochuju-vstrechu-s-gubernatorom-kaliningradskoj-oblasti.html</w:t>
        </w:r>
      </w:hyperlink>
    </w:p>
    <w:p w:rsidR="000D6F57" w:rsidRDefault="000D6F57" w:rsidP="000D6F57">
      <w:r>
        <w:rPr>
          <w:sz w:val="18"/>
        </w:rPr>
        <w:t>назад: </w:t>
      </w:r>
      <w:hyperlink w:anchor="ref_toc" w:history="1">
        <w:r>
          <w:rPr>
            <w:rStyle w:val="NavigationLink"/>
          </w:rPr>
          <w:t>оглавление</w:t>
        </w:r>
      </w:hyperlink>
    </w:p>
    <w:p w:rsidR="000D6F57" w:rsidRDefault="000D6F57" w:rsidP="000D6F57">
      <w:pPr>
        <w:pStyle w:val="4"/>
      </w:pPr>
      <w:bookmarkStart w:id="155" w:name="_Toc205884935"/>
      <w:r>
        <w:rPr>
          <w:rStyle w:val="DocumentDate"/>
        </w:rPr>
        <w:t>11.08.2025</w:t>
      </w:r>
      <w:r>
        <w:br/>
      </w:r>
      <w:r>
        <w:rPr>
          <w:rStyle w:val="DocumentSource"/>
        </w:rPr>
        <w:t>Строительство.ru - Новости (rcmm.ru)</w:t>
      </w:r>
      <w:r>
        <w:br/>
      </w:r>
      <w:r>
        <w:rPr>
          <w:rStyle w:val="DocumentName"/>
        </w:rPr>
        <w:t>За пять лет в столице построили 13 объектов культуры и установили три памятника</w:t>
      </w:r>
      <w:bookmarkEnd w:id="148"/>
      <w:bookmarkEnd w:id="155"/>
    </w:p>
    <w:p w:rsidR="000D6F57" w:rsidRDefault="000D6F57" w:rsidP="000D6F57">
      <w:pPr>
        <w:pStyle w:val="DocumentBody"/>
      </w:pPr>
      <w:r>
        <w:t>С 2021 года под кураторством Градостроительного комплекса в Москве возвели 13 объектов культурно-просветительского и досугового назначения и установили три памятника. Объекты построены за счет бюджета города в рамках Адресной инвестиционной программы.</w:t>
      </w:r>
    </w:p>
    <w:p w:rsidR="00E6346F" w:rsidRDefault="00E6346F" w:rsidP="00E6346F">
      <w:pPr>
        <w:pStyle w:val="DocumentBody"/>
      </w:pPr>
      <w:r>
        <w:t>Об этом сообщил руководитель Департамента гражданского строительства города Москвы Алексей Александров.</w:t>
      </w:r>
    </w:p>
    <w:p w:rsidR="00E6346F" w:rsidRDefault="00E6346F" w:rsidP="00E6346F">
      <w:pPr>
        <w:pStyle w:val="DocumentBody"/>
      </w:pPr>
      <w:r>
        <w:t>«В течение последних пяти лет в столице за счет городского бюджета построили новые культурные объекты в Центральном, Южном, Юго-Западном, Северо-Восточном административных округах и в ТиНАО. Среди них – культурно-досуговые центры, которые обеспечивают доступ к качественным услугам и становятся площадками для выставок, мастер-классов и других мероприятий, поддерживая местные таланты, музеи, памятники и театры. В настоящее время продолжается строительство еще четырех объектов в Северном, Юго-Восточном, Троицком и Новомосковском административных округах», – рассказал Алексей Александров.</w:t>
      </w:r>
    </w:p>
    <w:p w:rsidR="000D6F57" w:rsidRDefault="00E6346F" w:rsidP="00E6346F">
      <w:pPr>
        <w:pStyle w:val="DocumentBody"/>
      </w:pPr>
      <w:r>
        <w:t>В 2022 году в Пресненском районе на территории Московского зоопарка после реконструкции открыли павильон «Ластоногие». Благодаря комплексной реконструкции площадь павильона увеличилась более чем в три раза – с 1,8 тысячи до шести тысяч квадратных метров. Здесь созданы бассейны глубиной от 3,5 до 7,8 метра с водопадами и островками для отдыха животных. Бассейны наполнены соленой водой, которая проходит ежедневную очистку. Берега оборудованы системой подогрева, чтобы зимой не образовывалась наледь. Также установлена система искусственной волны для создания естественных условий обитания морских львов, котиков и других обитателей. Смотровая зона находится на одном уровне с водой. Окна по периметру вольеров имеют автоматическую систему обогрева для лучшего обзора в холодное время года.</w:t>
      </w:r>
    </w:p>
    <w:p w:rsidR="000D6F57" w:rsidRDefault="00223842" w:rsidP="000D6F57">
      <w:hyperlink r:id="rId118" w:history="1">
        <w:r w:rsidR="000D6F57">
          <w:rPr>
            <w:rStyle w:val="DocumentOriginalLink"/>
          </w:rPr>
          <w:t>https://rcmm.ru/novosti/70872-za-pjat-let-v-stolice-postroili-13-obektov-kultury-i-ustanovili-tri-pamjatnika.html</w:t>
        </w:r>
      </w:hyperlink>
    </w:p>
    <w:p w:rsidR="000D6F57" w:rsidRDefault="000D6F57" w:rsidP="000D6F57">
      <w:r>
        <w:rPr>
          <w:sz w:val="18"/>
        </w:rPr>
        <w:t>назад: </w:t>
      </w:r>
      <w:hyperlink w:anchor="ref_toc" w:history="1">
        <w:r>
          <w:rPr>
            <w:rStyle w:val="NavigationLink"/>
          </w:rPr>
          <w:t>оглавление</w:t>
        </w:r>
      </w:hyperlink>
    </w:p>
    <w:p w:rsidR="000D6F57" w:rsidRDefault="000D6F57" w:rsidP="000D6F57">
      <w:pPr>
        <w:pStyle w:val="4"/>
      </w:pPr>
      <w:bookmarkStart w:id="156" w:name="_Toc205871632"/>
      <w:bookmarkStart w:id="157" w:name="_Toc205884936"/>
      <w:r>
        <w:rPr>
          <w:rStyle w:val="DocumentDate"/>
        </w:rPr>
        <w:t>11.08.2025</w:t>
      </w:r>
      <w:r>
        <w:br/>
      </w:r>
      <w:r>
        <w:rPr>
          <w:rStyle w:val="DocumentSource"/>
        </w:rPr>
        <w:t>Строительство.ru - Новости (rcmm.ru)</w:t>
      </w:r>
      <w:r>
        <w:br/>
      </w:r>
      <w:r>
        <w:rPr>
          <w:rStyle w:val="DocumentName"/>
        </w:rPr>
        <w:t>На финишной прямой строительство нового корпуса школы в Подольске</w:t>
      </w:r>
      <w:bookmarkEnd w:id="156"/>
      <w:bookmarkEnd w:id="157"/>
    </w:p>
    <w:p w:rsidR="000D6F57" w:rsidRDefault="000D6F57" w:rsidP="000D6F57">
      <w:pPr>
        <w:pStyle w:val="DocumentBody"/>
      </w:pPr>
      <w:r>
        <w:t>В Подольске (Московская область) готовность новой пристройки к школе № 29 имени Петра Забродина достигла 92%.</w:t>
      </w:r>
    </w:p>
    <w:p w:rsidR="00E6346F" w:rsidRDefault="00E6346F" w:rsidP="00E6346F">
      <w:pPr>
        <w:pStyle w:val="DocumentBody"/>
      </w:pPr>
      <w:r>
        <w:t>Об этом сообщает пресс-служба регионального минстройкомплекса.</w:t>
      </w:r>
    </w:p>
    <w:p w:rsidR="00E6346F" w:rsidRDefault="00E6346F" w:rsidP="00E6346F">
      <w:pPr>
        <w:pStyle w:val="DocumentBody"/>
      </w:pPr>
      <w:r>
        <w:t>Сейчас подрядчик занимается устройством внутренних инженерных коммуникаций, сборкой мебели, ведет фасадные работы и благоустройство территории.</w:t>
      </w:r>
      <w:r w:rsidR="008557C5">
        <w:t xml:space="preserve"> </w:t>
      </w:r>
      <w:r>
        <w:t>На площадке задействовано 120 рабочих и 4 единицы техники.</w:t>
      </w:r>
    </w:p>
    <w:p w:rsidR="000D6F57" w:rsidRDefault="00E6346F" w:rsidP="00E6346F">
      <w:pPr>
        <w:pStyle w:val="DocumentBody"/>
      </w:pPr>
      <w:r>
        <w:t>Площадь нового корпуса составит 4 тыс. кв. м, он рассчитан на 200 учащихся. Помимо учебных кабинетов в нем обустроят спортзал и большую библиотеку. Также проект предусматривает благоустройство прилегающей территории – спортивное ядро, детские игровые площадки, тротуары и проезды.</w:t>
      </w:r>
    </w:p>
    <w:p w:rsidR="000D6F57" w:rsidRDefault="00223842" w:rsidP="000D6F57">
      <w:hyperlink r:id="rId119" w:history="1">
        <w:r w:rsidR="000D6F57">
          <w:rPr>
            <w:rStyle w:val="DocumentOriginalLink"/>
          </w:rPr>
          <w:t>https://rcmm.ru/novosti/70868-na-finishnoj-prjamoj-stroitelstvo-novogo-korpusa-shkoly-v-podolske.html</w:t>
        </w:r>
      </w:hyperlink>
    </w:p>
    <w:p w:rsidR="000D6F57" w:rsidRDefault="000D6F57" w:rsidP="000D6F57">
      <w:r>
        <w:rPr>
          <w:sz w:val="18"/>
        </w:rPr>
        <w:t>назад: </w:t>
      </w:r>
      <w:hyperlink w:anchor="ref_toc" w:history="1">
        <w:r>
          <w:rPr>
            <w:rStyle w:val="NavigationLink"/>
          </w:rPr>
          <w:t>оглавление</w:t>
        </w:r>
      </w:hyperlink>
    </w:p>
    <w:p w:rsidR="008557C5" w:rsidRDefault="002461F8" w:rsidP="002461F8">
      <w:pPr>
        <w:pStyle w:val="1"/>
      </w:pPr>
      <w:bookmarkStart w:id="158" w:name="_Toc205884937"/>
      <w:r>
        <w:t>ДОЛЕВОЕ СТРОИТЕЛЬСТВО, ЗАСТРОЙЩИКИ</w:t>
      </w:r>
      <w:bookmarkEnd w:id="99"/>
      <w:bookmarkEnd w:id="100"/>
      <w:bookmarkEnd w:id="101"/>
      <w:bookmarkEnd w:id="158"/>
    </w:p>
    <w:p w:rsidR="004F096B" w:rsidRDefault="004F096B" w:rsidP="004F096B">
      <w:pPr>
        <w:pStyle w:val="4"/>
      </w:pPr>
      <w:bookmarkStart w:id="159" w:name="_Toc205871578"/>
      <w:bookmarkStart w:id="160" w:name="_Toc205871564"/>
      <w:bookmarkStart w:id="161" w:name="_Toc130234353"/>
      <w:bookmarkStart w:id="162" w:name="_Toc205884938"/>
      <w:r>
        <w:rPr>
          <w:rStyle w:val="DocumentDate"/>
        </w:rPr>
        <w:t>12.08.2025</w:t>
      </w:r>
      <w:r>
        <w:br/>
      </w:r>
      <w:r>
        <w:rPr>
          <w:rStyle w:val="DocumentSource"/>
        </w:rPr>
        <w:t>Известия</w:t>
      </w:r>
      <w:r>
        <w:br/>
      </w:r>
      <w:bookmarkEnd w:id="159"/>
      <w:r w:rsidR="00E6346F" w:rsidRPr="00E6346F">
        <w:rPr>
          <w:rStyle w:val="DocumentName"/>
        </w:rPr>
        <w:t>Принять задолженное: просрочка по ипотеке и автокредитам выросла почти вдвое за год</w:t>
      </w:r>
      <w:bookmarkEnd w:id="162"/>
    </w:p>
    <w:p w:rsidR="004F096B" w:rsidRDefault="00E6346F" w:rsidP="004F096B">
      <w:pPr>
        <w:pStyle w:val="DocumentBody"/>
      </w:pPr>
      <w:r w:rsidRPr="00E6346F">
        <w:t>Чем это грозит клиентам банков и экономике страны</w:t>
      </w:r>
    </w:p>
    <w:p w:rsidR="004F096B" w:rsidRDefault="004F096B" w:rsidP="008557C5">
      <w:pPr>
        <w:pStyle w:val="5"/>
      </w:pPr>
      <w:r>
        <w:t xml:space="preserve">Уровень просрочки по </w:t>
      </w:r>
      <w:r>
        <w:rPr>
          <w:b/>
        </w:rPr>
        <w:t>ипотеке</w:t>
      </w:r>
      <w:r>
        <w:t xml:space="preserve"> и автокредитам за год вырос почти вдвое: до 95 млрд и 35 млрд рублей соответственно, выяснили "Известия". Ухудшение платёжной дисциплины подтвердили в ЦБ и банках. Рынок столкнулся с последствиями выдач слишком рискованных ссуд в период бума кредитования в 2023-2024 годах. Кроме того, высокая инфляция съела часть доходов россиян, из-за чего многим стало тяжелее расплачиваться с долгами. Проблема уже сейчас грозит снижением доходов банков. Из-за этого они могут ухудшить условия по кредитам и вкладам, а также начать ещё чаще отказывать в выдаче ссуд. Несёт ли рост просрочки риски для финансовой стабильности - в материале "Известий". Во втором квартале 2025-го уровень просроченной задолженности россиян по целевым кредитам вырос почти вдвое по сравнению с аналогичным периодом прошлого года. Это следует из данных Объединённого кредитного бюро (ОКБ), которые изучили "Известия". Просрочка по </w:t>
      </w:r>
      <w:r>
        <w:rPr>
          <w:b/>
        </w:rPr>
        <w:t>ипотеке</w:t>
      </w:r>
      <w:r>
        <w:t xml:space="preserve"> достигла 95 млрд рублей (показатель подскочил на 97%), а по автокредитам-до 32 млрд (плюс 85%).</w:t>
      </w:r>
    </w:p>
    <w:p w:rsidR="004F096B" w:rsidRDefault="004F096B" w:rsidP="004F096B">
      <w:pPr>
        <w:pStyle w:val="DocumentBody"/>
      </w:pPr>
      <w:r>
        <w:t xml:space="preserve">В ЦБ подтвердили ухудшение качества обслуживания </w:t>
      </w:r>
      <w:r>
        <w:rPr>
          <w:b/>
        </w:rPr>
        <w:t>ипотеки</w:t>
      </w:r>
      <w:r>
        <w:t xml:space="preserve"> и автокредитов в первой полови не 2025 года.</w:t>
      </w:r>
    </w:p>
    <w:p w:rsidR="004F096B" w:rsidRDefault="004F096B" w:rsidP="004F096B">
      <w:pPr>
        <w:pStyle w:val="DocumentBody"/>
      </w:pPr>
      <w:r>
        <w:t xml:space="preserve">В пресс-службе регулятора "Известиям" сообщили: доля кредитов с просрочкой более 90 дней по автокредитам уже достигает 4%, а по </w:t>
      </w:r>
      <w:r>
        <w:rPr>
          <w:b/>
        </w:rPr>
        <w:t>ипотеке</w:t>
      </w:r>
      <w:r>
        <w:t xml:space="preserve"> - 1,1%.</w:t>
      </w:r>
    </w:p>
    <w:p w:rsidR="004F096B" w:rsidRDefault="004F096B" w:rsidP="004F096B">
      <w:pPr>
        <w:pStyle w:val="DocumentBody"/>
      </w:pPr>
      <w:r>
        <w:t>Снижение качества кредитного портфеля подтвердил и представитель банка ПСБ. В пресс-службе Совкомбанка подчеркнули, что прибыль организации уменьшается из-за проблемных ссуд на фоне долгого периода высокой ключевой ставки. "Известия" направили запросы другим крупнейшим игрокам рынка.</w:t>
      </w:r>
    </w:p>
    <w:p w:rsidR="004F096B" w:rsidRDefault="004F096B" w:rsidP="004F096B">
      <w:pPr>
        <w:pStyle w:val="DocumentBody"/>
      </w:pPr>
      <w:r>
        <w:t>- Сейчас на банковском рынке резко ухудшилось качество обслуживания долгов. Накопление кредитного риска происходило в течение всего 2024 года, - уточнил гендиректор ОКБ Михаил Алексин.</w:t>
      </w:r>
    </w:p>
    <w:p w:rsidR="004F096B" w:rsidRDefault="004F096B" w:rsidP="004F096B">
      <w:pPr>
        <w:pStyle w:val="DocumentBody"/>
      </w:pPr>
      <w:r>
        <w:t xml:space="preserve">Уровень просрочки растёт из-за вызревания ссуд, оформленных в период бурных выдач предыдущих лет, уточнили в ЦБ. По данным регулятора, во второй половине 2023-го - первой половине 2024 года банки активно выдавали </w:t>
      </w:r>
      <w:r>
        <w:rPr>
          <w:b/>
        </w:rPr>
        <w:t>ипотеку</w:t>
      </w:r>
      <w:r>
        <w:t xml:space="preserve"> рискованным заёмщикам, в автокредитовании также наблюдался всплеск продаж. Всё это не могло не сказаться на качестве кредитного портфеля.</w:t>
      </w:r>
    </w:p>
    <w:p w:rsidR="004F096B" w:rsidRDefault="004F096B" w:rsidP="004F096B">
      <w:pPr>
        <w:pStyle w:val="DocumentBody"/>
      </w:pPr>
      <w:r>
        <w:t xml:space="preserve">Тем не менее заёмщики по </w:t>
      </w:r>
      <w:r>
        <w:rPr>
          <w:b/>
        </w:rPr>
        <w:t>ипотеке</w:t>
      </w:r>
      <w:r>
        <w:t xml:space="preserve"> и автокредитам, как правило, изначально более дисциплинированны и копят подушку безопасности перед оформлением ссуды, отметили в пресс-службе Национальной ассоциации профессиональных коллекторских агентств. Выход таких клиентов в просрочку означает, что они столкнулись с серьёзными трудностями или ухудшением финансового положения.</w:t>
      </w:r>
    </w:p>
    <w:p w:rsidR="004F096B" w:rsidRDefault="004F096B" w:rsidP="004F096B">
      <w:pPr>
        <w:pStyle w:val="DocumentBody"/>
      </w:pPr>
      <w:r>
        <w:t>Стоимость товаров и услуг за последние полгода заметно увеличилась, несмотря на успехи ЦБ в борьбе с их ростом, отметил экономист Андрей Бар-хота. По его словам, это съедает доходы россиян, годовая инфляция в июне всё ещё была вблизи 10%, продовольствие дорожало ещё активнее. Всё больше средств граждан уходит на потребление, тогда как свободных денег на обслуживание долгов остаётся меньше.</w:t>
      </w:r>
    </w:p>
    <w:p w:rsidR="004F096B" w:rsidRDefault="004F096B" w:rsidP="004F096B">
      <w:pPr>
        <w:pStyle w:val="DocumentBody"/>
      </w:pPr>
      <w:r>
        <w:t>При этом стоимость кредитов сейчас очень высока - реальные ставки по ссудам могут превышать 30%. Высокие ежемесячные платежи ещё сильнее снижают платёжеспособность россиян - это создаёт порочный круг неплатежей, в том числе из-за которого растёт доля просрочки по кредитам, отметил аналитик Freedom Finance Global Владимир Чернов.</w:t>
      </w:r>
    </w:p>
    <w:p w:rsidR="004F096B" w:rsidRDefault="004F096B" w:rsidP="004F096B">
      <w:pPr>
        <w:pStyle w:val="DocumentBody"/>
      </w:pPr>
      <w:r>
        <w:t>- Для банков рост просроченной задолженности по обеспеченным кредитам - это плохая новость,-подчеркнул экономист Андрей Бархота.</w:t>
      </w:r>
    </w:p>
    <w:p w:rsidR="004F096B" w:rsidRDefault="004F096B" w:rsidP="004F096B">
      <w:pPr>
        <w:pStyle w:val="DocumentBody"/>
      </w:pPr>
      <w:r>
        <w:t xml:space="preserve">Банки в целом меньше зарабатывают на целевых кредитах, поскольку они менее рискованные и проценты по ним ниже - значит, их доходы по портфелю </w:t>
      </w:r>
      <w:r>
        <w:rPr>
          <w:b/>
        </w:rPr>
        <w:t>ипотеки</w:t>
      </w:r>
      <w:r>
        <w:t xml:space="preserve"> и автокредитам очень чувствительны к просрочке, уточнил эксперт. Продавать залог в виде жилья или машины им невыгодно, потому что делается это с большой скидкой, так что обычно финорганизация до последнего старается договориться с клиентом и дать ему возможность продолжить платить по ссуде.</w:t>
      </w:r>
    </w:p>
    <w:p w:rsidR="004F096B" w:rsidRDefault="004F096B" w:rsidP="004F096B">
      <w:pPr>
        <w:pStyle w:val="DocumentBody"/>
      </w:pPr>
      <w:r>
        <w:t>При этом из-за высоких ставок новые целевые кредиты выдаются очень медленно-значит, качественные долги не успевают перекрыть убытки по проблемным, уточнил Владимир Чернов из Freedom Finance Global. Это фактор в пользу снижения доходов финоргани-заций и, соответственно, ухудшения условий по банковским продуктам.</w:t>
      </w:r>
    </w:p>
    <w:p w:rsidR="004F096B" w:rsidRDefault="004F096B" w:rsidP="004F096B">
      <w:pPr>
        <w:pStyle w:val="DocumentBody"/>
      </w:pPr>
      <w:r>
        <w:t>В целом этот тренд уже очевиден. Банки стремительно снижают доходности по вкладам - по последним подсчётам "Известий", в среднем они опустились ниже 15%, тогда как реальные ставки по кредитам, напротив, росли даже перед снижением ключевой и достигли 35%.</w:t>
      </w:r>
    </w:p>
    <w:p w:rsidR="00E6346F" w:rsidRDefault="00E6346F" w:rsidP="00E6346F">
      <w:pPr>
        <w:pStyle w:val="DocumentBody"/>
      </w:pPr>
      <w:r>
        <w:t>Кроме того, ипотечные ссуды обычно самые крупные — проблемы с этой частью кредитного портфеля грозят банкам заметным ростом расходов на резервы. Это значит, что привлекаемые через вклады деньги организация будет направлять не на выдачу новых долгов, а на обеспечение проблемных активов.</w:t>
      </w:r>
    </w:p>
    <w:p w:rsidR="00E6346F" w:rsidRDefault="00E6346F" w:rsidP="00E6346F">
      <w:pPr>
        <w:pStyle w:val="DocumentBody"/>
      </w:pPr>
      <w:r>
        <w:t>Всё это — факторы в пользу того, что оформить новые кредиты станет сложнее. Впрочем, аппетит финансовых организаций к риску уже сейчас очень низок. По данным Национального бюро кредитных историй (НБКИ), доля отказов по заявкам на ссуды в мае превысила 80%.</w:t>
      </w:r>
    </w:p>
    <w:p w:rsidR="00E6346F" w:rsidRDefault="00E6346F" w:rsidP="00E6346F">
      <w:pPr>
        <w:pStyle w:val="DocumentBody"/>
      </w:pPr>
      <w:r w:rsidRPr="00E6346F">
        <w:t>Ипотека и автокредиты напрямую связаны с жильем и транспортом, поэтому в худшем случае рост просрочек также может лишить людей их имущества, уточнил Владимир Чернов.</w:t>
      </w:r>
    </w:p>
    <w:p w:rsidR="00E6346F" w:rsidRDefault="00E6346F" w:rsidP="00E6346F">
      <w:pPr>
        <w:pStyle w:val="DocumentBody"/>
      </w:pPr>
      <w:r>
        <w:t>Чем грозит рост просрочки</w:t>
      </w:r>
    </w:p>
    <w:p w:rsidR="00E6346F" w:rsidRDefault="00E6346F" w:rsidP="00E6346F">
      <w:pPr>
        <w:pStyle w:val="DocumentBody"/>
      </w:pPr>
      <w:r>
        <w:t>Сильнее всего проблемы с выплатами по кредитам могут проявиться в октябре 2025-го – марте 2026 года, предположил Андрей Бархота. В таком случае уровень просрочки потенциально может удвоиться от нынешних значений, а банки будут еще строже выбирать, кому давать кредиты.</w:t>
      </w:r>
    </w:p>
    <w:p w:rsidR="00E6346F" w:rsidRDefault="00E6346F" w:rsidP="00E6346F">
      <w:pPr>
        <w:pStyle w:val="DocumentBody"/>
      </w:pPr>
      <w:r>
        <w:t>С таким сценарием согласен и Владимир Чернов из Freedom Finance Global. Он уточнил, что даже в этом случае доля просрочки по ипотеке не достигнет критического уровня в 5%, но проблемы для банковского сектора такая ситуация всё равно создаст.</w:t>
      </w:r>
    </w:p>
    <w:p w:rsidR="00E6346F" w:rsidRDefault="00E6346F" w:rsidP="00E6346F">
      <w:pPr>
        <w:pStyle w:val="DocumentBody"/>
      </w:pPr>
      <w:r>
        <w:t>При этом если ключевая и инфляция продолжат устойчиво падать до конца 2025-го года, рост доли просрочек может замедлиться, уточнил Владимир Чернов. По итогам последнего заседания ЦБ уже снизил ставку до 18%, а цены в РФ под конец прошедшего месяца уменьшились впервые с сентября 2024-го.</w:t>
      </w:r>
    </w:p>
    <w:p w:rsidR="00E6346F" w:rsidRDefault="00E6346F" w:rsidP="00E6346F">
      <w:pPr>
        <w:pStyle w:val="DocumentBody"/>
      </w:pPr>
      <w:r>
        <w:t>Кроме того, регулятор уже ужесточил правила выдачи ипотеки и автокредитов, и теперь банки реже одобряют рискованные займы, напомнили в ЦБ. Во II квартале 2025 года доля ипотек с взносом до 20% упала до 5% (против 54% в конце 2022-го), а с долговой нагрузкой выше 80% — до 6% (против 47% в 2023-м). Благодаря этим мерам просрочек сейчас меньше, чем могло бы быть.</w:t>
      </w:r>
    </w:p>
    <w:p w:rsidR="00E6346F" w:rsidRDefault="00E6346F" w:rsidP="00E6346F">
      <w:pPr>
        <w:pStyle w:val="DocumentBody"/>
      </w:pPr>
      <w:r>
        <w:t>— В целом снижение ключевой ставки с лагом в один-два квартала окажет поддержку экономике, а это стабилизирует уровень просрочки, — уточнил управляющий по анализу банковского и финансового рынков ПСБ Дмитрий Грицкевич.</w:t>
      </w:r>
    </w:p>
    <w:p w:rsidR="00E6346F" w:rsidRDefault="00E6346F" w:rsidP="00E6346F">
      <w:pPr>
        <w:pStyle w:val="DocumentBody"/>
      </w:pPr>
      <w:r w:rsidRPr="00E6346F">
        <w:t>В ближайшие полтора года доля плохих кредитов будет зависеть от роста зарплат и занятости, заключил Владимир Чернов. Чем больше доходы у людей, тем легче им будет платить по долгам. Особенно важно полностью победить инфляцию — если цены снова начнут расти, людям придется тратить больше денег на основные нужды, и им станет сложнее расплачиваться с кредитами.</w:t>
      </w:r>
    </w:p>
    <w:p w:rsidR="004F096B" w:rsidRDefault="004F096B" w:rsidP="004F096B">
      <w:pPr>
        <w:pStyle w:val="DocumentAuthor"/>
      </w:pPr>
      <w:r>
        <w:t>Евгений Грачев</w:t>
      </w:r>
    </w:p>
    <w:p w:rsidR="00E6346F" w:rsidRPr="00E6346F" w:rsidRDefault="00223842" w:rsidP="00E6346F">
      <w:pPr>
        <w:rPr>
          <w:rStyle w:val="DocumentOriginalLink"/>
        </w:rPr>
      </w:pPr>
      <w:hyperlink r:id="rId120" w:history="1">
        <w:r w:rsidR="00E6346F" w:rsidRPr="00E6346F">
          <w:rPr>
            <w:rStyle w:val="DocumentOriginalLink"/>
          </w:rPr>
          <w:t>https://iz.ru/1935108/evgenii-grachev/prinyat-zadolzhennoe-prosrochka-po-ipoteke-i-avtokreditam-vyrosla-pochti-vdvoe-za-god</w:t>
        </w:r>
      </w:hyperlink>
      <w:r w:rsidR="00E6346F" w:rsidRPr="00E6346F">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0D6F57" w:rsidRDefault="000D6F57" w:rsidP="000D6F57">
      <w:pPr>
        <w:pStyle w:val="4"/>
      </w:pPr>
      <w:bookmarkStart w:id="163" w:name="_Toc205871636"/>
      <w:bookmarkStart w:id="164" w:name="_Toc205871596"/>
      <w:bookmarkStart w:id="165" w:name="_Toc205884939"/>
      <w:bookmarkEnd w:id="160"/>
      <w:r>
        <w:rPr>
          <w:rStyle w:val="DocumentDate"/>
        </w:rPr>
        <w:t>11.08.2025</w:t>
      </w:r>
      <w:r>
        <w:br/>
      </w:r>
      <w:r>
        <w:rPr>
          <w:rStyle w:val="DocumentSource"/>
        </w:rPr>
        <w:t>Коммерсантъ (kommersant.ru)</w:t>
      </w:r>
      <w:r>
        <w:br/>
      </w:r>
      <w:r>
        <w:rPr>
          <w:rStyle w:val="DocumentName"/>
        </w:rPr>
        <w:t>ВТБ запустил ипотеку под 2% на строительство частных домов на новых территориях</w:t>
      </w:r>
      <w:bookmarkEnd w:id="163"/>
      <w:bookmarkEnd w:id="165"/>
    </w:p>
    <w:p w:rsidR="000D6F57" w:rsidRDefault="000D6F57" w:rsidP="008557C5">
      <w:pPr>
        <w:pStyle w:val="5"/>
      </w:pPr>
      <w:r>
        <w:t>ВТБ (MOEX: VTBR) запустил ипотеку под 2% годовых на индивидуальное жилищное строительство (ИЖС) на новых территориях. Теперь жители ЛНР, ДНР, Запорожской и Херсонской областей смогут строить собственные дома по льготной ставке, отметили в банке.</w:t>
      </w:r>
    </w:p>
    <w:p w:rsidR="000D6F57" w:rsidRDefault="000D6F57" w:rsidP="000D6F57">
      <w:pPr>
        <w:pStyle w:val="DocumentBody"/>
      </w:pPr>
      <w:r>
        <w:t>Максимальный срок программы - до 30 лет. Клиент может занять сумму до 6 млн руб. с минимальным первоначальным взносом 10,1%. Заявки принимаются с сегодняшнего дня. «Льготными условиями при строительстве дома также могут воспользоваться жители Белгородской и Курской областей, чье жилье пострадало в результате боевых действий»,- отметили в пресс-релизе.</w:t>
      </w:r>
    </w:p>
    <w:p w:rsidR="000D6F57" w:rsidRDefault="000D6F57" w:rsidP="000D6F57">
      <w:pPr>
        <w:pStyle w:val="DocumentBody"/>
      </w:pPr>
      <w:r>
        <w:t>В сентябре прошлого года президент Владимир Путин заявлял, что в четырех регионах восстановили 5,8 тыс. многоквартирных домов и 3,5 тыс. км дорог.</w:t>
      </w:r>
    </w:p>
    <w:p w:rsidR="000D6F57" w:rsidRDefault="000D6F57" w:rsidP="000D6F57">
      <w:pPr>
        <w:pStyle w:val="DocumentBody"/>
      </w:pPr>
      <w:r>
        <w:t>Крупные госбанки начали разрабатывать льготные программы ипотечного кредитования для жителей ЛНР, ДНР, Запорожской и Херсонской области. К январю 2025 года они выдали около 1,5 тыс. кредитов на сумму более 7 млрд руб.</w:t>
      </w:r>
    </w:p>
    <w:p w:rsidR="000D6F57" w:rsidRDefault="00223842" w:rsidP="000D6F57">
      <w:hyperlink r:id="rId121" w:history="1">
        <w:r w:rsidR="000D6F57">
          <w:rPr>
            <w:rStyle w:val="DocumentOriginalLink"/>
          </w:rPr>
          <w:t>https://www.kommersant.ru/doc/7957332</w:t>
        </w:r>
      </w:hyperlink>
    </w:p>
    <w:p w:rsidR="000D6F57" w:rsidRDefault="000D6F57" w:rsidP="000D6F57">
      <w:r>
        <w:rPr>
          <w:sz w:val="18"/>
        </w:rPr>
        <w:t>назад: </w:t>
      </w:r>
      <w:hyperlink w:anchor="ref_toc" w:history="1">
        <w:r>
          <w:rPr>
            <w:rStyle w:val="NavigationLink"/>
          </w:rPr>
          <w:t>оглавление</w:t>
        </w:r>
      </w:hyperlink>
    </w:p>
    <w:p w:rsidR="00F165B9" w:rsidRDefault="00F165B9" w:rsidP="00F165B9">
      <w:pPr>
        <w:pStyle w:val="4"/>
      </w:pPr>
      <w:bookmarkStart w:id="166" w:name="_Toc205871690"/>
      <w:bookmarkStart w:id="167" w:name="_Toc205871680"/>
      <w:bookmarkStart w:id="168" w:name="_Toc205871646"/>
      <w:bookmarkStart w:id="169" w:name="_Toc205884940"/>
      <w:r>
        <w:rPr>
          <w:rStyle w:val="DocumentDate"/>
        </w:rPr>
        <w:t>11.08.2025</w:t>
      </w:r>
      <w:r>
        <w:br/>
      </w:r>
      <w:r>
        <w:rPr>
          <w:rStyle w:val="DocumentSource"/>
        </w:rPr>
        <w:t>Ведомости (vedomosti.ru)</w:t>
      </w:r>
      <w:r>
        <w:br/>
      </w:r>
      <w:r>
        <w:rPr>
          <w:rStyle w:val="DocumentName"/>
        </w:rPr>
        <w:t>Краснодарский край удвоил объем ипотечного кредитования на ИЖС в июле</w:t>
      </w:r>
      <w:bookmarkEnd w:id="166"/>
      <w:bookmarkEnd w:id="169"/>
    </w:p>
    <w:p w:rsidR="00F165B9" w:rsidRDefault="00F165B9" w:rsidP="00F165B9">
      <w:pPr>
        <w:pStyle w:val="DocumentBody"/>
      </w:pPr>
      <w:r>
        <w:t xml:space="preserve">Объем ипотечных кредитов на индивидуальное жилищное </w:t>
      </w:r>
      <w:r>
        <w:rPr>
          <w:b/>
        </w:rPr>
        <w:t>строительство</w:t>
      </w:r>
      <w:r>
        <w:t xml:space="preserve"> (ИЖС) в Краснодарском крае в июле составил почти 600 млн руб., что в два раза превышает показатель июня. Об этом сообщили в пресс-службе банка </w:t>
      </w:r>
      <w:r>
        <w:rPr>
          <w:b/>
        </w:rPr>
        <w:t>Дом.РФ</w:t>
      </w:r>
      <w:r>
        <w:t>.</w:t>
      </w:r>
    </w:p>
    <w:p w:rsidR="00F165B9" w:rsidRDefault="00F165B9" w:rsidP="00F165B9">
      <w:pPr>
        <w:pStyle w:val="DocumentBody"/>
      </w:pPr>
      <w:r>
        <w:t xml:space="preserve">По данным кредитной организации, всего за месяц было выдано около 1000 </w:t>
      </w:r>
      <w:r>
        <w:rPr>
          <w:b/>
        </w:rPr>
        <w:t>ипотек</w:t>
      </w:r>
      <w:r>
        <w:t xml:space="preserve"> на ИЖС на сумму порядка 6,5 млрд руб. - больше, чем в июне в 1,5 раза.</w:t>
      </w:r>
    </w:p>
    <w:p w:rsidR="00F165B9" w:rsidRDefault="00F165B9" w:rsidP="00F165B9">
      <w:pPr>
        <w:pStyle w:val="DocumentBody"/>
      </w:pPr>
      <w:r>
        <w:t xml:space="preserve">Краснодарский край вошел в пятерку регионов с наибольшим объемом кредитования на </w:t>
      </w:r>
      <w:r>
        <w:rPr>
          <w:b/>
        </w:rPr>
        <w:t>строительство</w:t>
      </w:r>
      <w:r>
        <w:t xml:space="preserve"> частных домов наряду с Московской областью (около 1 млрд руб.), Приморским краем (500 млн руб.), Иркутской областью (400 млн руб.) и Республикой Татарстан (350 млн руб.). В топ-10 также вошли Ленинградская область (310 млн руб.), Ростовская область (300 млн руб.), Сахалинская область (300 млн руб.), Республика Башкортостан (220 млн руб.), Хабаровский край (200 млн руб.).</w:t>
      </w:r>
    </w:p>
    <w:p w:rsidR="00F165B9" w:rsidRDefault="00F165B9" w:rsidP="00F165B9">
      <w:pPr>
        <w:pStyle w:val="DocumentBody"/>
      </w:pPr>
      <w:r>
        <w:t xml:space="preserve">«В июле спрос на ИЖС был рекордным - больше, чем в среднем с начала года в два раза. 79% сделок проведено по «Семейной </w:t>
      </w:r>
      <w:r>
        <w:rPr>
          <w:b/>
        </w:rPr>
        <w:t>ипотеке</w:t>
      </w:r>
      <w:r>
        <w:t xml:space="preserve">», объем кредитов по госпрограмме для семей с детьми увеличился к июню в 1,6 раза. На втором месте по востребованности «Дальневосточная </w:t>
      </w:r>
      <w:r>
        <w:rPr>
          <w:b/>
        </w:rPr>
        <w:t>ипотека</w:t>
      </w:r>
      <w:r>
        <w:t>» - 17%, рост объема выдач на 15%. Еще 5% клиентов взяли кредит по программе для ИТ-специалистов», - отметил заместитель председателя правления банка Алексей Косяков.</w:t>
      </w:r>
    </w:p>
    <w:p w:rsidR="00F165B9" w:rsidRDefault="00F165B9" w:rsidP="00F165B9">
      <w:pPr>
        <w:pStyle w:val="DocumentBody"/>
      </w:pPr>
      <w:r>
        <w:t xml:space="preserve">С начала 2025 г. кредит на </w:t>
      </w:r>
      <w:r>
        <w:rPr>
          <w:b/>
        </w:rPr>
        <w:t>строительство</w:t>
      </w:r>
      <w:r>
        <w:t xml:space="preserve"> дома оформили около 3500 семей, общий объем кредитования составил 22 млрд руб.</w:t>
      </w:r>
    </w:p>
    <w:p w:rsidR="00F165B9" w:rsidRDefault="00F165B9" w:rsidP="00F165B9">
      <w:pPr>
        <w:pStyle w:val="DocumentBody"/>
      </w:pPr>
      <w:r>
        <w:t>Ранее «Ведомости Юг» писали, что жители Краснодарского края с января по май 2025 г. получили 2300 ипотечных кредитов для покупки и строительства объектов индивидуального жилищного строительства. Это на 73,2% меньше, чем в 2024 г., отмечали в Южном управлении ЦБ РФ. Общий объем ипотечных кредитов на Кубани за этот период сократился почти вдвое, составив 45,3 млрд руб.</w:t>
      </w:r>
    </w:p>
    <w:p w:rsidR="00F165B9" w:rsidRDefault="00223842" w:rsidP="00F165B9">
      <w:hyperlink r:id="rId122" w:history="1">
        <w:r w:rsidR="00F165B9">
          <w:rPr>
            <w:rStyle w:val="DocumentOriginalLink"/>
          </w:rPr>
          <w:t>https://south.vedomosti.ru/south/news/2025/08/11/1130676-izhs?from=newsline</w:t>
        </w:r>
      </w:hyperlink>
    </w:p>
    <w:p w:rsidR="00F165B9" w:rsidRDefault="00F165B9" w:rsidP="00F165B9">
      <w:r>
        <w:rPr>
          <w:sz w:val="18"/>
        </w:rPr>
        <w:t>назад: </w:t>
      </w:r>
      <w:hyperlink w:anchor="ref_toc" w:history="1">
        <w:r>
          <w:rPr>
            <w:rStyle w:val="NavigationLink"/>
          </w:rPr>
          <w:t>оглавление</w:t>
        </w:r>
      </w:hyperlink>
    </w:p>
    <w:p w:rsidR="00F165B9" w:rsidRDefault="00F165B9" w:rsidP="00F165B9">
      <w:pPr>
        <w:pStyle w:val="4"/>
      </w:pPr>
      <w:bookmarkStart w:id="170" w:name="_Toc205884941"/>
      <w:r>
        <w:rPr>
          <w:rStyle w:val="DocumentDate"/>
        </w:rPr>
        <w:t>11.08.2025</w:t>
      </w:r>
      <w:r>
        <w:br/>
      </w:r>
      <w:r>
        <w:rPr>
          <w:rStyle w:val="DocumentSource"/>
        </w:rPr>
        <w:t>РБК</w:t>
      </w:r>
      <w:r>
        <w:br/>
      </w:r>
      <w:r>
        <w:rPr>
          <w:rStyle w:val="DocumentName"/>
        </w:rPr>
        <w:t>Ипотечный рынок Приморья за год просел на 41%</w:t>
      </w:r>
      <w:bookmarkEnd w:id="167"/>
      <w:bookmarkEnd w:id="170"/>
    </w:p>
    <w:p w:rsidR="00F165B9" w:rsidRDefault="00F165B9" w:rsidP="00F165B9">
      <w:pPr>
        <w:pStyle w:val="DocumentBody"/>
      </w:pPr>
      <w:r>
        <w:t>Банки значительно реже стали выдавать высокорискованные кредиты заемщикам, у которых долговая нагрузка выше 80%</w:t>
      </w:r>
    </w:p>
    <w:p w:rsidR="00F165B9" w:rsidRDefault="00F165B9" w:rsidP="00F165B9">
      <w:pPr>
        <w:pStyle w:val="DocumentBody"/>
      </w:pPr>
      <w:r>
        <w:t>В первом полугодии 2025 года объем выдачи ипотечных жилищных кредитов (ИЖК) в Приморском крае составил 29,2 млрд руб., что на 41% меньше, чем за аналогичный период 2024 года. При этом средний размер ипотечного кредита вырос почти до 5 млн руб. Об этом сообщили в пресс-службе Дальневосточного ГУ Банка России.</w:t>
      </w:r>
    </w:p>
    <w:p w:rsidR="00F165B9" w:rsidRDefault="00F165B9" w:rsidP="00F165B9">
      <w:pPr>
        <w:pStyle w:val="DocumentBody"/>
      </w:pPr>
      <w:r>
        <w:t xml:space="preserve">"В текущем году 18,5 млрд руб. жители края заняли у банков для приобретения квартир в строящихся домах, еще 3,8 млрд руб. - на </w:t>
      </w:r>
      <w:r>
        <w:rPr>
          <w:b/>
        </w:rPr>
        <w:t>строительство</w:t>
      </w:r>
      <w:r>
        <w:t xml:space="preserve"> и приобретение домов и коттеджей. Средний размер ИЖК в регионе в первой половине 2025 года составлял 4,8 млн руб.", - сказано в сообщении.</w:t>
      </w:r>
    </w:p>
    <w:p w:rsidR="00F165B9" w:rsidRDefault="00F165B9" w:rsidP="00F165B9">
      <w:pPr>
        <w:pStyle w:val="DocumentBody"/>
      </w:pPr>
      <w:r>
        <w:t xml:space="preserve">В июне 2025-го средневзвешенная ставка по ИЖК в регионе снизилась до 4,2% против 6% годом ранее. При этом приморцы оформляют </w:t>
      </w:r>
      <w:r>
        <w:rPr>
          <w:b/>
        </w:rPr>
        <w:t>ипотеку</w:t>
      </w:r>
      <w:r>
        <w:t xml:space="preserve"> на самые короткие сроки в ДФО - в среднем на 21 год и 2 месяца.</w:t>
      </w:r>
    </w:p>
    <w:p w:rsidR="00F165B9" w:rsidRDefault="00F165B9" w:rsidP="00F165B9">
      <w:pPr>
        <w:pStyle w:val="DocumentBody"/>
      </w:pPr>
      <w:r>
        <w:t xml:space="preserve">Ввсего по состоянию на 1 июля ипотечный долг жителей Приморья перед банками достиг 331,3 млрд руб., увеличившись на 5,9% за год. Просрочка остается на низком уровне - менее 0,5%. Основным драйвером рынка остается </w:t>
      </w:r>
      <w:r>
        <w:rPr>
          <w:b/>
        </w:rPr>
        <w:t>ипотека</w:t>
      </w:r>
      <w:r>
        <w:t xml:space="preserve"> с господдержкой: в условиях высоких ставок выдачи рыночных кредитов остаются низкими.</w:t>
      </w:r>
    </w:p>
    <w:p w:rsidR="00F165B9" w:rsidRDefault="00F165B9" w:rsidP="00F165B9">
      <w:pPr>
        <w:pStyle w:val="DocumentBody"/>
      </w:pPr>
      <w:r>
        <w:t>По словам замначальника экономического управления Дальневосточного ГУ Банка России Натальи Кучиной, макропруденциальные меры ЦБ помогают снижать долю высокорискованных займов.</w:t>
      </w:r>
    </w:p>
    <w:p w:rsidR="00F165B9" w:rsidRDefault="00F165B9" w:rsidP="00F165B9">
      <w:pPr>
        <w:pStyle w:val="DocumentBody"/>
      </w:pPr>
      <w:r>
        <w:t>"За два года доля ипотечных выдач с показателем долговой нагрузки заемщика более 80% снизилась в стране с 42 до 6%", - отметила Кучина.</w:t>
      </w:r>
    </w:p>
    <w:p w:rsidR="00F165B9" w:rsidRDefault="00F165B9" w:rsidP="00F165B9">
      <w:pPr>
        <w:pStyle w:val="DocumentBody"/>
      </w:pPr>
      <w:r>
        <w:t xml:space="preserve">Всего в ДФО за полгода заключено более 27 тыс. ипотечных договоров на 127,1 млрд руб., из которых почти 79 млрд пришлись на покупку квартир у </w:t>
      </w:r>
      <w:r>
        <w:rPr>
          <w:b/>
        </w:rPr>
        <w:t>застройщиков</w:t>
      </w:r>
      <w:r>
        <w:t>.</w:t>
      </w:r>
    </w:p>
    <w:p w:rsidR="00F165B9" w:rsidRDefault="00F165B9" w:rsidP="00F165B9">
      <w:pPr>
        <w:pStyle w:val="DocumentBody"/>
      </w:pPr>
      <w:r>
        <w:t>Как ранее писал РБК Приморье, снижение активности на ипотечном рынке зафиксировано во всех регионах Дальнего Востока. За период с июня 2024 по июнь 2025 года количество выданных ипотечных кредитов в макрорегионе резко сократилось. В числе основных причин аналитики называют ужесточение денежно-кредитной политики Центробанка, отмену части льготных программ и рост цен на жилье.</w:t>
      </w:r>
    </w:p>
    <w:p w:rsidR="00F165B9" w:rsidRDefault="00223842" w:rsidP="00F165B9">
      <w:hyperlink r:id="rId123" w:history="1">
        <w:r w:rsidR="00F165B9">
          <w:rPr>
            <w:rStyle w:val="DocumentOriginalLink"/>
          </w:rPr>
          <w:t>https://prim.rbc.ru/prim/freenews/689988109a7947edfd6c1c94</w:t>
        </w:r>
      </w:hyperlink>
    </w:p>
    <w:p w:rsidR="00F165B9" w:rsidRDefault="00F165B9" w:rsidP="00F165B9">
      <w:r>
        <w:rPr>
          <w:sz w:val="18"/>
        </w:rPr>
        <w:t>назад: </w:t>
      </w:r>
      <w:hyperlink w:anchor="ref_toc" w:history="1">
        <w:r>
          <w:rPr>
            <w:rStyle w:val="NavigationLink"/>
          </w:rPr>
          <w:t>оглавление</w:t>
        </w:r>
      </w:hyperlink>
    </w:p>
    <w:p w:rsidR="00F165B9" w:rsidRDefault="00F165B9" w:rsidP="00F165B9">
      <w:pPr>
        <w:pStyle w:val="4"/>
      </w:pPr>
      <w:bookmarkStart w:id="171" w:name="_Toc205871683"/>
      <w:bookmarkStart w:id="172" w:name="_Toc205884942"/>
      <w:r>
        <w:rPr>
          <w:rStyle w:val="DocumentDate"/>
        </w:rPr>
        <w:t>11.08.2025</w:t>
      </w:r>
      <w:r>
        <w:br/>
      </w:r>
      <w:r>
        <w:rPr>
          <w:rStyle w:val="DocumentSource"/>
        </w:rPr>
        <w:t>РБК</w:t>
      </w:r>
      <w:r>
        <w:br/>
      </w:r>
      <w:r>
        <w:rPr>
          <w:rStyle w:val="DocumentName"/>
        </w:rPr>
        <w:t>Липчане оформили более 2 тыс. ипотек на 7,6 млрд руб.</w:t>
      </w:r>
      <w:bookmarkEnd w:id="171"/>
      <w:bookmarkEnd w:id="172"/>
    </w:p>
    <w:p w:rsidR="00F165B9" w:rsidRDefault="00F165B9" w:rsidP="00F165B9">
      <w:pPr>
        <w:pStyle w:val="DocumentBody"/>
      </w:pPr>
      <w:r>
        <w:t>За первое полугодие в Липецкой области выдано более 2 тыс. ипотечных кредитов на 7,6 млрд руб. Большинство сделок совершено в рамках программ господдержки.</w:t>
      </w:r>
    </w:p>
    <w:p w:rsidR="00F165B9" w:rsidRDefault="00F165B9" w:rsidP="00F165B9">
      <w:pPr>
        <w:pStyle w:val="DocumentBody"/>
      </w:pPr>
      <w:r>
        <w:t xml:space="preserve">После резкого роста, вызванного льготной </w:t>
      </w:r>
      <w:r>
        <w:rPr>
          <w:b/>
        </w:rPr>
        <w:t>ипотекой</w:t>
      </w:r>
      <w:r>
        <w:t>, рынок вернулся к стабильному развитию. В январе объем выдачи составил 665,5 млн руб., в феврале - 1,2 млрд, в марте - 1,3 млрд, в апреле - 1,6 млрд. Май показал небольшой спад до уровня марта, но в июне снова зафиксировано 1,6 млрд руб.</w:t>
      </w:r>
    </w:p>
    <w:p w:rsidR="00F165B9" w:rsidRDefault="00F165B9" w:rsidP="00F165B9">
      <w:pPr>
        <w:pStyle w:val="DocumentBody"/>
      </w:pPr>
      <w:r>
        <w:t>В среднем сумма ипотечного кредита составила 3,8 млн руб., а средневзвешенная процентная ставка - 8%. В целом жители Липецкой области оформляли их на 20 лет.</w:t>
      </w:r>
    </w:p>
    <w:p w:rsidR="00F165B9" w:rsidRDefault="00F165B9" w:rsidP="00F165B9">
      <w:pPr>
        <w:pStyle w:val="DocumentBody"/>
      </w:pPr>
      <w:r>
        <w:t xml:space="preserve">"С января 2025 года в нашей стране действует ипотечный стандарт. Документ призван снизить риски в жилищном кредитовании. Один из пунктов стандарта вступил в силу с 1 июля этого года. Банки теперь не могут взимать комиссии с ипотечных заемщиков за снижение ставки по </w:t>
      </w:r>
      <w:r>
        <w:rPr>
          <w:b/>
        </w:rPr>
        <w:t>ипотеке</w:t>
      </w:r>
      <w:r>
        <w:t>", - рассказала начальник экономического отдела липецкого отделения Банка России Татьяна Юрченко.</w:t>
      </w:r>
    </w:p>
    <w:p w:rsidR="00F165B9" w:rsidRDefault="00F165B9" w:rsidP="00F165B9">
      <w:pPr>
        <w:pStyle w:val="DocumentBody"/>
      </w:pPr>
      <w:r>
        <w:t>Ранее РБК Черноземье писал, что в 2024 году жители региона оформили 8 тыс. ипотечных кредитов на 26 млрд руб. По сравнению с 2023 годом число сделок сократилось на 35%, а общая сумма - на 33%.</w:t>
      </w:r>
    </w:p>
    <w:p w:rsidR="00F165B9" w:rsidRDefault="00223842" w:rsidP="00F165B9">
      <w:hyperlink r:id="rId124" w:history="1">
        <w:r w:rsidR="00F165B9">
          <w:rPr>
            <w:rStyle w:val="DocumentOriginalLink"/>
          </w:rPr>
          <w:t>https://chr.rbc.ru/chr/freenews/68998a4b9a7947bba52529a7</w:t>
        </w:r>
      </w:hyperlink>
    </w:p>
    <w:p w:rsidR="00F165B9" w:rsidRDefault="00F165B9" w:rsidP="00F165B9">
      <w:r>
        <w:rPr>
          <w:sz w:val="18"/>
        </w:rPr>
        <w:t>назад: </w:t>
      </w:r>
      <w:hyperlink w:anchor="ref_toc" w:history="1">
        <w:r>
          <w:rPr>
            <w:rStyle w:val="NavigationLink"/>
          </w:rPr>
          <w:t>оглавление</w:t>
        </w:r>
      </w:hyperlink>
    </w:p>
    <w:p w:rsidR="004F096B" w:rsidRDefault="004F096B" w:rsidP="004F096B">
      <w:pPr>
        <w:pStyle w:val="4"/>
      </w:pPr>
      <w:bookmarkStart w:id="173" w:name="_Toc205884943"/>
      <w:bookmarkEnd w:id="168"/>
      <w:r>
        <w:rPr>
          <w:rStyle w:val="DocumentDate"/>
        </w:rPr>
        <w:t>11.08.2025</w:t>
      </w:r>
      <w:r>
        <w:br/>
      </w:r>
      <w:r w:rsidR="00E6346F">
        <w:rPr>
          <w:rStyle w:val="DocumentSource"/>
        </w:rPr>
        <w:t>Fomag.ru</w:t>
      </w:r>
      <w:r>
        <w:br/>
      </w:r>
      <w:bookmarkEnd w:id="164"/>
      <w:r w:rsidR="00E6346F" w:rsidRPr="00E6346F">
        <w:rPr>
          <w:rStyle w:val="DocumentName"/>
        </w:rPr>
        <w:t>Девелопер "Самолет" готов продолжать начатую Кениным работу - руководство компании</w:t>
      </w:r>
      <w:bookmarkEnd w:id="173"/>
    </w:p>
    <w:p w:rsidR="004F096B" w:rsidRDefault="004F096B" w:rsidP="008557C5">
      <w:pPr>
        <w:pStyle w:val="5"/>
      </w:pPr>
      <w:r>
        <w:t>Группа "Самолет" готова продолжать стабильную и</w:t>
      </w:r>
      <w:r w:rsidR="008557C5">
        <w:t xml:space="preserve"> </w:t>
      </w:r>
      <w:r>
        <w:t>системную работу, несмотря на внезапный уход крупнейшего акционера и одного из</w:t>
      </w:r>
      <w:r w:rsidR="008557C5">
        <w:t xml:space="preserve"> </w:t>
      </w:r>
      <w:r>
        <w:t>основателей Михаила Кенина. Об этом говорится в совместном заявлении руководства</w:t>
      </w:r>
      <w:r w:rsidR="008557C5">
        <w:t xml:space="preserve"> </w:t>
      </w:r>
      <w:r>
        <w:t>компании.</w:t>
      </w:r>
    </w:p>
    <w:p w:rsidR="004F096B" w:rsidRDefault="004F096B" w:rsidP="004F096B">
      <w:pPr>
        <w:pStyle w:val="DocumentBody"/>
      </w:pPr>
      <w:r>
        <w:t>Михаил Кенин умер 10 августа на 57-м году жизни.</w:t>
      </w:r>
    </w:p>
    <w:p w:rsidR="004F096B" w:rsidRDefault="004F096B" w:rsidP="004F096B">
      <w:pPr>
        <w:pStyle w:val="DocumentBody"/>
      </w:pPr>
      <w:r>
        <w:t>"Нам удалось собрать команду управленцев, способную и дальше обеспечить</w:t>
      </w:r>
      <w:r w:rsidR="008557C5">
        <w:t xml:space="preserve"> </w:t>
      </w:r>
      <w:r>
        <w:t>стабильную и системную работу компании. Вместе с акционерами, сотрудниками и</w:t>
      </w:r>
      <w:r w:rsidR="008557C5">
        <w:t xml:space="preserve"> </w:t>
      </w:r>
      <w:r>
        <w:t>семьей Михаила Борисовича [Кенина] мы продолжим начатое им дело", - приводятся в</w:t>
      </w:r>
      <w:r w:rsidR="008557C5">
        <w:t xml:space="preserve"> </w:t>
      </w:r>
      <w:r>
        <w:t>сообщении слова председателя совета директоров "Самолет" Дмитрия Голубкова.</w:t>
      </w:r>
    </w:p>
    <w:p w:rsidR="004F096B" w:rsidRDefault="004F096B" w:rsidP="004F096B">
      <w:pPr>
        <w:pStyle w:val="DocumentBody"/>
      </w:pPr>
      <w:r>
        <w:t>К настоящему моменту группа сформировала земельный банк объемом более 100</w:t>
      </w:r>
      <w:r w:rsidR="008557C5">
        <w:t xml:space="preserve"> </w:t>
      </w:r>
      <w:r>
        <w:t>тыс. текущих и будущих собственников новых квартир и более 200 тыс. акционеров</w:t>
      </w:r>
      <w:r w:rsidR="008557C5">
        <w:t xml:space="preserve"> </w:t>
      </w:r>
      <w:r>
        <w:t>по всему миру.</w:t>
      </w:r>
    </w:p>
    <w:p w:rsidR="004F096B" w:rsidRDefault="004F096B" w:rsidP="004F096B">
      <w:pPr>
        <w:pStyle w:val="DocumentBody"/>
      </w:pPr>
      <w:r>
        <w:t>"Мы ценим и уважаем те принципы, которые заложил Михаил Борисович в</w:t>
      </w:r>
      <w:r w:rsidR="008557C5">
        <w:t xml:space="preserve"> </w:t>
      </w:r>
      <w:r>
        <w:t>основание компании "Самолет" &lt;...&gt; Мы продолжим придерживаться курса на</w:t>
      </w:r>
      <w:r w:rsidR="008557C5">
        <w:t xml:space="preserve"> </w:t>
      </w:r>
      <w:r>
        <w:t>повышение эффективности, фокусироваться на выполнении всех обязательств</w:t>
      </w:r>
      <w:r w:rsidR="008557C5">
        <w:t xml:space="preserve"> </w:t>
      </w:r>
      <w:r>
        <w:t>компании", - приводятся в сообщении слова генерального директора "Самолет" Анны</w:t>
      </w:r>
      <w:r w:rsidR="008557C5">
        <w:t xml:space="preserve"> </w:t>
      </w:r>
      <w:r>
        <w:t>Акиньшиной.</w:t>
      </w:r>
    </w:p>
    <w:p w:rsidR="004F096B" w:rsidRDefault="004F096B" w:rsidP="004F096B">
      <w:pPr>
        <w:pStyle w:val="DocumentBody"/>
      </w:pPr>
      <w:r>
        <w:t xml:space="preserve">Согласно единому ресурсу </w:t>
      </w:r>
      <w:r>
        <w:rPr>
          <w:b/>
        </w:rPr>
        <w:t>застройщиков</w:t>
      </w:r>
      <w:r>
        <w:t>, группа "Самолет" возводит 5,2 млн кв.</w:t>
      </w:r>
      <w:r w:rsidR="008557C5">
        <w:t xml:space="preserve"> </w:t>
      </w:r>
      <w:r>
        <w:t>м жилья, являясь первым в России девелопером по текущему объему строительства.</w:t>
      </w:r>
    </w:p>
    <w:p w:rsidR="00E6346F" w:rsidRPr="00E6346F" w:rsidRDefault="00223842" w:rsidP="00E6346F">
      <w:pPr>
        <w:rPr>
          <w:rStyle w:val="DocumentOriginalLink"/>
        </w:rPr>
      </w:pPr>
      <w:hyperlink r:id="rId125" w:history="1">
        <w:r w:rsidR="00E6346F" w:rsidRPr="00E6346F">
          <w:rPr>
            <w:rStyle w:val="DocumentOriginalLink"/>
          </w:rPr>
          <w:t>https://fomag.ru/news-streem/developer-samolet-gotov-prodolzhat-nachatuyu-keninym-rabotu-rukovodstvo-kompanii/</w:t>
        </w:r>
      </w:hyperlink>
      <w:r w:rsidR="00E6346F" w:rsidRPr="00E6346F">
        <w:rPr>
          <w:rStyle w:val="DocumentOriginalLink"/>
        </w:rPr>
        <w:t xml:space="preserve"> </w:t>
      </w:r>
    </w:p>
    <w:p w:rsidR="004F096B" w:rsidRDefault="004F096B" w:rsidP="004F096B">
      <w:r>
        <w:rPr>
          <w:sz w:val="18"/>
        </w:rPr>
        <w:t>назад: </w:t>
      </w:r>
      <w:hyperlink w:anchor="ref_toc" w:history="1">
        <w:r>
          <w:rPr>
            <w:rStyle w:val="NavigationLink"/>
          </w:rPr>
          <w:t>оглавление</w:t>
        </w:r>
      </w:hyperlink>
    </w:p>
    <w:p w:rsidR="00F165B9" w:rsidRDefault="00F165B9" w:rsidP="00F165B9">
      <w:pPr>
        <w:pStyle w:val="4"/>
      </w:pPr>
      <w:bookmarkStart w:id="174" w:name="_Toc205871705"/>
      <w:bookmarkStart w:id="175" w:name="_Toc205884944"/>
      <w:r>
        <w:rPr>
          <w:rStyle w:val="DocumentDate"/>
        </w:rPr>
        <w:t>11.08.2025</w:t>
      </w:r>
      <w:r>
        <w:br/>
      </w:r>
      <w:r>
        <w:rPr>
          <w:rStyle w:val="DocumentSource"/>
        </w:rPr>
        <w:t>РБК</w:t>
      </w:r>
      <w:r>
        <w:br/>
      </w:r>
      <w:r>
        <w:rPr>
          <w:rStyle w:val="DocumentName"/>
        </w:rPr>
        <w:t>Акции «Самолета» упали против рынка на новости о смерти основателя</w:t>
      </w:r>
      <w:bookmarkEnd w:id="174"/>
      <w:bookmarkEnd w:id="175"/>
    </w:p>
    <w:p w:rsidR="00F165B9" w:rsidRDefault="00F165B9" w:rsidP="00F165B9">
      <w:pPr>
        <w:pStyle w:val="DocumentBody"/>
      </w:pPr>
      <w:r>
        <w:t>Акции «Самолета» упали на новости о смерти основателя Михаила Кенина</w:t>
      </w:r>
    </w:p>
    <w:p w:rsidR="00F165B9" w:rsidRDefault="00F165B9" w:rsidP="00F165B9">
      <w:pPr>
        <w:pStyle w:val="DocumentBody"/>
      </w:pPr>
      <w:r>
        <w:t xml:space="preserve">Акции </w:t>
      </w:r>
      <w:r>
        <w:rPr>
          <w:b/>
        </w:rPr>
        <w:t>застройщика</w:t>
      </w:r>
      <w:r>
        <w:t xml:space="preserve"> снизились почти на 3%, отреагировав на новость о том, что умер основатель группы «Самолет» Михаил Кенин</w:t>
      </w:r>
    </w:p>
    <w:p w:rsidR="00F165B9" w:rsidRDefault="00F165B9" w:rsidP="00F165B9">
      <w:pPr>
        <w:pStyle w:val="DocumentBody"/>
      </w:pPr>
      <w:r>
        <w:t>Акции девелопера «Самолет» (SMLT) подешевели на 2,98%, до 1235,5 за бумагу, в первую минуту открытия торгов в понедельник, 11 августа. Об этом свидетельствуют данные торгов Московской биржи. К 07:30 мск падение котировок "Самолета" отыграно вверх - до -0,27% к уровню закрытия в пятницу, цена опускается до 1270 за акцию.</w:t>
      </w:r>
    </w:p>
    <w:p w:rsidR="00F165B9" w:rsidRDefault="00F165B9" w:rsidP="00F165B9">
      <w:pPr>
        <w:pStyle w:val="DocumentBody"/>
      </w:pPr>
      <w:r>
        <w:t>В воскресенье, 10 августа, компания "Самолет" сообщила о смерти своего основателя Михаила Кенина.</w:t>
      </w:r>
    </w:p>
    <w:p w:rsidR="00F165B9" w:rsidRDefault="00F165B9" w:rsidP="00F165B9">
      <w:pPr>
        <w:pStyle w:val="DocumentBody"/>
      </w:pPr>
      <w:r>
        <w:t>"Мы считаем, что новость может быть умеренно негативной для акций "Самолета". Возникает неопределенность, поскольку в этой ситуации может измениться состав акционеров. Кроме того, это событие может ослабить GR-ресурс компании - важное составляющее инвестиционного кейса "Самолета". Однако в отсутствие какой-либо дополнительной информации пока мы не меняем взгляд на акции компании. Считаем, что динамика процентных ставок останется более важным фактором для бумаги", - отметили аналитики "БКС Мир инвестиций". Взгляд БКС на акции "Самолета" позитивный.</w:t>
      </w:r>
    </w:p>
    <w:p w:rsidR="00F165B9" w:rsidRDefault="00F165B9" w:rsidP="00F165B9">
      <w:pPr>
        <w:pStyle w:val="DocumentBody"/>
      </w:pPr>
      <w:r>
        <w:t>Кенин был членом совета директоров "Самолета" и совладельцем (доля 29,12%, по данным СПАРК, самый крупный акционер). На начало августа группа компаний занимала первое место в России по объемам строящегося жилья: 4,7 млн кв. м (249 домов на 110,3 тыс. квартир), это почти 4% от всего жилищного строительства России. Согласно независимой оценке экспертов, стоимость активов группы "Самолет" по состоянию на 31 декабря 2024 года составила 873 млрд, включая земельный банк объемом 41,5 млн кв. м за 722 млрд.</w:t>
      </w:r>
    </w:p>
    <w:p w:rsidR="00F165B9" w:rsidRDefault="00F165B9" w:rsidP="00F165B9">
      <w:pPr>
        <w:pStyle w:val="DocumentBody"/>
      </w:pPr>
      <w:r>
        <w:t>Группа "Самолет" - публичная компания: с октября 2020 года ее акции торгуются на Мосбирже под тикером SMLT. Девелопер на первичном размещении привлек 2,9 млрд, разместив 5,1% акций по 950 за штуку.</w:t>
      </w:r>
    </w:p>
    <w:p w:rsidR="00F165B9" w:rsidRDefault="00F165B9" w:rsidP="00F165B9">
      <w:pPr>
        <w:pStyle w:val="DocumentBody"/>
      </w:pPr>
      <w:r>
        <w:t>До размещения на бирже доли партнеров были распределены в следующей пропорции: Павлу Голубкову принадлежало 47,5%, Михаилу Кенину - 37,5%, Игорю Евтушевскому - 10%, еще 5% - у менеджмента. В рамках IPO Кенин, Евтушевский и Голубков продали совокупно 2,5% своих акций, а оставшуюся часть пакета для размещения выпустили в рамках допэмиссии.</w:t>
      </w:r>
    </w:p>
    <w:p w:rsidR="00F165B9" w:rsidRDefault="00F165B9" w:rsidP="00F165B9">
      <w:pPr>
        <w:pStyle w:val="DocumentBody"/>
      </w:pPr>
      <w:r>
        <w:t>По итогам 2024 года выручка "Самолета" составила 339,1 млрд (+32% год к году), согласно МСФО. Чистая прибыль за этот период снизилась до 8,2 млрд - падение год к году более чем в три раза. Чистый корпоративный долг на конец 2024 год составлял 116,1 млрд, чистый долг / EBITDA за вычетом остатков на счетах эскроу и дебиторской задолженности покупателей на 31 декабря 2024 года - 1,88х, EBITDA выросла на 16% и достигла 83,4 млрд.</w:t>
      </w:r>
    </w:p>
    <w:p w:rsidR="00F165B9" w:rsidRDefault="00F165B9" w:rsidP="00F165B9">
      <w:pPr>
        <w:pStyle w:val="DocumentBody"/>
      </w:pPr>
      <w:r>
        <w:t>Финансовый директор "Самолета" Нина Голубничая, комментируя результаты МСФО в эфире программы "Рынки" на телеканале РБК, отмечала, что компания не меняет прогноз по продажам на 2025 год. Ожидается, что показатель останется примерно на уровне 2024 года. Также она уточнила, что соотношение "чистый долг / EBITDA", если не вычитать дебиторскую задолженность, составило на конец 2024 года 2,67x.</w:t>
      </w:r>
    </w:p>
    <w:p w:rsidR="00F165B9" w:rsidRDefault="00F165B9" w:rsidP="00F165B9">
      <w:pPr>
        <w:pStyle w:val="DocumentBody"/>
      </w:pPr>
      <w:r>
        <w:t xml:space="preserve">В ноябре 2024 года Forbes сообщал, что Михаил Кенин (на тот момент он владел 31,6% акций "Самолета") ищет покупателя на свою долю в </w:t>
      </w:r>
      <w:r>
        <w:rPr>
          <w:b/>
        </w:rPr>
        <w:t>застройщике</w:t>
      </w:r>
      <w:r>
        <w:t>, акции реагировали на эту информацию падением. В самой группе тогда отказались комментировать слухи. В марте 2025 года генеральный директор "Самолета" Анна Акиньшина в интервью РБК объяснила, что компания обычно не комментирует действия акционеров. "На сайте центра раскрытия корпоративной информации можно найти актуальный список акционеров - аффилированных лиц. В нем присутствует Михаил Кенин, и там четко указана его доля", - подчеркивала тогда она.</w:t>
      </w:r>
    </w:p>
    <w:p w:rsidR="00F165B9" w:rsidRDefault="00223842" w:rsidP="00F165B9">
      <w:hyperlink r:id="rId126" w:history="1">
        <w:r w:rsidR="00F165B9">
          <w:rPr>
            <w:rStyle w:val="DocumentOriginalLink"/>
          </w:rPr>
          <w:t>https://www.rbc.ru/quote/news/article/68996f5b9a7947765914d23c</w:t>
        </w:r>
      </w:hyperlink>
    </w:p>
    <w:p w:rsidR="00F165B9" w:rsidRDefault="00F165B9" w:rsidP="00F165B9">
      <w:r>
        <w:rPr>
          <w:sz w:val="18"/>
        </w:rPr>
        <w:t>назад: </w:t>
      </w:r>
      <w:hyperlink w:anchor="ref_toc" w:history="1">
        <w:r>
          <w:rPr>
            <w:rStyle w:val="NavigationLink"/>
          </w:rPr>
          <w:t>оглавление</w:t>
        </w:r>
      </w:hyperlink>
    </w:p>
    <w:p w:rsidR="008557C5" w:rsidRDefault="00345DD1" w:rsidP="002461F8">
      <w:pPr>
        <w:pStyle w:val="1"/>
      </w:pPr>
      <w:bookmarkStart w:id="176" w:name="_Toc205884945"/>
      <w:r>
        <w:t>ЭКОНОМИЧЕСКИЕ НОВОСТИ</w:t>
      </w:r>
      <w:bookmarkEnd w:id="161"/>
      <w:bookmarkEnd w:id="176"/>
    </w:p>
    <w:p w:rsidR="00B658AE" w:rsidRDefault="00B658AE" w:rsidP="00B658AE">
      <w:pPr>
        <w:pStyle w:val="4"/>
      </w:pPr>
      <w:bookmarkStart w:id="177" w:name="_Toc205867526"/>
      <w:bookmarkStart w:id="178" w:name="_Toc205871617"/>
      <w:bookmarkStart w:id="179" w:name="_Toc205871610"/>
      <w:bookmarkStart w:id="180" w:name="_Toc205871588"/>
      <w:bookmarkStart w:id="181" w:name="_Toc205884946"/>
      <w:r>
        <w:rPr>
          <w:rStyle w:val="DocumentDate"/>
        </w:rPr>
        <w:t>1</w:t>
      </w:r>
      <w:r w:rsidR="005A0193">
        <w:rPr>
          <w:rStyle w:val="DocumentDate"/>
        </w:rPr>
        <w:t>1</w:t>
      </w:r>
      <w:r>
        <w:rPr>
          <w:rStyle w:val="DocumentDate"/>
        </w:rPr>
        <w:t>.08.2025</w:t>
      </w:r>
      <w:r>
        <w:br/>
      </w:r>
      <w:r>
        <w:rPr>
          <w:rStyle w:val="DocumentSource"/>
        </w:rPr>
        <w:t>Российская газета</w:t>
      </w:r>
      <w:r>
        <w:br/>
      </w:r>
      <w:bookmarkEnd w:id="177"/>
      <w:r w:rsidR="005A0193" w:rsidRPr="005A0193">
        <w:rPr>
          <w:rStyle w:val="DocumentName"/>
        </w:rPr>
        <w:t>Владимир Путин обсудил с губернатором Омской области Хоценко перспективы региона</w:t>
      </w:r>
      <w:bookmarkEnd w:id="181"/>
    </w:p>
    <w:p w:rsidR="00B658AE" w:rsidRDefault="00B658AE" w:rsidP="005A0193">
      <w:pPr>
        <w:pStyle w:val="5"/>
      </w:pPr>
      <w:r>
        <w:t>В Омской области запускают новый цикл инвестиционных проектов, в</w:t>
      </w:r>
      <w:r w:rsidR="008557C5">
        <w:t xml:space="preserve"> </w:t>
      </w:r>
      <w:r>
        <w:t>которые планируют привлечь более 8 миллиардов рублей. Об этом, а также о</w:t>
      </w:r>
      <w:r w:rsidR="008557C5">
        <w:t xml:space="preserve"> </w:t>
      </w:r>
      <w:r>
        <w:t>социальных и инфраструктурных проблемах вчера шла речь на встрече</w:t>
      </w:r>
      <w:r w:rsidR="008557C5">
        <w:t xml:space="preserve"> </w:t>
      </w:r>
      <w:r>
        <w:rPr>
          <w:b/>
        </w:rPr>
        <w:t>президента</w:t>
      </w:r>
      <w:r>
        <w:t xml:space="preserve"> России Владимира </w:t>
      </w:r>
      <w:r>
        <w:rPr>
          <w:b/>
        </w:rPr>
        <w:t>Путина</w:t>
      </w:r>
      <w:r>
        <w:t xml:space="preserve"> с </w:t>
      </w:r>
      <w:r>
        <w:rPr>
          <w:b/>
        </w:rPr>
        <w:t>руководителем</w:t>
      </w:r>
      <w:r>
        <w:t xml:space="preserve"> региона Виталием Хоценко</w:t>
      </w:r>
      <w:r w:rsidR="008557C5">
        <w:t xml:space="preserve"> </w:t>
      </w:r>
      <w:r>
        <w:t>в Кремле.</w:t>
      </w:r>
    </w:p>
    <w:p w:rsidR="00B658AE" w:rsidRDefault="00B658AE" w:rsidP="00B658AE">
      <w:pPr>
        <w:pStyle w:val="DocumentBody"/>
      </w:pPr>
      <w:r>
        <w:t>Предыдущий разговор в таком же формате состоялся два года назад, тогда</w:t>
      </w:r>
      <w:r w:rsidR="008557C5">
        <w:t xml:space="preserve"> </w:t>
      </w:r>
      <w:r>
        <w:t>Хоценко еще был временно исполняющим обязанности губернатора. "Регион</w:t>
      </w:r>
      <w:r w:rsidR="008557C5">
        <w:t xml:space="preserve"> </w:t>
      </w:r>
      <w:r>
        <w:t>большой, красивый, более 140 тысяч квадратных километров, более 1,8</w:t>
      </w:r>
      <w:r w:rsidR="008557C5">
        <w:t xml:space="preserve"> </w:t>
      </w:r>
      <w:r>
        <w:t>миллиона человек проживает. Много проблем застарелых, которые сложно, но</w:t>
      </w:r>
      <w:r w:rsidR="008557C5">
        <w:t xml:space="preserve"> </w:t>
      </w:r>
      <w:r>
        <w:t>нужно решать, и мы их решаем. Это и дороги, и большая протяженность</w:t>
      </w:r>
      <w:r w:rsidR="008557C5">
        <w:t xml:space="preserve"> </w:t>
      </w:r>
      <w:r>
        <w:t>грунтовых дорог. Мы вторые после Якутии по грунтовым дорогам до сих пор,</w:t>
      </w:r>
      <w:r w:rsidR="008557C5">
        <w:t xml:space="preserve"> </w:t>
      </w:r>
      <w:r>
        <w:t>уже в XXI веке. И ветхое и аварийное жилье", - начал с перечисления</w:t>
      </w:r>
      <w:r w:rsidR="008557C5">
        <w:t xml:space="preserve"> </w:t>
      </w:r>
      <w:r>
        <w:t>непростых вопросов губернатор.</w:t>
      </w:r>
    </w:p>
    <w:p w:rsidR="00B658AE" w:rsidRDefault="00B658AE" w:rsidP="00B658AE">
      <w:pPr>
        <w:pStyle w:val="DocumentBody"/>
      </w:pPr>
      <w:r>
        <w:t>В ответ президент заметил, что все же в области меньше проблемного</w:t>
      </w:r>
      <w:r w:rsidR="008557C5">
        <w:t xml:space="preserve"> </w:t>
      </w:r>
      <w:r>
        <w:t>жилья, чем в других регионах. Виталий Хоценко объяснил, что программу</w:t>
      </w:r>
      <w:r w:rsidR="008557C5">
        <w:t xml:space="preserve"> </w:t>
      </w:r>
      <w:r>
        <w:t>расселения удалось перевыполнить за счет федеральных и региональных денег</w:t>
      </w:r>
      <w:r w:rsidR="008557C5">
        <w:t xml:space="preserve"> </w:t>
      </w:r>
      <w:r>
        <w:t>на 44%.</w:t>
      </w:r>
    </w:p>
    <w:p w:rsidR="00B658AE" w:rsidRDefault="00B658AE" w:rsidP="00B658AE">
      <w:pPr>
        <w:pStyle w:val="DocumentBody"/>
      </w:pPr>
      <w:r>
        <w:t>"Два постулата у нас в работе, у меня, у моей команды, - продолжил</w:t>
      </w:r>
      <w:r w:rsidR="008557C5">
        <w:t xml:space="preserve"> </w:t>
      </w:r>
      <w:r>
        <w:t>губернатор. - Во-первых, не давать обещания, которые точно не сможешь</w:t>
      </w:r>
      <w:r w:rsidR="008557C5">
        <w:t xml:space="preserve"> </w:t>
      </w:r>
      <w:r>
        <w:t>выполнить. И второе: все те сложности, которые есть, потихонечку решать,</w:t>
      </w:r>
      <w:r w:rsidR="008557C5">
        <w:t xml:space="preserve"> </w:t>
      </w:r>
      <w:r>
        <w:t>чтобы динамика была видна и процент износа тех же коммунальных сетей был</w:t>
      </w:r>
      <w:r w:rsidR="008557C5">
        <w:t xml:space="preserve"> </w:t>
      </w:r>
      <w:r>
        <w:t>меньше по отношению к прошлому году, соответственно, ветхого и аварийного</w:t>
      </w:r>
      <w:r w:rsidR="008557C5">
        <w:t xml:space="preserve"> </w:t>
      </w:r>
      <w:r>
        <w:t>жилья становилось меньше и так далее".</w:t>
      </w:r>
    </w:p>
    <w:p w:rsidR="00B658AE" w:rsidRDefault="00B658AE" w:rsidP="00B658AE">
      <w:pPr>
        <w:pStyle w:val="DocumentBody"/>
      </w:pPr>
      <w:r>
        <w:t>Затем Хоценко перешел к показателям социально-экономического развития</w:t>
      </w:r>
      <w:r w:rsidR="008557C5">
        <w:t xml:space="preserve"> </w:t>
      </w:r>
      <w:r>
        <w:t>области. Так, валовой региональный продукт впервые превысил один триллион</w:t>
      </w:r>
      <w:r w:rsidR="008557C5">
        <w:t xml:space="preserve"> </w:t>
      </w:r>
      <w:r>
        <w:t>рублей. "</w:t>
      </w:r>
      <w:r>
        <w:rPr>
          <w:b/>
        </w:rPr>
        <w:t>Инвестиции</w:t>
      </w:r>
      <w:r>
        <w:t xml:space="preserve"> растут в основной капитал. Промышленное производство</w:t>
      </w:r>
      <w:r w:rsidR="008557C5">
        <w:t xml:space="preserve"> </w:t>
      </w:r>
      <w:r>
        <w:t>подросло. 3,3 процента, вдвое выше, чем в среднем..." - заметил Путин,</w:t>
      </w:r>
      <w:r w:rsidR="008557C5">
        <w:t xml:space="preserve"> </w:t>
      </w:r>
      <w:r>
        <w:t>листая презентационный альбом с показателями региона. "По Сибири", -</w:t>
      </w:r>
      <w:r w:rsidR="008557C5">
        <w:t xml:space="preserve"> </w:t>
      </w:r>
      <w:r>
        <w:t>уточнил Хоценко.</w:t>
      </w:r>
    </w:p>
    <w:p w:rsidR="00B658AE" w:rsidRDefault="00B658AE" w:rsidP="00B658AE">
      <w:pPr>
        <w:pStyle w:val="DocumentBody"/>
      </w:pPr>
      <w:r>
        <w:t>Губернатор видит большие перспективы Омской области и в сельском</w:t>
      </w:r>
      <w:r w:rsidR="008557C5">
        <w:t xml:space="preserve"> </w:t>
      </w:r>
      <w:r>
        <w:t>хозяйстве. "Понятно, лидеров не догнать: Кубань, Ставрополье, Ростов. Но</w:t>
      </w:r>
      <w:r w:rsidR="008557C5">
        <w:t xml:space="preserve"> </w:t>
      </w:r>
      <w:r>
        <w:t>это большой потенциал. И мы по росту, по динамике вторые в стране в целом</w:t>
      </w:r>
      <w:r w:rsidR="008557C5">
        <w:t xml:space="preserve"> </w:t>
      </w:r>
      <w:r>
        <w:t>по аграрному производству", - добавил он.</w:t>
      </w:r>
    </w:p>
    <w:p w:rsidR="00B658AE" w:rsidRDefault="00B658AE" w:rsidP="00B658AE">
      <w:pPr>
        <w:pStyle w:val="DocumentBody"/>
      </w:pPr>
      <w:r>
        <w:t>Характерная для Сибири проблема - отток кадров, но в Омской области он</w:t>
      </w:r>
      <w:r w:rsidR="008557C5">
        <w:t xml:space="preserve"> </w:t>
      </w:r>
      <w:r>
        <w:t>заметно замедлился. Если в 2022 году из региона уехали 9,5 тысячи человек,</w:t>
      </w:r>
      <w:r w:rsidR="008557C5">
        <w:t xml:space="preserve"> </w:t>
      </w:r>
      <w:r>
        <w:t>то в прошлом - 1,4 тысячи. На подъеме - предприятия оборонки, число</w:t>
      </w:r>
      <w:r w:rsidR="008557C5">
        <w:t xml:space="preserve"> </w:t>
      </w:r>
      <w:r>
        <w:t>работников которых выросло с 20 тысяч до 40 тысяч. Зарплаты в области</w:t>
      </w:r>
      <w:r w:rsidR="008557C5">
        <w:t xml:space="preserve"> </w:t>
      </w:r>
      <w:r>
        <w:t>выросли в среднем почти на 18 процентов.</w:t>
      </w:r>
    </w:p>
    <w:p w:rsidR="00B658AE" w:rsidRDefault="00B658AE" w:rsidP="00B658AE">
      <w:pPr>
        <w:pStyle w:val="DocumentBody"/>
      </w:pPr>
      <w:r>
        <w:t>Чтобы развивать регион, его руководство планирует за счет казначейских</w:t>
      </w:r>
      <w:r w:rsidR="008557C5">
        <w:t xml:space="preserve"> </w:t>
      </w:r>
      <w:r>
        <w:t>инфраструктурных кредитов привлечь более 8 миллиардов рублей в</w:t>
      </w:r>
      <w:r w:rsidR="008557C5">
        <w:t xml:space="preserve"> </w:t>
      </w:r>
      <w:r>
        <w:t>инвестиционные проекты. Один из них - аэропорт Федоровка, долгострой с</w:t>
      </w:r>
      <w:r w:rsidR="008557C5">
        <w:t xml:space="preserve"> </w:t>
      </w:r>
      <w:r>
        <w:t>начала 1980-х. "Мы выносим аэропорт к 2028 году из города, потому что</w:t>
      </w:r>
      <w:r w:rsidR="008557C5">
        <w:t xml:space="preserve"> </w:t>
      </w:r>
      <w:r>
        <w:t>нынешний аэропорт ограничивает нас, город-миллионник, в развитии в части</w:t>
      </w:r>
      <w:r w:rsidR="008557C5">
        <w:t xml:space="preserve"> </w:t>
      </w:r>
      <w:r>
        <w:t>строительства", - рассказал губернатор.</w:t>
      </w:r>
    </w:p>
    <w:p w:rsidR="00B658AE" w:rsidRDefault="00B658AE" w:rsidP="00B658AE">
      <w:pPr>
        <w:pStyle w:val="DocumentBody"/>
      </w:pPr>
      <w:r>
        <w:t>По словам губернатора, он уже обсудил эту тему с вице-премьером</w:t>
      </w:r>
      <w:r w:rsidR="008557C5">
        <w:t xml:space="preserve"> </w:t>
      </w:r>
      <w:r>
        <w:t xml:space="preserve">Маратом Хуснуллиным и главой </w:t>
      </w:r>
      <w:r>
        <w:rPr>
          <w:b/>
        </w:rPr>
        <w:t>минэкономразвития</w:t>
      </w:r>
      <w:r>
        <w:t xml:space="preserve"> Максимом Решетниковым.</w:t>
      </w:r>
    </w:p>
    <w:p w:rsidR="00B658AE" w:rsidRDefault="00B658AE" w:rsidP="00B658AE">
      <w:pPr>
        <w:pStyle w:val="DocumentBody"/>
      </w:pPr>
      <w:r>
        <w:t>"Они готовы поддержать, но тоже нужно ваше решение", - обратился</w:t>
      </w:r>
      <w:r w:rsidR="008557C5">
        <w:t xml:space="preserve"> </w:t>
      </w:r>
      <w:r>
        <w:t>Хоценко к Путину.</w:t>
      </w:r>
    </w:p>
    <w:p w:rsidR="00B658AE" w:rsidRDefault="00B658AE" w:rsidP="00B658AE">
      <w:pPr>
        <w:pStyle w:val="DocumentBody"/>
      </w:pPr>
      <w:r>
        <w:t>"Хорошо", - одобрил президент.</w:t>
      </w:r>
    </w:p>
    <w:p w:rsidR="00B658AE" w:rsidRDefault="00B658AE" w:rsidP="00B658AE">
      <w:pPr>
        <w:pStyle w:val="DocumentAuthor"/>
      </w:pPr>
      <w:r>
        <w:t>Дмитрий Гончарук</w:t>
      </w:r>
    </w:p>
    <w:p w:rsidR="008557C5" w:rsidRPr="008557C5" w:rsidRDefault="00223842" w:rsidP="008557C5">
      <w:pPr>
        <w:rPr>
          <w:rStyle w:val="DocumentOriginalLink"/>
        </w:rPr>
      </w:pPr>
      <w:hyperlink r:id="rId127" w:history="1">
        <w:r w:rsidR="008557C5" w:rsidRPr="008557C5">
          <w:rPr>
            <w:rStyle w:val="DocumentOriginalLink"/>
          </w:rPr>
          <w:t>https://rg.ru/2025/08/11/reg-sibfo/sibirskaia-dinamika.html</w:t>
        </w:r>
      </w:hyperlink>
      <w:r w:rsidR="008557C5" w:rsidRPr="008557C5">
        <w:rPr>
          <w:rStyle w:val="DocumentOriginalLink"/>
        </w:rPr>
        <w:t xml:space="preserve"> </w:t>
      </w:r>
    </w:p>
    <w:p w:rsidR="00B658AE" w:rsidRDefault="00B658AE" w:rsidP="00B658AE">
      <w:r>
        <w:rPr>
          <w:sz w:val="18"/>
        </w:rPr>
        <w:t>назад: </w:t>
      </w:r>
      <w:hyperlink w:anchor="ref_toc" w:history="1">
        <w:r>
          <w:rPr>
            <w:rStyle w:val="NavigationLink"/>
          </w:rPr>
          <w:t>оглавление</w:t>
        </w:r>
      </w:hyperlink>
    </w:p>
    <w:p w:rsidR="00B658AE" w:rsidRDefault="00B658AE" w:rsidP="00B658AE">
      <w:pPr>
        <w:pStyle w:val="4"/>
      </w:pPr>
      <w:bookmarkStart w:id="182" w:name="_Toc205867525"/>
      <w:bookmarkStart w:id="183" w:name="_Toc205884947"/>
      <w:r>
        <w:rPr>
          <w:rStyle w:val="DocumentDate"/>
        </w:rPr>
        <w:t>1</w:t>
      </w:r>
      <w:r w:rsidR="008557C5">
        <w:rPr>
          <w:rStyle w:val="DocumentDate"/>
        </w:rPr>
        <w:t>1</w:t>
      </w:r>
      <w:r>
        <w:rPr>
          <w:rStyle w:val="DocumentDate"/>
        </w:rPr>
        <w:t>.08.2025</w:t>
      </w:r>
      <w:r>
        <w:br/>
      </w:r>
      <w:r>
        <w:rPr>
          <w:rStyle w:val="DocumentSource"/>
        </w:rPr>
        <w:t>Российская газета</w:t>
      </w:r>
      <w:r>
        <w:br/>
      </w:r>
      <w:bookmarkEnd w:id="182"/>
      <w:r w:rsidR="008557C5">
        <w:rPr>
          <w:rStyle w:val="DocumentName"/>
        </w:rPr>
        <w:t>По</w:t>
      </w:r>
      <w:r w:rsidR="008557C5" w:rsidRPr="008557C5">
        <w:rPr>
          <w:rStyle w:val="DocumentName"/>
        </w:rPr>
        <w:t>лучить маткапитал стало проще и быстрее: кабмин сократил время рассмотрения заявлений</w:t>
      </w:r>
      <w:bookmarkEnd w:id="183"/>
    </w:p>
    <w:p w:rsidR="00B658AE" w:rsidRDefault="00B658AE" w:rsidP="00B658AE">
      <w:pPr>
        <w:pStyle w:val="DocumentBody"/>
      </w:pPr>
      <w:r>
        <w:t>Кабмин вдвое сократил время рассмотрения заявлений на маткапитал</w:t>
      </w:r>
    </w:p>
    <w:p w:rsidR="00B658AE" w:rsidRDefault="00B658AE" w:rsidP="008557C5">
      <w:pPr>
        <w:pStyle w:val="5"/>
      </w:pPr>
      <w:r>
        <w:rPr>
          <w:b/>
        </w:rPr>
        <w:t>Правительство</w:t>
      </w:r>
      <w:r>
        <w:t xml:space="preserve"> продолжает совершенствовать механизм материнского</w:t>
      </w:r>
      <w:r w:rsidR="008557C5">
        <w:t xml:space="preserve"> </w:t>
      </w:r>
      <w:r>
        <w:t xml:space="preserve">капитала, который премьер-министр Михаил </w:t>
      </w:r>
      <w:r>
        <w:rPr>
          <w:b/>
        </w:rPr>
        <w:t>Мишустин</w:t>
      </w:r>
      <w:r>
        <w:t xml:space="preserve"> считает одной из самых</w:t>
      </w:r>
      <w:r w:rsidR="008557C5">
        <w:t xml:space="preserve"> </w:t>
      </w:r>
      <w:r>
        <w:t>эффективных и востребованных мер поддержки семей с детьми. Кабмин внес</w:t>
      </w:r>
      <w:r w:rsidR="008557C5">
        <w:t xml:space="preserve"> </w:t>
      </w:r>
      <w:r>
        <w:t>изменения в правила предоставления льготы, чтобы получить средства можно</w:t>
      </w:r>
      <w:r w:rsidR="008557C5">
        <w:t xml:space="preserve"> </w:t>
      </w:r>
      <w:r>
        <w:t>было быстрее и проще.</w:t>
      </w:r>
    </w:p>
    <w:p w:rsidR="00B658AE" w:rsidRDefault="00B658AE" w:rsidP="00B658AE">
      <w:pPr>
        <w:pStyle w:val="DocumentBody"/>
      </w:pPr>
      <w:r>
        <w:t>Сегодня на первого ребенка родители получают от государства около 690</w:t>
      </w:r>
      <w:r w:rsidR="008557C5">
        <w:t xml:space="preserve"> </w:t>
      </w:r>
      <w:r>
        <w:t>тысяч рублей, на второго и последующих - свыше 900 тысяч. Сам механизм</w:t>
      </w:r>
      <w:r w:rsidR="008557C5">
        <w:t xml:space="preserve"> </w:t>
      </w:r>
      <w:r>
        <w:t>постоянно развивается, расширяются возможности использования средств, суммы</w:t>
      </w:r>
      <w:r w:rsidR="008557C5">
        <w:t xml:space="preserve"> </w:t>
      </w:r>
      <w:r>
        <w:t>ежегодно индексируются.</w:t>
      </w:r>
    </w:p>
    <w:p w:rsidR="00B658AE" w:rsidRDefault="00B658AE" w:rsidP="00B658AE">
      <w:pPr>
        <w:pStyle w:val="DocumentBody"/>
      </w:pPr>
      <w:r>
        <w:t xml:space="preserve">Для реализации положений </w:t>
      </w:r>
      <w:r>
        <w:rPr>
          <w:b/>
        </w:rPr>
        <w:t>Федерального закона</w:t>
      </w:r>
      <w:r>
        <w:t xml:space="preserve"> "О дополнительных мерах</w:t>
      </w:r>
      <w:r w:rsidR="008557C5">
        <w:t xml:space="preserve"> </w:t>
      </w:r>
      <w:r>
        <w:t xml:space="preserve">государственной поддержки семей, имеющих детей", который </w:t>
      </w:r>
      <w:r>
        <w:rPr>
          <w:b/>
        </w:rPr>
        <w:t>президент</w:t>
      </w:r>
      <w:r>
        <w:t xml:space="preserve"> утвердил</w:t>
      </w:r>
      <w:r w:rsidR="008557C5">
        <w:t xml:space="preserve"> </w:t>
      </w:r>
      <w:r>
        <w:t xml:space="preserve">в июне 2025 года, </w:t>
      </w:r>
      <w:r>
        <w:rPr>
          <w:b/>
        </w:rPr>
        <w:t>правительство</w:t>
      </w:r>
      <w:r>
        <w:t xml:space="preserve"> внесло </w:t>
      </w:r>
      <w:r>
        <w:rPr>
          <w:b/>
        </w:rPr>
        <w:t>новые изменения</w:t>
      </w:r>
      <w:r>
        <w:t xml:space="preserve"> в правила</w:t>
      </w:r>
      <w:r w:rsidR="008557C5">
        <w:t xml:space="preserve"> </w:t>
      </w:r>
      <w:r>
        <w:t>материнского капитала. Территориальным органам Социального фонда вдвое</w:t>
      </w:r>
      <w:r w:rsidR="008557C5">
        <w:t xml:space="preserve"> </w:t>
      </w:r>
      <w:r>
        <w:t>сократили срок рассмотрения заявлений и принятия решений об использовании</w:t>
      </w:r>
      <w:r w:rsidR="008557C5">
        <w:t xml:space="preserve"> </w:t>
      </w:r>
      <w:r>
        <w:t>средств - с 10 до 5 рабочих дней. Также с 20 до 12 рабочих дней уменьшен</w:t>
      </w:r>
      <w:r w:rsidR="008557C5">
        <w:t xml:space="preserve"> </w:t>
      </w:r>
      <w:r>
        <w:t>срок, если Соцфонду требуются дополнительные документы.</w:t>
      </w:r>
    </w:p>
    <w:p w:rsidR="00B658AE" w:rsidRDefault="00B658AE" w:rsidP="00B658AE">
      <w:pPr>
        <w:pStyle w:val="DocumentBody"/>
      </w:pPr>
      <w:r>
        <w:t>- Важно, чтобы родители имели больше времени на детей, а не на</w:t>
      </w:r>
      <w:r w:rsidR="008557C5">
        <w:t xml:space="preserve"> </w:t>
      </w:r>
      <w:r>
        <w:t>оформление бумаг. Будем и дальше расширять поддержку семей, создавая для</w:t>
      </w:r>
      <w:r w:rsidR="008557C5">
        <w:t xml:space="preserve"> </w:t>
      </w:r>
      <w:r>
        <w:t>них необходимые условия, - заявил Михаил Мишустин на оперативном совещании</w:t>
      </w:r>
      <w:r w:rsidR="008557C5">
        <w:t xml:space="preserve"> </w:t>
      </w:r>
      <w:r>
        <w:t>со своими заместителями.</w:t>
      </w:r>
    </w:p>
    <w:p w:rsidR="00B658AE" w:rsidRDefault="00B658AE" w:rsidP="00B658AE">
      <w:pPr>
        <w:pStyle w:val="DocumentBody"/>
      </w:pPr>
      <w:r>
        <w:t>На встрече также заслушали доклад вице-премьера Дмитрия Патрушева о</w:t>
      </w:r>
      <w:r w:rsidR="008557C5">
        <w:t xml:space="preserve"> </w:t>
      </w:r>
      <w:r>
        <w:t>развитии научных разработок в области селекции и генетики. Председатель</w:t>
      </w:r>
      <w:r w:rsidR="008557C5">
        <w:t xml:space="preserve"> </w:t>
      </w:r>
      <w:r>
        <w:t>правительства сообщил о дополнительном решении для укрепления</w:t>
      </w:r>
      <w:r w:rsidR="008557C5">
        <w:t xml:space="preserve"> </w:t>
      </w:r>
      <w:r>
        <w:t>технологических возможностей агропромышленного комплекса страны.</w:t>
      </w:r>
      <w:r w:rsidR="008557C5">
        <w:t xml:space="preserve"> </w:t>
      </w:r>
      <w:r>
        <w:t>Правительство станет софинансировать племенным хозяйствам часть затрат на</w:t>
      </w:r>
      <w:r w:rsidR="008557C5">
        <w:t xml:space="preserve"> </w:t>
      </w:r>
      <w:r>
        <w:t>исследования племенной ценности и заболеваний животных. "Размер субсидии</w:t>
      </w:r>
      <w:r w:rsidR="008557C5">
        <w:t xml:space="preserve"> </w:t>
      </w:r>
      <w:r>
        <w:t>регионам составит до 70% от объема расходов", - уточнил глава кабинета</w:t>
      </w:r>
      <w:r w:rsidR="008557C5">
        <w:t xml:space="preserve"> </w:t>
      </w:r>
      <w:r>
        <w:t>министров.</w:t>
      </w:r>
    </w:p>
    <w:p w:rsidR="00B658AE" w:rsidRDefault="00B658AE" w:rsidP="00B658AE">
      <w:pPr>
        <w:pStyle w:val="DocumentBody"/>
      </w:pPr>
      <w:r>
        <w:t>По словам Патрушева, в России за прошедшие годы сформирована обширная</w:t>
      </w:r>
      <w:r w:rsidR="008557C5">
        <w:t xml:space="preserve"> </w:t>
      </w:r>
      <w:r>
        <w:t>племенная база по 13 видам сельхозживотных. Страна в достаточной мере</w:t>
      </w:r>
      <w:r w:rsidR="008557C5">
        <w:t xml:space="preserve"> </w:t>
      </w:r>
      <w:r>
        <w:t>обеспечена собственным генетическим материалом в свиноводстве, по крупному</w:t>
      </w:r>
      <w:r w:rsidR="008557C5">
        <w:t xml:space="preserve"> </w:t>
      </w:r>
      <w:r>
        <w:t>рогатому скоту мясного и молочного направлений. С 2023 года активно</w:t>
      </w:r>
      <w:r w:rsidR="008557C5">
        <w:t xml:space="preserve"> </w:t>
      </w:r>
      <w:r>
        <w:t>развивается племенное птицеводство, для чего при поддержке государства был</w:t>
      </w:r>
      <w:r w:rsidR="008557C5">
        <w:t xml:space="preserve"> </w:t>
      </w:r>
      <w:r>
        <w:t>создан селекционно-генетический центр "Смена".</w:t>
      </w:r>
    </w:p>
    <w:p w:rsidR="00B658AE" w:rsidRDefault="00B658AE" w:rsidP="00B658AE">
      <w:pPr>
        <w:pStyle w:val="DocumentBody"/>
      </w:pPr>
      <w:r>
        <w:t>"Вместе с тем нам надо развивать качественные характеристики</w:t>
      </w:r>
      <w:r w:rsidR="008557C5">
        <w:t xml:space="preserve"> </w:t>
      </w:r>
      <w:r>
        <w:t>племенного поголовья", - считает зампред правительства. Решение задачи</w:t>
      </w:r>
      <w:r w:rsidR="008557C5">
        <w:t xml:space="preserve"> </w:t>
      </w:r>
      <w:r>
        <w:t>предусмотрено в национальном проекте "Технологическое обеспечение</w:t>
      </w:r>
      <w:r w:rsidR="008557C5">
        <w:t xml:space="preserve"> </w:t>
      </w:r>
      <w:r>
        <w:t>продовольственной безопасности".</w:t>
      </w:r>
    </w:p>
    <w:p w:rsidR="00B658AE" w:rsidRDefault="00B658AE" w:rsidP="00B658AE">
      <w:pPr>
        <w:pStyle w:val="DocumentBody"/>
      </w:pPr>
      <w:r>
        <w:t>Впервые на федеральном уровне предложены специальные меры для</w:t>
      </w:r>
      <w:r w:rsidR="008557C5">
        <w:t xml:space="preserve"> </w:t>
      </w:r>
      <w:r>
        <w:t>стимулирования научных разработок и внедрения инновационных методов. "Это в</w:t>
      </w:r>
      <w:r w:rsidR="008557C5">
        <w:t xml:space="preserve"> </w:t>
      </w:r>
      <w:r>
        <w:t>первую очередь касается геномной селекции, которая позволяет быстрее</w:t>
      </w:r>
      <w:r w:rsidR="008557C5">
        <w:t xml:space="preserve"> </w:t>
      </w:r>
      <w:r>
        <w:t>выявлять и закреплять у сельхозживотных полезные продуктивные качества. Тем</w:t>
      </w:r>
      <w:r w:rsidR="008557C5">
        <w:t xml:space="preserve"> </w:t>
      </w:r>
      <w:r>
        <w:t>самым значительно ускоряются процессы племенной работы", - пояснил Дмитрий</w:t>
      </w:r>
      <w:r w:rsidR="008557C5">
        <w:t xml:space="preserve"> </w:t>
      </w:r>
      <w:r>
        <w:t>Патрушев. Молекулярно-генетические исследования помогут повысить темпы</w:t>
      </w:r>
      <w:r w:rsidR="008557C5">
        <w:t xml:space="preserve"> </w:t>
      </w:r>
      <w:r>
        <w:t>прироста продуктивности поголовья и объемы производства продукции</w:t>
      </w:r>
      <w:r w:rsidR="008557C5">
        <w:t xml:space="preserve"> </w:t>
      </w:r>
      <w:r>
        <w:t>животноводства.</w:t>
      </w:r>
    </w:p>
    <w:p w:rsidR="00B658AE" w:rsidRDefault="00B658AE" w:rsidP="00B658AE">
      <w:pPr>
        <w:pStyle w:val="DocumentBody"/>
      </w:pPr>
      <w:r>
        <w:t>"В текущем году из федерального бюджета на данное направление</w:t>
      </w:r>
      <w:r w:rsidR="008557C5">
        <w:t xml:space="preserve"> </w:t>
      </w:r>
      <w:r>
        <w:t>предусматривается почти полмиллиарда рублей", - напомнил вице-премьер.</w:t>
      </w:r>
      <w:r w:rsidR="008557C5">
        <w:t xml:space="preserve"> </w:t>
      </w:r>
      <w:r>
        <w:t>Поддержку смогут получить любые племенные хозяйства, которые будут</w:t>
      </w:r>
      <w:r w:rsidR="008557C5">
        <w:t xml:space="preserve"> </w:t>
      </w:r>
      <w:r>
        <w:t>применять инструменты геномной селекции в своей работе. Мера будет</w:t>
      </w:r>
      <w:r w:rsidR="008557C5">
        <w:t xml:space="preserve"> </w:t>
      </w:r>
      <w:r>
        <w:t>востребована и у компаний, участвующих в реализации соответствующего</w:t>
      </w:r>
      <w:r w:rsidR="008557C5">
        <w:t xml:space="preserve"> </w:t>
      </w:r>
      <w:r>
        <w:t xml:space="preserve">направления </w:t>
      </w:r>
      <w:r>
        <w:rPr>
          <w:b/>
        </w:rPr>
        <w:t>Федеральной</w:t>
      </w:r>
      <w:r>
        <w:t xml:space="preserve"> научно-технической программы </w:t>
      </w:r>
      <w:r>
        <w:rPr>
          <w:b/>
        </w:rPr>
        <w:t>развития сельского</w:t>
      </w:r>
      <w:r w:rsidR="008557C5">
        <w:rPr>
          <w:b/>
        </w:rPr>
        <w:t xml:space="preserve"> </w:t>
      </w:r>
      <w:r>
        <w:rPr>
          <w:b/>
        </w:rPr>
        <w:t>хозяйства</w:t>
      </w:r>
      <w:r>
        <w:t>. "Рассчитываем, что в 2025 году средства могут получить порядка</w:t>
      </w:r>
      <w:r w:rsidR="008557C5">
        <w:t xml:space="preserve"> </w:t>
      </w:r>
      <w:r>
        <w:t>400 заявителей. В дальнейшем сумму, предусмотренную на это направление,</w:t>
      </w:r>
      <w:r w:rsidR="008557C5">
        <w:t xml:space="preserve"> </w:t>
      </w:r>
      <w:r>
        <w:t>планируем увеличивать", - сказал Патрушев.</w:t>
      </w:r>
    </w:p>
    <w:p w:rsidR="00B658AE" w:rsidRDefault="00B658AE" w:rsidP="00B658AE">
      <w:pPr>
        <w:pStyle w:val="DocumentBody"/>
      </w:pPr>
      <w:r>
        <w:t>Михаил Мишустин попросил сделать все необходимое для поддержки</w:t>
      </w:r>
      <w:r w:rsidR="008557C5">
        <w:t xml:space="preserve"> </w:t>
      </w:r>
      <w:r>
        <w:t>хозяйств и дальнейшего развития племенного животноводства. "Это одно из</w:t>
      </w:r>
      <w:r w:rsidR="008557C5">
        <w:t xml:space="preserve"> </w:t>
      </w:r>
      <w:r>
        <w:t>важнейших ключевых направлений в укреплении продовольственной безопасности</w:t>
      </w:r>
      <w:r w:rsidR="008557C5">
        <w:t xml:space="preserve"> </w:t>
      </w:r>
      <w:r>
        <w:t>нашей страны", - указал он.</w:t>
      </w:r>
    </w:p>
    <w:p w:rsidR="00B658AE" w:rsidRDefault="00B658AE" w:rsidP="00B658AE">
      <w:pPr>
        <w:pStyle w:val="DocumentAuthor"/>
      </w:pPr>
      <w:r>
        <w:t>Владимир Кузьмин</w:t>
      </w:r>
    </w:p>
    <w:p w:rsidR="008557C5" w:rsidRPr="008557C5" w:rsidRDefault="00223842" w:rsidP="008557C5">
      <w:pPr>
        <w:rPr>
          <w:rStyle w:val="DocumentOriginalLink"/>
        </w:rPr>
      </w:pPr>
      <w:hyperlink r:id="rId128" w:history="1">
        <w:r w:rsidR="008557C5" w:rsidRPr="008557C5">
          <w:rPr>
            <w:rStyle w:val="DocumentOriginalLink"/>
          </w:rPr>
          <w:t>https://rg.ru/2025/08/11/bystree-i-proshche.html</w:t>
        </w:r>
      </w:hyperlink>
      <w:r w:rsidR="008557C5" w:rsidRPr="008557C5">
        <w:rPr>
          <w:rStyle w:val="DocumentOriginalLink"/>
        </w:rPr>
        <w:t xml:space="preserve"> </w:t>
      </w:r>
    </w:p>
    <w:p w:rsidR="00B658AE" w:rsidRDefault="00B658AE" w:rsidP="00B658AE">
      <w:r>
        <w:rPr>
          <w:sz w:val="18"/>
        </w:rPr>
        <w:t>назад: </w:t>
      </w:r>
      <w:hyperlink w:anchor="ref_toc" w:history="1">
        <w:r>
          <w:rPr>
            <w:rStyle w:val="NavigationLink"/>
          </w:rPr>
          <w:t>оглавление</w:t>
        </w:r>
      </w:hyperlink>
    </w:p>
    <w:p w:rsidR="000D6F57" w:rsidRDefault="000D6F57" w:rsidP="000D6F57">
      <w:pPr>
        <w:pStyle w:val="4"/>
      </w:pPr>
      <w:bookmarkStart w:id="184" w:name="_Toc205884948"/>
      <w:r>
        <w:rPr>
          <w:rStyle w:val="DocumentDate"/>
        </w:rPr>
        <w:t>11.08.2025</w:t>
      </w:r>
      <w:r>
        <w:br/>
      </w:r>
      <w:r>
        <w:rPr>
          <w:rStyle w:val="DocumentSource"/>
        </w:rPr>
        <w:t>Коммерсантъ (kommersant.ru)</w:t>
      </w:r>
      <w:r>
        <w:br/>
      </w:r>
      <w:r>
        <w:rPr>
          <w:rStyle w:val="DocumentName"/>
        </w:rPr>
        <w:t>У металлургии черные времена</w:t>
      </w:r>
      <w:bookmarkEnd w:id="178"/>
      <w:bookmarkEnd w:id="184"/>
    </w:p>
    <w:p w:rsidR="000D6F57" w:rsidRDefault="000D6F57" w:rsidP="000D6F57">
      <w:pPr>
        <w:pStyle w:val="DocumentBody"/>
      </w:pPr>
      <w:r>
        <w:t>Производство стали в июле осталось на низком уровне</w:t>
      </w:r>
    </w:p>
    <w:p w:rsidR="000D6F57" w:rsidRDefault="000D6F57" w:rsidP="008557C5">
      <w:pPr>
        <w:pStyle w:val="5"/>
      </w:pPr>
      <w:r>
        <w:t>На стальном рынке в июле появились признаки некоторой стабилизации после июньского спада. Выплавка чугуна и стали осталась на уровне прошлого месяца, а производство готового проката сократилось на 2%. Часть аналитиков считают, что показатели достигли минимума в текущем цикле, но другие ждут ухудшения ситуации.</w:t>
      </w:r>
    </w:p>
    <w:p w:rsidR="000D6F57" w:rsidRDefault="000D6F57" w:rsidP="000D6F57">
      <w:pPr>
        <w:pStyle w:val="DocumentBody"/>
      </w:pPr>
      <w:r>
        <w:t xml:space="preserve">Производство основных видов продукции черной металлургии в июле осталось примерно на уровне июня, следует из предварительных данных корпорации «Чермет». Выплавка чугуна осталась на уровне 4,1 млн тонн, стали - 5,7 млн тонн. </w:t>
      </w:r>
    </w:p>
    <w:p w:rsidR="000D6F57" w:rsidRDefault="000D6F57" w:rsidP="000D6F57">
      <w:pPr>
        <w:pStyle w:val="DocumentBody"/>
        <w:numPr>
          <w:ilvl w:val="0"/>
          <w:numId w:val="34"/>
        </w:numPr>
        <w:spacing w:after="0"/>
        <w:ind w:left="357" w:hanging="357"/>
      </w:pPr>
      <w:r>
        <w:t xml:space="preserve">Производство готового проката снизилось примерно на 2%, до 5 млн тонн. </w:t>
      </w:r>
    </w:p>
    <w:p w:rsidR="000D6F57" w:rsidRDefault="000D6F57" w:rsidP="000D6F57">
      <w:pPr>
        <w:pStyle w:val="DocumentBody"/>
        <w:numPr>
          <w:ilvl w:val="0"/>
          <w:numId w:val="34"/>
        </w:numPr>
        <w:spacing w:after="0"/>
        <w:ind w:left="357" w:hanging="357"/>
      </w:pPr>
      <w:r>
        <w:t xml:space="preserve">Относительно июля 2024 года выпуск чугуна, стали и готового проката сократился на 3%, 2,5% и 1,4% соответственно. </w:t>
      </w:r>
    </w:p>
    <w:p w:rsidR="000D6F57" w:rsidRDefault="000D6F57" w:rsidP="000D6F57">
      <w:pPr>
        <w:pStyle w:val="DocumentBody"/>
        <w:numPr>
          <w:ilvl w:val="0"/>
          <w:numId w:val="34"/>
        </w:numPr>
        <w:spacing w:after="0"/>
        <w:ind w:left="357" w:hanging="357"/>
      </w:pPr>
      <w:r>
        <w:t>По итогам семи месяцев производство этих видов продукции достигло 29,9 млн тонн, 40,3 млн тонн и 35,2 млн тонн, что на 0,6%, 5,1% и 5,3% меньше, чем годом ранее.</w:t>
      </w:r>
    </w:p>
    <w:p w:rsidR="000D6F57" w:rsidRDefault="000D6F57" w:rsidP="000D6F57">
      <w:pPr>
        <w:pStyle w:val="DocumentBody"/>
      </w:pPr>
      <w:r>
        <w:t>В июне спад в производстве в месячном выражении был заметнее. По данным корпорации «Чермет», относительно мая выпуск чугуна упал на 8,9%, стали - на 5%, готового проката - на 1,9%. В мае относительно апреля, напротив, отмечался рост производства (см. "Ъ" от 11 июня).</w:t>
      </w:r>
    </w:p>
    <w:p w:rsidR="000D6F57" w:rsidRDefault="000D6F57" w:rsidP="000D6F57">
      <w:pPr>
        <w:pStyle w:val="DocumentBody"/>
      </w:pPr>
      <w:r>
        <w:t>Эксперт по фондовому рынку «БКС Мир инвестиций» Андрей Смирнов считает, что стабилизация показателей в июле носит временный характер. «Выше вероятность, что она отражает дно текущего цикла, чем начало восстановления»,- полагает он. Сокращение внутреннего спроса на сталь, продолжает аналитик, достигло критического уровня в условиях замедления строительного сектора, а также снижения потребления в машиностроении.</w:t>
      </w:r>
    </w:p>
    <w:p w:rsidR="000D6F57" w:rsidRDefault="000D6F57" w:rsidP="000D6F57">
      <w:pPr>
        <w:pStyle w:val="DocumentBody"/>
      </w:pPr>
      <w:r>
        <w:t xml:space="preserve">В «Т-Инвестициях» считают, что июльская статистика подтвердила сохранение неблагоприятной конъюнктуры у металлургов на внутреннем рынке. По данным агентства MMI, которые приводят аналитики «Т-Инвестиций», внутренние цены на сталь вновь перешли к снижению с июля, на 2%, после небольшого отскока в июне. По словам источника "Ъ" в отрасли, грядущий спад в связи с летней сезонностью в </w:t>
      </w:r>
      <w:r>
        <w:rPr>
          <w:b/>
        </w:rPr>
        <w:t>строительной отрасли</w:t>
      </w:r>
      <w:r>
        <w:t xml:space="preserve"> дополнительно повлияет на снижение потребления на внутреннем рынке.</w:t>
      </w:r>
    </w:p>
    <w:p w:rsidR="000D6F57" w:rsidRDefault="000D6F57" w:rsidP="000D6F57">
      <w:pPr>
        <w:pStyle w:val="DocumentBody"/>
      </w:pPr>
      <w:r>
        <w:t>Экспорт, продолжает Андрей Смирнов, остается под давлением санкций и структурных факторов: необходимости предоставления дисконтов в 15-30% для привлечения покупателей в Азии, роста логистических издержек и жесткой конкуренции. Дополнительно конкурентоспособность экспортеров снижает укрепление рубля, отмечает он. Собеседник "Ъ" в отрасли говорит, что компании вынуждены экспортировать в убыток, чтобы сохранить загрузку производственных мощностей и не допустить остановки печей.</w:t>
      </w:r>
    </w:p>
    <w:p w:rsidR="000D6F57" w:rsidRDefault="000D6F57" w:rsidP="000D6F57">
      <w:pPr>
        <w:pStyle w:val="DocumentBody"/>
      </w:pPr>
      <w:r>
        <w:t>Ужесточение конкуренции с китайскими заводами на мировом рынке отмечают и аналитики BigMint. По их данным, в первую неделю августа стоимость российской стальной заготовки в портах Черного моря снизилась на 1% к предыдущей неделе, до $450-455 за тонну (FOB). В BigMint прогнозируют дальнейшее снижение котировок из-за слабого спроса и конкуренции со стороны более дешевого китайского материала. Так, в Таншане стоимость стальной заготовки к 8 августа BigMint оценивает в $432 за тонну.</w:t>
      </w:r>
    </w:p>
    <w:p w:rsidR="000D6F57" w:rsidRDefault="000D6F57" w:rsidP="000D6F57">
      <w:pPr>
        <w:pStyle w:val="DocumentBody"/>
      </w:pPr>
      <w:r>
        <w:t>В «Северстали» сообщили "Ъ", что ожидают производство стали в 2025 году на уровне 11 млн тонн.</w:t>
      </w:r>
    </w:p>
    <w:p w:rsidR="000D6F57" w:rsidRDefault="000D6F57" w:rsidP="000D6F57">
      <w:pPr>
        <w:pStyle w:val="DocumentBody"/>
      </w:pPr>
      <w:r>
        <w:t>По итогам первой половины года компания увеличила выплавку стали на 2% год к году, до 5,34 млн тонн. В 2024 году производство составило 10,38 млн тонн. Показатель, добавили в «Северстали», будет зависеть от дальнейшей денежно-кредитной политики и динамики спроса.</w:t>
      </w:r>
    </w:p>
    <w:p w:rsidR="000D6F57" w:rsidRDefault="000D6F57" w:rsidP="000D6F57">
      <w:pPr>
        <w:pStyle w:val="DocumentBody"/>
      </w:pPr>
      <w:r>
        <w:t>Управляющий директор рейтингового агентства НКР Дмитрий Орехов прогнозирует, что в ближайшие месяцы скорее вероятна корректировка выплавки стали вниз. «Предпосылки к росту производства могут появиться лишь при серьезном оживлении строительства, реализации инфраструктурных национальных проектов, а также дальнейшем снижении ключевой ставки - пока этого не происходит, рынок балансирует на нижней точке спроса и цен»,- говорит он.</w:t>
      </w:r>
    </w:p>
    <w:p w:rsidR="000D6F57" w:rsidRDefault="000D6F57" w:rsidP="000D6F57">
      <w:pPr>
        <w:pStyle w:val="DocumentBody"/>
      </w:pPr>
      <w:r>
        <w:t>Андрей Смирнов добавляет, что август традиционно слабый месяц для металлургии из-за замедления деловой активности. «Базовый сценарий на ближайшие месяцы - боковик со слабыми колебаниями, с риском минуса по прокату, если строительный сезон не поддержит отгрузки»,- ждет эксперт. В рейтинговом агентстве «Русмет» согласны, что август для черной металлургии будет немного хуже, чем июль, но считают, что c сентября спада не будет, а возможен даже небольшой рост.</w:t>
      </w:r>
    </w:p>
    <w:p w:rsidR="000D6F57" w:rsidRDefault="000D6F57" w:rsidP="000D6F57">
      <w:pPr>
        <w:pStyle w:val="DocumentBody"/>
      </w:pPr>
      <w:r>
        <w:t>Аналитик «Велес Капитала» Василий Данилов в обзоре ММК отметил, что текущий год с высокой вероятностью станет нижней точкой нисходящего тренда на внутреннем рынке, а в 2026 году спрос и цены на сталь перейдут к умеренному росту под влиянием снижения ставок. Источник "Ъ" добавляет, что даже при снижении процентных ставок металлургическому сектору потребуются системные меры стабилизации.</w:t>
      </w:r>
    </w:p>
    <w:p w:rsidR="000D6F57" w:rsidRDefault="000D6F57" w:rsidP="008557C5">
      <w:pPr>
        <w:pStyle w:val="DocumentBody"/>
      </w:pPr>
      <w:r>
        <w:t xml:space="preserve">Анатолий Костырев </w:t>
      </w:r>
    </w:p>
    <w:p w:rsidR="000D6F57" w:rsidRDefault="00223842" w:rsidP="000D6F57">
      <w:hyperlink r:id="rId129" w:history="1">
        <w:r w:rsidR="000D6F57">
          <w:rPr>
            <w:rStyle w:val="DocumentOriginalLink"/>
          </w:rPr>
          <w:t>https://www.kommersant.ru/doc/7957552</w:t>
        </w:r>
      </w:hyperlink>
    </w:p>
    <w:p w:rsidR="000D6F57" w:rsidRDefault="000D6F57" w:rsidP="000D6F57">
      <w:r>
        <w:rPr>
          <w:sz w:val="18"/>
        </w:rPr>
        <w:t>назад: </w:t>
      </w:r>
      <w:hyperlink w:anchor="ref_toc" w:history="1">
        <w:r>
          <w:rPr>
            <w:rStyle w:val="NavigationLink"/>
          </w:rPr>
          <w:t>оглавление</w:t>
        </w:r>
      </w:hyperlink>
    </w:p>
    <w:p w:rsidR="00B658AE" w:rsidRDefault="00B658AE" w:rsidP="00B658AE">
      <w:pPr>
        <w:pStyle w:val="4"/>
      </w:pPr>
      <w:bookmarkStart w:id="185" w:name="_Toc205867286"/>
      <w:bookmarkStart w:id="186" w:name="_Toc205884949"/>
      <w:bookmarkEnd w:id="179"/>
      <w:r>
        <w:rPr>
          <w:rStyle w:val="DocumentDate"/>
        </w:rPr>
        <w:t>12.08.2025</w:t>
      </w:r>
      <w:r>
        <w:br/>
      </w:r>
      <w:r>
        <w:rPr>
          <w:rStyle w:val="DocumentSource"/>
        </w:rPr>
        <w:t>Ведомости</w:t>
      </w:r>
      <w:r>
        <w:br/>
      </w:r>
      <w:r>
        <w:rPr>
          <w:rStyle w:val="DocumentName"/>
        </w:rPr>
        <w:t>Минфин втрое увеличил объем размещаемых на депозитах средств ФНБ с 2022 года</w:t>
      </w:r>
      <w:bookmarkEnd w:id="185"/>
      <w:bookmarkEnd w:id="186"/>
    </w:p>
    <w:p w:rsidR="00B658AE" w:rsidRDefault="00B658AE" w:rsidP="00B658AE">
      <w:pPr>
        <w:pStyle w:val="DocumentBody"/>
      </w:pPr>
      <w:r>
        <w:t>В этом году рост вложений связан с необходимостью финансировать инфраструктурные проекты</w:t>
      </w:r>
    </w:p>
    <w:p w:rsidR="00B658AE" w:rsidRDefault="00B658AE" w:rsidP="008557C5">
      <w:pPr>
        <w:pStyle w:val="5"/>
      </w:pPr>
      <w:r>
        <w:t>Остатки средств фонда национального благосостояния (ФНБ), размещенных на депозитах и субординированных депозитах, увеличились почти втрое с начала 2022 г., обратили внимание "Ведомости". Eсли 3,5 года назад их объем составлял 669,2 млрд руб., то на 1 августа 2025 г. они достигли почти 1,8 трлн руб. При этом основной прирост пришелся на семь месяцев текущего года - за этот период размещенные на депозитах остатки выросли почти вдвое - с 931,3 млрд руб. на 1 января 2025 г. В 2024 г. их объем увеличился на треть (+234 млрд руб.). Такой рост связан с перечислением средств ФНБ в сумме 236,7 млрд руб. и капитализацией процентов, отмечает Счетная палата в отчете об исполнении бюджета Федеральным казначейством за 2024 г., с которым ознакомились "Ведомости".</w:t>
      </w:r>
    </w:p>
    <w:p w:rsidR="00B658AE" w:rsidRDefault="00B658AE" w:rsidP="00B658AE">
      <w:pPr>
        <w:pStyle w:val="DocumentBody"/>
      </w:pPr>
      <w:r>
        <w:t xml:space="preserve">Объем ФНБ на начало августа составил 13,08 трлн руб. (5,9% прогнозируемого на год </w:t>
      </w:r>
      <w:r>
        <w:rPr>
          <w:b/>
        </w:rPr>
        <w:t>ВВП</w:t>
      </w:r>
      <w:r>
        <w:t xml:space="preserve">). Из них на депозитах в </w:t>
      </w:r>
      <w:r>
        <w:rPr>
          <w:b/>
        </w:rPr>
        <w:t>ВЭБ.РФ</w:t>
      </w:r>
      <w:r>
        <w:t xml:space="preserve"> было размещено 1,24 трлн руб., на субординированных депозитах в ВТБ - 293,18 млрд, в Газпромбанке - 121,5 млрд, в Сбербанке - 94,2 млрд, в Совкомбанке - 29,5 млрд, следует из данных Минфина. Объем ликвидных активов фонда составил эквивалент 3,9 трлн руб. (1,8% прогнозируемого </w:t>
      </w:r>
      <w:r>
        <w:rPr>
          <w:b/>
        </w:rPr>
        <w:t>ВВП</w:t>
      </w:r>
      <w:r>
        <w:t xml:space="preserve">). Причем в июне свободные средства ФНБ увеличились на 1,3 трлн руб. за счет перечисления дополнительных нефтегазовых доходов, полученных бюджетом в прошлом году. По прогнозам Минфина, к концу года ликвидная часть ФНБ должна составить 7,3 трлн руб. (3,4% </w:t>
      </w:r>
      <w:r>
        <w:rPr>
          <w:b/>
        </w:rPr>
        <w:t>ВВП</w:t>
      </w:r>
      <w:r>
        <w:t xml:space="preserve">) после 5,25 трлн (2,7% </w:t>
      </w:r>
      <w:r>
        <w:rPr>
          <w:b/>
        </w:rPr>
        <w:t>ВВП</w:t>
      </w:r>
      <w:r>
        <w:t xml:space="preserve">) в 2024 г. В этом году также планируется использовать 447 млрд руб. из ФНБ, говорил в мае </w:t>
      </w:r>
      <w:r>
        <w:rPr>
          <w:b/>
        </w:rPr>
        <w:t>министр</w:t>
      </w:r>
      <w:r>
        <w:t xml:space="preserve"> финансов Антон </w:t>
      </w:r>
      <w:r>
        <w:rPr>
          <w:b/>
        </w:rPr>
        <w:t>Силуанов</w:t>
      </w:r>
      <w:r>
        <w:t>.</w:t>
      </w:r>
    </w:p>
    <w:p w:rsidR="00B658AE" w:rsidRDefault="00B658AE" w:rsidP="00B658AE">
      <w:pPr>
        <w:pStyle w:val="DocumentBody"/>
      </w:pPr>
      <w:r>
        <w:t xml:space="preserve">Суборды для </w:t>
      </w:r>
      <w:r>
        <w:rPr>
          <w:b/>
        </w:rPr>
        <w:t>экономики</w:t>
      </w:r>
    </w:p>
    <w:p w:rsidR="00B658AE" w:rsidRDefault="00B658AE" w:rsidP="00B658AE">
      <w:pPr>
        <w:pStyle w:val="DocumentBody"/>
      </w:pPr>
      <w:r>
        <w:t>Минфин использует субординированные депозиты под конкретные долгосрочные проекты, отмечает экономист Виктор Тунёв. В частности, сейчас речь идет о финансировании высокоскоростной магистрали (ВСМ) Москва - Санкт-Петербург. Этот способ финансирования через банки позволяет экономить средства бюджета, добавляет эксперт.</w:t>
      </w:r>
    </w:p>
    <w:p w:rsidR="00B658AE" w:rsidRDefault="00B658AE" w:rsidP="00B658AE">
      <w:pPr>
        <w:pStyle w:val="DocumentBody"/>
      </w:pPr>
      <w:r>
        <w:t xml:space="preserve">Увеличение средств ФНБ на депозитах необходимо для финансирования строительства ВСМ и других инфраструктурных проектов, например обновления подвижного состава в Петербурге, говорит профессор РЭШ Олег Шибанов. Инструмент требуется, потому что у банков не так уж много запаса капитала для выполнения нормативов, добавляет он. По словам эксперта, без субордов банки не смогут кредитовать инфраструктурные проекты, потому что они предполагают низкую маржу и многолетнюю стройку. Суборды возвратные, поэтому это не потеря для ФНБ, напоминает Шибанов. При этом часть ставок заметно ниже текущих рыночных, т. е. это является также инструментом развития деловой активности. Возврат </w:t>
      </w:r>
      <w:r>
        <w:rPr>
          <w:b/>
        </w:rPr>
        <w:t>инвестиций</w:t>
      </w:r>
      <w:r>
        <w:t xml:space="preserve"> для государства предполагается также за счет будущих налогов и других платежей, говорит Шибанов.</w:t>
      </w:r>
    </w:p>
    <w:p w:rsidR="00B658AE" w:rsidRDefault="00B658AE" w:rsidP="00B658AE">
      <w:pPr>
        <w:pStyle w:val="DocumentBody"/>
      </w:pPr>
      <w:r>
        <w:t xml:space="preserve">Госдума в конце 2024 г. приняла </w:t>
      </w:r>
      <w:r>
        <w:rPr>
          <w:b/>
        </w:rPr>
        <w:t>закон</w:t>
      </w:r>
      <w:r>
        <w:t xml:space="preserve">, который возвращает в Бюджетный кодекс норму о возможности размещать средства ФНБ на субординированных депозитах в российских банках для финансирования самоокупаемых инфраструктурных проектов из перечня </w:t>
      </w:r>
      <w:r>
        <w:rPr>
          <w:b/>
        </w:rPr>
        <w:t>правительства</w:t>
      </w:r>
      <w:r>
        <w:t xml:space="preserve">. В марте этого года </w:t>
      </w:r>
      <w:r>
        <w:rPr>
          <w:b/>
        </w:rPr>
        <w:t>правительство</w:t>
      </w:r>
      <w:r>
        <w:t xml:space="preserve"> внесло </w:t>
      </w:r>
      <w:r>
        <w:rPr>
          <w:b/>
        </w:rPr>
        <w:t>изменения</w:t>
      </w:r>
      <w:r>
        <w:t xml:space="preserve"> в порядок управления средствами ФНБ для размещения на субординированных депозитах в банках денег на строительство ВСМ Москва - Санкт-Петербург. Согласно постановлению кабмина, размещение возможно только на основании отдельных решений правительства. При этом на такие банки не будет распространяться ряд требований. Максимальный срок размещения средств на субординированные депозиты в банках сокращается с 30 до 25 лет. Также снимается ограничение на размещение средств ФНБ на субордах в банках в объеме, не превышающем 10% средств фонда. Доходность и другие существенные условия размещения средств ФНБ на субордах, условия начисления процентов по ним и возврата средств также устанавливаются отдельными решениями правительства.</w:t>
      </w:r>
    </w:p>
    <w:p w:rsidR="00B658AE" w:rsidRDefault="00B658AE" w:rsidP="00B658AE">
      <w:pPr>
        <w:pStyle w:val="DocumentBody"/>
      </w:pPr>
      <w:r>
        <w:t xml:space="preserve">Почти все банки - участники синдиката по финансированию проекта ВСМ Москва - Санкт-Петербург заинтересованы в привлечении субординированных депозитов из ФНБ, говорил 4 марта замминистра финансов Владимир Колычев. Всего из ФНБ в 2025 г. планируется выделить 300 млрд руб. на финансирование ВСМ Москва - Санкт-Петербург. Согласно постановлению правительства от 24 апреля 2025 г., эти средства распределены между банками следующим образом: Сбербанк должен получить 94,2 млрд руб., ВТБ - 93,2 млрд, Газпромбанк - 83,1 млрд, Совкомбанк - 29,6 млрд. Первый зампред ВТБ Дмитрий Пьянов говорил, что плата за суборд составит 1% годовых. По его словам, было требование - "всю </w:t>
      </w:r>
      <w:r>
        <w:rPr>
          <w:b/>
        </w:rPr>
        <w:t>экономику</w:t>
      </w:r>
      <w:r>
        <w:t xml:space="preserve"> передать в проект, т. е. ничего не оставлять себе, никакой маржи".</w:t>
      </w:r>
    </w:p>
    <w:p w:rsidR="00B658AE" w:rsidRDefault="00B658AE" w:rsidP="00B658AE">
      <w:pPr>
        <w:pStyle w:val="DocumentBody"/>
      </w:pPr>
      <w:r>
        <w:t>Рост средств ФНБ на депозитах в последние годы объясняется бо́льшим объемом дополнительных нефтегазовых доходов (в 2024 г. - 1,3 трлн руб., в 2023 г. - 0,8 трлн), говорит эксперт Центра макроэкономического анализа и краткосрочного прогнозирования Эмиль Аблаев.</w:t>
      </w:r>
    </w:p>
    <w:p w:rsidR="00B658AE" w:rsidRDefault="00B658AE" w:rsidP="00B658AE">
      <w:pPr>
        <w:pStyle w:val="DocumentBody"/>
      </w:pPr>
      <w:r>
        <w:t>Краткосрочные депозиты</w:t>
      </w:r>
    </w:p>
    <w:p w:rsidR="00B658AE" w:rsidRDefault="00B658AE" w:rsidP="00B658AE">
      <w:pPr>
        <w:pStyle w:val="DocumentBody"/>
      </w:pPr>
      <w:r>
        <w:t>Помимо средств ФНБ Минфин в прошлом году размещал средства единого счета федерального бюджета (EСФБ) на краткосрочных депозитах в банках. Такая практика возобновилась в 2024 г. после перерыва двумя годами ранее, отмечает Счетная палата в отчете. Их общий объем в прошлом году составил 450 млрд руб., а срок - от 7 до 35 дней, указано в отчете Счетной палаты. Почти 90% всех депозитов были размещены по плавающей ставке, рассчитываемой на основании RUONIA (средняя процентная ставка, по которой крупные банки берут друг у друга кредит на один день или overnight). В прошлом году она находилась в диапазоне 20,27-22,08% годовых, пишет Счетная палата.</w:t>
      </w:r>
    </w:p>
    <w:p w:rsidR="00B658AE" w:rsidRDefault="00B658AE" w:rsidP="00B658AE">
      <w:pPr>
        <w:pStyle w:val="DocumentBody"/>
      </w:pPr>
      <w:r>
        <w:t>Доход федерального бюджета от размещения средств EСФБ на депозиты в предыдущие годы составил в 2024 г. 33 млрд руб., что на 24,8% больше, чем в 2023 г. (26,4 млрд), указано в отчете. Эта динамика связана с ростом ключевой ставки, а также проведением операций со средствами EСФБ, пишет контрольное ведомство. В 2024 г. ключевая ставка выросла с 18% на 3 п. п. и достигла рекордного значения в 21%. На этом уровне она находилась больше полугода - с 25 октября прошлого года по 6 июня 2025 г.</w:t>
      </w:r>
    </w:p>
    <w:p w:rsidR="00B658AE" w:rsidRDefault="00B658AE" w:rsidP="00B658AE">
      <w:pPr>
        <w:pStyle w:val="DocumentBody"/>
      </w:pPr>
      <w:r>
        <w:t>Минфин давно размещает средства федерального бюджета в краткосрочные инструменты - депозиты, репо, отмечает Тунёв. В прошлом году сроки удлинялись, потому что ставки были выше ключевой на длинные сроки, добавляет он.</w:t>
      </w:r>
    </w:p>
    <w:p w:rsidR="00B658AE" w:rsidRDefault="00B658AE" w:rsidP="00B658AE">
      <w:pPr>
        <w:pStyle w:val="DocumentBody"/>
      </w:pPr>
      <w:r>
        <w:t>В 2023 г. остатки бюджета не размещались на депозитах в кредитных учреждениях, так как были направлены на выдачу бюджетных кредитов регионам, полагает Аблаев. В 2024 г. появилась возможность разместить свободные средства бюджета в банковских депозитах, что принесло около 7 млрд руб. процентного дохода, отмечает он. Размещение свободных остатков средств бюджета на банковских депозитах - это стандартная практика управления бюджетными средствами, подчеркивает Аблаев. Кроме того, это позволяет убить сразу двух зайцев - поддержать банки и сохранить относительную ликвидность активов, полагает он.</w:t>
      </w:r>
    </w:p>
    <w:p w:rsidR="00B658AE" w:rsidRDefault="00B658AE" w:rsidP="00B658AE">
      <w:pPr>
        <w:pStyle w:val="DocumentBody"/>
      </w:pPr>
      <w:r>
        <w:t>Рост размещения средств EСФБ и ФНБ на депозитах связан прежде всего с управлением ликвидностью и минимизацией рисков, отмечает директор по стратегии ИК "Финам" Ярослав Кабаков. Это обеспечивает надежность и быстрое изъятие средств, что особенно важно для резервов, добавляет он. Ограничение на размещение субординированных депозитов ФНБ только усилило фокус на банковских депозитах, полагает Кабаков. Одновременно увеличение общего объема ФНБ, превысившего к маю 2025 г. 11,79 трлн руб., также способствовало росту этих сумм, добавляет он. По мнению Кабакова, после начала цикла снижения ключевой ставки доходность депозитов снизится, однако конечное влияние на объем размещений будет оказывать то, сможет ли доходность альтернативных инструментов компенсировать снижение процентных ставок при сохранении приемлемого уровня риска и ликвидности.</w:t>
      </w:r>
    </w:p>
    <w:p w:rsidR="00B658AE" w:rsidRDefault="00B658AE" w:rsidP="00B658AE">
      <w:pPr>
        <w:pStyle w:val="DocumentBody"/>
      </w:pPr>
      <w:r>
        <w:t>Альтернативой депозитам по-прежнему остаются облигации российских эмитентов, акции крупных компаний с высокой дивидендной доходностью, валютные и золотые активы, долговые обязательства иностранных государств, а также инфраструктурные проекты через субординированные депозиты и специализированные облигации, перечисляет эксперт. При этом, несмотря на более высокую потенциальную доходность этих инструментов, депозиты сохраняют преимущество в надежности и предсказуемости, что делает их ключевым элементом стратегии управления государственными резервами, полагает он.</w:t>
      </w:r>
    </w:p>
    <w:p w:rsidR="00B658AE" w:rsidRDefault="00B658AE" w:rsidP="00B658AE">
      <w:pPr>
        <w:pStyle w:val="DocumentAuthor"/>
      </w:pPr>
      <w:r>
        <w:t>Дарья Мосолкина, Анастасия Бойко</w:t>
      </w:r>
    </w:p>
    <w:p w:rsidR="008557C5" w:rsidRPr="008557C5" w:rsidRDefault="00223842" w:rsidP="008557C5">
      <w:pPr>
        <w:rPr>
          <w:rStyle w:val="DocumentOriginalLink"/>
        </w:rPr>
      </w:pPr>
      <w:hyperlink r:id="rId130" w:history="1">
        <w:r w:rsidR="008557C5" w:rsidRPr="008557C5">
          <w:rPr>
            <w:rStyle w:val="DocumentOriginalLink"/>
          </w:rPr>
          <w:t>https://www.vedomosti.ru/economics/articles/2025/08/12/1130901-minfin-uvelichil-obem-razmeschaemih-na-depozitah-sredstv-fnb</w:t>
        </w:r>
      </w:hyperlink>
      <w:r w:rsidR="008557C5" w:rsidRPr="008557C5">
        <w:rPr>
          <w:rStyle w:val="DocumentOriginalLink"/>
        </w:rPr>
        <w:t xml:space="preserve"> </w:t>
      </w:r>
    </w:p>
    <w:p w:rsidR="00B658AE" w:rsidRDefault="00B658AE" w:rsidP="00B658AE">
      <w:r>
        <w:rPr>
          <w:sz w:val="18"/>
        </w:rPr>
        <w:t>назад: </w:t>
      </w:r>
      <w:hyperlink w:anchor="ref_toc" w:history="1">
        <w:r>
          <w:rPr>
            <w:rStyle w:val="NavigationLink"/>
          </w:rPr>
          <w:t>оглавление</w:t>
        </w:r>
      </w:hyperlink>
    </w:p>
    <w:p w:rsidR="00B658AE" w:rsidRDefault="00B658AE" w:rsidP="00B658AE">
      <w:pPr>
        <w:pStyle w:val="4"/>
      </w:pPr>
      <w:bookmarkStart w:id="187" w:name="_Toc205867333"/>
      <w:bookmarkStart w:id="188" w:name="_Toc205884950"/>
      <w:bookmarkEnd w:id="180"/>
      <w:r>
        <w:rPr>
          <w:rStyle w:val="DocumentDate"/>
        </w:rPr>
        <w:t>11.08.2025</w:t>
      </w:r>
      <w:r>
        <w:br/>
      </w:r>
      <w:r>
        <w:rPr>
          <w:rStyle w:val="DocumentSource"/>
        </w:rPr>
        <w:t>Ведомости (vedomosti.ru)</w:t>
      </w:r>
      <w:r>
        <w:br/>
      </w:r>
      <w:r>
        <w:rPr>
          <w:rStyle w:val="DocumentName"/>
        </w:rPr>
        <w:t>Кабмин намерен установить новые ставки экосбора для 52 групп товаров с 2026 года</w:t>
      </w:r>
      <w:bookmarkEnd w:id="187"/>
      <w:bookmarkEnd w:id="188"/>
    </w:p>
    <w:p w:rsidR="00B658AE" w:rsidRDefault="00B658AE" w:rsidP="008557C5">
      <w:pPr>
        <w:pStyle w:val="5"/>
      </w:pPr>
      <w:r>
        <w:t xml:space="preserve">Минприроды России подготовило для общественного обсуждения проект постановления </w:t>
      </w:r>
      <w:r>
        <w:rPr>
          <w:b/>
        </w:rPr>
        <w:t>правительства</w:t>
      </w:r>
      <w:r>
        <w:t xml:space="preserve">, устанавливающего на 2026 г. для 52 групп товаров и упаковки </w:t>
      </w:r>
      <w:r>
        <w:rPr>
          <w:b/>
        </w:rPr>
        <w:t>новые</w:t>
      </w:r>
      <w:r>
        <w:t xml:space="preserve"> базовые ставки экологического сбора, а также коэффициенты, повышающие или понижающие ставки. Экосбор обязаны платить участники расширенной ответственности производителей (РОП) товаров и упаковки, которые не планируют самостоятельную утилизацию.</w:t>
      </w:r>
    </w:p>
    <w:p w:rsidR="00B658AE" w:rsidRDefault="00B658AE" w:rsidP="00B658AE">
      <w:pPr>
        <w:pStyle w:val="DocumentBody"/>
      </w:pPr>
      <w:r>
        <w:t xml:space="preserve">При расчете коэффициента учитывается сложность извлечения отходов для дальнейшей утилизации, наличие такой технологической возможности, востребованности вторичного сырья на рынке. «Кроме того, в расчет берется количество циклов переработки материала, то есть сколько раз сырье можно использовать для получения </w:t>
      </w:r>
      <w:r>
        <w:rPr>
          <w:b/>
        </w:rPr>
        <w:t>новой</w:t>
      </w:r>
      <w:r>
        <w:t xml:space="preserve"> продукции, - сообщила пресс-служба </w:t>
      </w:r>
      <w:r>
        <w:rPr>
          <w:b/>
        </w:rPr>
        <w:t>министерства</w:t>
      </w:r>
      <w:r>
        <w:t>. - Таким образом, чем экологичнее продукция, тем ниже коэффициент».</w:t>
      </w:r>
    </w:p>
    <w:p w:rsidR="00B658AE" w:rsidRDefault="00B658AE" w:rsidP="00B658AE">
      <w:pPr>
        <w:pStyle w:val="DocumentBody"/>
      </w:pPr>
      <w:r>
        <w:t xml:space="preserve">Предполагается поднять действующие ставки экосбора до экономически обоснованных. Как ранее сообщали «Ведомости. Устойчивое развитие», более других - на 91% - вырастет ставка для неэкологичной комбинированной упаковки. Ставки экосбора должны быть </w:t>
      </w:r>
      <w:r>
        <w:rPr>
          <w:b/>
        </w:rPr>
        <w:t>экономически</w:t>
      </w:r>
      <w:r>
        <w:t xml:space="preserve"> обоснованными по российскому </w:t>
      </w:r>
      <w:r>
        <w:rPr>
          <w:b/>
        </w:rPr>
        <w:t>законодательству</w:t>
      </w:r>
      <w:r>
        <w:t>, уточнили в пресс-службе Российского экологического оператора (РЭО). На это направлено отдельное поручение президента РФ, соответственно размеры ставок разработаны по методике, утвержденной правительством в конце 2023 г. При их формировании взяты в расчет средние затраты на сбор и накопление, транспортировку, обработку и утилизацию тонны отходов, включая затраты энергопотребление и расходные материалы.</w:t>
      </w:r>
    </w:p>
    <w:p w:rsidR="00B658AE" w:rsidRDefault="00B658AE" w:rsidP="00B658AE">
      <w:pPr>
        <w:pStyle w:val="DocumentBody"/>
      </w:pPr>
      <w:r>
        <w:t xml:space="preserve">Повышение ставок экологического сбора существенно не отразится на ценах для потребителей, считают в РЭО. Согласно подсчетам экспертов оператора, вклад экосбора в рост цен по всей потребительской корзине составит не более 0,3%. При этом решение даст новые </w:t>
      </w:r>
      <w:r>
        <w:rPr>
          <w:b/>
        </w:rPr>
        <w:t>инвестиции</w:t>
      </w:r>
      <w:r>
        <w:t xml:space="preserve"> в отрасль переработки и утилизации. Наибольшее влияние ожидается в сегменте продовольственных товаров. Здесь средний рост цен прогнозируется на уровне 0,54%. Это объясняется тем, что в отдельных категориях доля упаковки в себестоимости продукции особенно высока. К примеру, цены на масло и жиры, сахар, яйца и хлебобулочные изделия могут вырасти от 0,4% до 0,7%, в зависимости от упаковочной нагрузки и логистики. В непродовольственном сегменте рост цен в среднем оценивается на уровне 0,28%, однако в отдельных товарных группах он может быть выше. Например, в категории бытовой техники и электротоваров влияние может составить около 1,2%, в сегменте чистящих и моющих средств - около 1,1%.</w:t>
      </w:r>
    </w:p>
    <w:p w:rsidR="00B658AE" w:rsidRDefault="00B658AE" w:rsidP="00B658AE">
      <w:pPr>
        <w:pStyle w:val="DocumentBody"/>
      </w:pPr>
      <w:r>
        <w:t>«Приоритетом государства является фактическая утилизация, а не получение экосбора. Компании могут перерабатывать свои отходы от товаров и упаковки, создавая мощности под конкретные виды продукции», - уточнил представитель Минприроды. Кроме того, бизнес вправе заключить соответствующий договор с утилизатором, добавил он.</w:t>
      </w:r>
    </w:p>
    <w:p w:rsidR="00B658AE" w:rsidRDefault="00B658AE" w:rsidP="00B658AE">
      <w:pPr>
        <w:pStyle w:val="DocumentBody"/>
      </w:pPr>
      <w:r>
        <w:t>Средства от экосбора направляются в первую очередь на создание инфраструктуры по переработке отходов. В 2025 г. на эти цели за счет экосбора выделено дополнительно 12 млрд руб. Это позволит профинансировать строительство мощностей по обработке и утилизации отходах в регионах с низкой бюджетной обеспеченностью.</w:t>
      </w:r>
    </w:p>
    <w:p w:rsidR="00B658AE" w:rsidRDefault="00B658AE" w:rsidP="00B658AE">
      <w:pPr>
        <w:pStyle w:val="DocumentBody"/>
      </w:pPr>
      <w:r>
        <w:t xml:space="preserve">Система РОП построена так, чтобы производителю было выгоднее самостоятельно перерабатывать отходы, предотвращая их образование, считает заместитель председателя комитета Госдумы по экологии, природным ресурсам и охране окружающей среды Александр Коган. «Основная задача - не пополнение бюджета, а стимулирование производителей к переходу к </w:t>
      </w:r>
      <w:r>
        <w:rPr>
          <w:b/>
        </w:rPr>
        <w:t>экономике</w:t>
      </w:r>
      <w:r>
        <w:t xml:space="preserve"> замкнутого цикла», - подчеркнул он.</w:t>
      </w:r>
    </w:p>
    <w:p w:rsidR="00B658AE" w:rsidRDefault="00B658AE" w:rsidP="00B658AE">
      <w:pPr>
        <w:pStyle w:val="DocumentBody"/>
      </w:pPr>
      <w:r>
        <w:t>Приведение ставок экологического сбора в соответствие с проектными значениями завершит балансировку системы РОП, отметила заместитель генерального директора группы компаний «Эколайн» Елена Вишнякова. «Это в итоге позволит решить ключевые проблемы утилизации: дефицит мощностей, технологий и компенсацию дорогой логистики, а утилизаторы получат необходимое сырье», - считает она.</w:t>
      </w:r>
    </w:p>
    <w:p w:rsidR="00B658AE" w:rsidRDefault="00223842" w:rsidP="00B658AE">
      <w:hyperlink r:id="rId131" w:history="1">
        <w:r w:rsidR="00B658AE">
          <w:rPr>
            <w:rStyle w:val="DocumentOriginalLink"/>
          </w:rPr>
          <w:t>https://www.vedomosti.ru/esg/regulation/news/2025/08/11/1129666-kabmin-nameren-ustanovit-novie-stavki-ekosbora-dlya-52-grupp-tovarov?from=newsline_vedomosti</w:t>
        </w:r>
      </w:hyperlink>
    </w:p>
    <w:p w:rsidR="00B658AE" w:rsidRDefault="00B658AE" w:rsidP="00B658AE">
      <w:r>
        <w:rPr>
          <w:sz w:val="18"/>
        </w:rPr>
        <w:t>назад: </w:t>
      </w:r>
      <w:hyperlink w:anchor="ref_toc" w:history="1">
        <w:r>
          <w:rPr>
            <w:rStyle w:val="NavigationLink"/>
          </w:rPr>
          <w:t>оглавление</w:t>
        </w:r>
      </w:hyperlink>
    </w:p>
    <w:p w:rsidR="00515EDC" w:rsidRDefault="00515EDC" w:rsidP="00515EDC">
      <w:pPr>
        <w:pStyle w:val="4"/>
      </w:pPr>
      <w:bookmarkStart w:id="189" w:name="_Toc205867535"/>
      <w:bookmarkStart w:id="190" w:name="_Toc205884951"/>
      <w:r>
        <w:rPr>
          <w:rStyle w:val="DocumentDate"/>
        </w:rPr>
        <w:t>12.08.2025</w:t>
      </w:r>
      <w:r>
        <w:br/>
      </w:r>
      <w:r>
        <w:rPr>
          <w:rStyle w:val="DocumentSource"/>
        </w:rPr>
        <w:t>Российская газета (rg.ru)</w:t>
      </w:r>
      <w:r>
        <w:br/>
      </w:r>
      <w:r>
        <w:rPr>
          <w:rStyle w:val="DocumentName"/>
        </w:rPr>
        <w:t>Россия и Бразилия заключили соглашение об экономическом сотрудничестве</w:t>
      </w:r>
      <w:bookmarkEnd w:id="189"/>
      <w:bookmarkEnd w:id="190"/>
    </w:p>
    <w:p w:rsidR="00515EDC" w:rsidRDefault="00515EDC" w:rsidP="008557C5">
      <w:pPr>
        <w:pStyle w:val="5"/>
      </w:pPr>
      <w:r>
        <w:t xml:space="preserve">Официальным вестником бразильского </w:t>
      </w:r>
      <w:r>
        <w:rPr>
          <w:b/>
        </w:rPr>
        <w:t>правительства</w:t>
      </w:r>
      <w:r>
        <w:t xml:space="preserve"> (DOU) опубликована информация о заключении между Россией и Бразилией </w:t>
      </w:r>
      <w:r>
        <w:rPr>
          <w:b/>
        </w:rPr>
        <w:t>соглашения</w:t>
      </w:r>
      <w:r>
        <w:t xml:space="preserve">, касающегося </w:t>
      </w:r>
      <w:r>
        <w:rPr>
          <w:b/>
        </w:rPr>
        <w:t>экономического сотрудничества</w:t>
      </w:r>
      <w:r>
        <w:t xml:space="preserve"> между странами.</w:t>
      </w:r>
    </w:p>
    <w:p w:rsidR="00515EDC" w:rsidRDefault="00515EDC" w:rsidP="00515EDC">
      <w:pPr>
        <w:pStyle w:val="DocumentBody"/>
      </w:pPr>
      <w:r>
        <w:t xml:space="preserve">Подписанные еще в июле этого года главой российского Минфина Антоном </w:t>
      </w:r>
      <w:r>
        <w:rPr>
          <w:b/>
        </w:rPr>
        <w:t>Силуановым</w:t>
      </w:r>
      <w:r>
        <w:t xml:space="preserve"> и его иностранным коллегой Фернандо Хаддадом, но обнародованные 11 августа документы создают постоянные механизмы финансового диалога между профильными </w:t>
      </w:r>
      <w:r>
        <w:rPr>
          <w:b/>
        </w:rPr>
        <w:t>министерствами</w:t>
      </w:r>
      <w:r>
        <w:t>. Аналогичный меморандум бразильская сторона подписала с китайскими партнерами.</w:t>
      </w:r>
    </w:p>
    <w:p w:rsidR="00515EDC" w:rsidRDefault="00515EDC" w:rsidP="00515EDC">
      <w:pPr>
        <w:pStyle w:val="DocumentBody"/>
      </w:pPr>
      <w:r>
        <w:t>Договоренности предусматривают следующие основные направления взаимодействия: макроэкономическая политика, противостояние финансовым вызовам, налоговое сотрудничество, финансирование инфраструктуры, определение новых совместных проектов, координация шагов в международных организациях (БРИКС, "Группа двадцати").</w:t>
      </w:r>
    </w:p>
    <w:p w:rsidR="00515EDC" w:rsidRDefault="00515EDC" w:rsidP="00515EDC">
      <w:pPr>
        <w:pStyle w:val="DocumentBody"/>
      </w:pPr>
      <w:r>
        <w:t>В тексте подчеркивается, что Россия и Бразилия будут действовать на основе принципов "взаимной выгоды, прочного взаимного доверия, открытости, инноваций, справедливости, равенства и уважения суверенитета друг друга".</w:t>
      </w:r>
    </w:p>
    <w:p w:rsidR="00515EDC" w:rsidRDefault="00515EDC" w:rsidP="00515EDC">
      <w:pPr>
        <w:pStyle w:val="DocumentBody"/>
      </w:pPr>
      <w:r>
        <w:t>Отмечается, что инициативы направлены на диверсификацию партнерских отношений в условиях глобальной торговой напряженности.</w:t>
      </w:r>
    </w:p>
    <w:p w:rsidR="00515EDC" w:rsidRDefault="00223842" w:rsidP="00515EDC">
      <w:hyperlink r:id="rId132" w:history="1">
        <w:r w:rsidR="00515EDC">
          <w:rPr>
            <w:rStyle w:val="DocumentOriginalLink"/>
          </w:rPr>
          <w:t>https://rg.ru/2025/08/12/rossiia-i-braziliia-zakliuchili-soglashenie-ob-ekonomicheskom-sotrudnichestve.html</w:t>
        </w:r>
      </w:hyperlink>
    </w:p>
    <w:p w:rsidR="00515EDC" w:rsidRDefault="00515EDC" w:rsidP="00515EDC">
      <w:r>
        <w:rPr>
          <w:sz w:val="18"/>
        </w:rPr>
        <w:t>назад: </w:t>
      </w:r>
      <w:hyperlink w:anchor="ref_toc" w:history="1">
        <w:r>
          <w:rPr>
            <w:rStyle w:val="NavigationLink"/>
          </w:rPr>
          <w:t>оглавление</w:t>
        </w:r>
      </w:hyperlink>
    </w:p>
    <w:sectPr w:rsidR="00515EDC" w:rsidSect="00121EF0">
      <w:headerReference w:type="default" r:id="rId133"/>
      <w:footerReference w:type="default" r:id="rId134"/>
      <w:headerReference w:type="first" r:id="rId135"/>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842" w:rsidRDefault="00223842" w:rsidP="00A10489">
      <w:pPr>
        <w:spacing w:before="0" w:after="0" w:line="240" w:lineRule="auto"/>
      </w:pPr>
      <w:r>
        <w:separator/>
      </w:r>
    </w:p>
  </w:endnote>
  <w:endnote w:type="continuationSeparator" w:id="0">
    <w:p w:rsidR="00223842" w:rsidRDefault="00223842"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223842" w:rsidRDefault="0022384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257B3A">
          <w:rPr>
            <w:noProof/>
            <w:sz w:val="28"/>
            <w:szCs w:val="28"/>
          </w:rPr>
          <w:t>3</w:t>
        </w:r>
        <w:r w:rsidRPr="004E528D">
          <w:rPr>
            <w:sz w:val="28"/>
            <w:szCs w:val="28"/>
          </w:rPr>
          <w:fldChar w:fldCharType="end"/>
        </w:r>
      </w:p>
    </w:sdtContent>
  </w:sdt>
  <w:p w:rsidR="00223842" w:rsidRDefault="0022384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842" w:rsidRDefault="00223842" w:rsidP="00A10489">
      <w:pPr>
        <w:spacing w:before="0" w:after="0" w:line="240" w:lineRule="auto"/>
      </w:pPr>
      <w:r>
        <w:separator/>
      </w:r>
    </w:p>
  </w:footnote>
  <w:footnote w:type="continuationSeparator" w:id="0">
    <w:p w:rsidR="00223842" w:rsidRDefault="00223842"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223842" w:rsidTr="00B90250">
      <w:trPr>
        <w:trHeight w:val="420"/>
      </w:trPr>
      <w:tc>
        <w:tcPr>
          <w:tcW w:w="5103" w:type="dxa"/>
          <w:noWrap/>
        </w:tcPr>
        <w:p w:rsidR="00223842" w:rsidRPr="002C4AE1" w:rsidRDefault="00223842" w:rsidP="002D2F60">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12.08.</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223842" w:rsidRPr="00262300" w:rsidRDefault="00223842"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223842" w:rsidRPr="00085FFB" w:rsidRDefault="0022384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842" w:rsidRDefault="00223842">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23842" w:rsidRPr="00850C0E" w:rsidRDefault="0022384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12</w:t>
                          </w:r>
                          <w:r w:rsidRPr="00850C0E">
                            <w:rPr>
                              <w:b/>
                              <w:sz w:val="40"/>
                              <w:szCs w:val="40"/>
                            </w:rPr>
                            <w:t>.</w:t>
                          </w:r>
                          <w:r>
                            <w:rPr>
                              <w:b/>
                              <w:sz w:val="40"/>
                              <w:szCs w:val="40"/>
                            </w:rPr>
                            <w:t>08</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4E656F" w:rsidRPr="00850C0E" w:rsidRDefault="004E656F"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12</w:t>
                    </w:r>
                    <w:r w:rsidRPr="00850C0E">
                      <w:rPr>
                        <w:b/>
                        <w:sz w:val="40"/>
                        <w:szCs w:val="40"/>
                      </w:rPr>
                      <w:t>.</w:t>
                    </w:r>
                    <w:r>
                      <w:rPr>
                        <w:b/>
                        <w:sz w:val="40"/>
                        <w:szCs w:val="40"/>
                      </w:rPr>
                      <w:t>08</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2A13"/>
    <w:multiLevelType w:val="multilevel"/>
    <w:tmpl w:val="902684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D46AD"/>
    <w:multiLevelType w:val="multilevel"/>
    <w:tmpl w:val="48AC4C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F3B2CCD"/>
    <w:multiLevelType w:val="singleLevel"/>
    <w:tmpl w:val="CD8067AE"/>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451001D"/>
    <w:multiLevelType w:val="singleLevel"/>
    <w:tmpl w:val="2A044B66"/>
    <w:lvl w:ilvl="0">
      <w:numFmt w:val="bullet"/>
      <w:lvlText w:val="•"/>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87E04E5"/>
    <w:multiLevelType w:val="singleLevel"/>
    <w:tmpl w:val="E7DC7538"/>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abstractNum w:abstractNumId="26" w15:restartNumberingAfterBreak="0">
    <w:nsid w:val="7F110B56"/>
    <w:multiLevelType w:val="hybridMultilevel"/>
    <w:tmpl w:val="18503C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
    <w:lvlOverride w:ilvl="0">
      <w:startOverride w:val="1"/>
    </w:lvlOverride>
  </w:num>
  <w:num w:numId="12">
    <w:abstractNumId w:val="25"/>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4"/>
    <w:lvlOverride w:ilvl="0">
      <w:startOverride w:val="1"/>
    </w:lvlOverride>
  </w:num>
  <w:num w:numId="28">
    <w:abstractNumId w:val="7"/>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10"/>
  </w:num>
  <w:num w:numId="33">
    <w:abstractNumId w:val="26"/>
  </w:num>
  <w:num w:numId="34">
    <w:abstractNumId w:val="8"/>
    <w:lvlOverride w:ilvl="0">
      <w:startOverride w:val="1"/>
    </w:lvlOverride>
  </w:num>
  <w:num w:numId="35">
    <w:abstractNumId w:val="0"/>
  </w:num>
  <w:num w:numId="36">
    <w:abstractNumId w:val="5"/>
  </w:num>
  <w:num w:numId="37">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87"/>
    <w:rsid w:val="000541AB"/>
    <w:rsid w:val="00063979"/>
    <w:rsid w:val="00065C0F"/>
    <w:rsid w:val="000668FB"/>
    <w:rsid w:val="000679E7"/>
    <w:rsid w:val="000775A8"/>
    <w:rsid w:val="000803B2"/>
    <w:rsid w:val="00085FFB"/>
    <w:rsid w:val="0009055E"/>
    <w:rsid w:val="00092F9E"/>
    <w:rsid w:val="000A6D0C"/>
    <w:rsid w:val="000C4B37"/>
    <w:rsid w:val="000C7FFB"/>
    <w:rsid w:val="000D52D7"/>
    <w:rsid w:val="000D6F5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17A9F"/>
    <w:rsid w:val="00223842"/>
    <w:rsid w:val="00240AA1"/>
    <w:rsid w:val="002461F8"/>
    <w:rsid w:val="002569DA"/>
    <w:rsid w:val="00257085"/>
    <w:rsid w:val="00257B3A"/>
    <w:rsid w:val="002601C7"/>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2F60"/>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3196"/>
    <w:rsid w:val="004B6C99"/>
    <w:rsid w:val="004C48A4"/>
    <w:rsid w:val="004C6FA8"/>
    <w:rsid w:val="004E1EBB"/>
    <w:rsid w:val="004E47F9"/>
    <w:rsid w:val="004E528D"/>
    <w:rsid w:val="004E656F"/>
    <w:rsid w:val="004F096B"/>
    <w:rsid w:val="004F3147"/>
    <w:rsid w:val="004F6A8F"/>
    <w:rsid w:val="00502410"/>
    <w:rsid w:val="00515EDC"/>
    <w:rsid w:val="005217F7"/>
    <w:rsid w:val="0052408C"/>
    <w:rsid w:val="005408C0"/>
    <w:rsid w:val="0054153D"/>
    <w:rsid w:val="00556CF8"/>
    <w:rsid w:val="005643B0"/>
    <w:rsid w:val="00573B9E"/>
    <w:rsid w:val="005878CA"/>
    <w:rsid w:val="005945B3"/>
    <w:rsid w:val="005A0193"/>
    <w:rsid w:val="005A69A3"/>
    <w:rsid w:val="005B3580"/>
    <w:rsid w:val="005B4A95"/>
    <w:rsid w:val="005D026A"/>
    <w:rsid w:val="005E509F"/>
    <w:rsid w:val="005E53FB"/>
    <w:rsid w:val="005F54C5"/>
    <w:rsid w:val="00600DF7"/>
    <w:rsid w:val="00604F83"/>
    <w:rsid w:val="00607312"/>
    <w:rsid w:val="006139DB"/>
    <w:rsid w:val="00621328"/>
    <w:rsid w:val="00621F49"/>
    <w:rsid w:val="00626EB5"/>
    <w:rsid w:val="00630E47"/>
    <w:rsid w:val="00633F91"/>
    <w:rsid w:val="00634E7B"/>
    <w:rsid w:val="00643995"/>
    <w:rsid w:val="0064623B"/>
    <w:rsid w:val="006539AA"/>
    <w:rsid w:val="00654E67"/>
    <w:rsid w:val="00661485"/>
    <w:rsid w:val="0066713F"/>
    <w:rsid w:val="00670783"/>
    <w:rsid w:val="00693445"/>
    <w:rsid w:val="00694A9F"/>
    <w:rsid w:val="006965C7"/>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1DD3"/>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07A3"/>
    <w:rsid w:val="0085568C"/>
    <w:rsid w:val="008557C5"/>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1D47"/>
    <w:rsid w:val="00927306"/>
    <w:rsid w:val="00934CBD"/>
    <w:rsid w:val="00947A99"/>
    <w:rsid w:val="00950A0B"/>
    <w:rsid w:val="00955131"/>
    <w:rsid w:val="00956C9C"/>
    <w:rsid w:val="00956F63"/>
    <w:rsid w:val="009620D7"/>
    <w:rsid w:val="009653DC"/>
    <w:rsid w:val="00967F30"/>
    <w:rsid w:val="00970F91"/>
    <w:rsid w:val="00980006"/>
    <w:rsid w:val="00982324"/>
    <w:rsid w:val="009832BE"/>
    <w:rsid w:val="00984944"/>
    <w:rsid w:val="00985378"/>
    <w:rsid w:val="009864C7"/>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00D43"/>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58AE"/>
    <w:rsid w:val="00B671A0"/>
    <w:rsid w:val="00B70BC1"/>
    <w:rsid w:val="00B75BEA"/>
    <w:rsid w:val="00B90250"/>
    <w:rsid w:val="00BA545E"/>
    <w:rsid w:val="00BE35E3"/>
    <w:rsid w:val="00BF6965"/>
    <w:rsid w:val="00C00ECE"/>
    <w:rsid w:val="00C0585B"/>
    <w:rsid w:val="00C07870"/>
    <w:rsid w:val="00C123F9"/>
    <w:rsid w:val="00C16A95"/>
    <w:rsid w:val="00C17BFF"/>
    <w:rsid w:val="00C22407"/>
    <w:rsid w:val="00C36F4E"/>
    <w:rsid w:val="00C408CC"/>
    <w:rsid w:val="00C42A72"/>
    <w:rsid w:val="00C52A8F"/>
    <w:rsid w:val="00C54786"/>
    <w:rsid w:val="00C708F8"/>
    <w:rsid w:val="00C74411"/>
    <w:rsid w:val="00C867A9"/>
    <w:rsid w:val="00C9755E"/>
    <w:rsid w:val="00CA057A"/>
    <w:rsid w:val="00CB2628"/>
    <w:rsid w:val="00CB308C"/>
    <w:rsid w:val="00CC0211"/>
    <w:rsid w:val="00CC6214"/>
    <w:rsid w:val="00CC62F8"/>
    <w:rsid w:val="00CD2769"/>
    <w:rsid w:val="00CD4CDC"/>
    <w:rsid w:val="00CD59F5"/>
    <w:rsid w:val="00CD7C46"/>
    <w:rsid w:val="00CF138C"/>
    <w:rsid w:val="00CF498E"/>
    <w:rsid w:val="00D01CC0"/>
    <w:rsid w:val="00D025AA"/>
    <w:rsid w:val="00D030D5"/>
    <w:rsid w:val="00D07164"/>
    <w:rsid w:val="00D155FD"/>
    <w:rsid w:val="00D31E8E"/>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346F"/>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E3BE8"/>
    <w:rsid w:val="00EF63B3"/>
    <w:rsid w:val="00F00CEE"/>
    <w:rsid w:val="00F0119F"/>
    <w:rsid w:val="00F02B66"/>
    <w:rsid w:val="00F074D5"/>
    <w:rsid w:val="00F11F8A"/>
    <w:rsid w:val="00F165B9"/>
    <w:rsid w:val="00F249A9"/>
    <w:rsid w:val="00F25312"/>
    <w:rsid w:val="00F26E94"/>
    <w:rsid w:val="00F34BEB"/>
    <w:rsid w:val="00F34D27"/>
    <w:rsid w:val="00F43BC2"/>
    <w:rsid w:val="00F457DD"/>
    <w:rsid w:val="00F46C62"/>
    <w:rsid w:val="00F52254"/>
    <w:rsid w:val="00F533BE"/>
    <w:rsid w:val="00F544A3"/>
    <w:rsid w:val="00F56E35"/>
    <w:rsid w:val="00F57D4D"/>
    <w:rsid w:val="00F61929"/>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FF5CD1"/>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cmm.ru/novosti/70870-glava-minstroja-rossii-provel-rabochuju-vstrechu-s-gubernatorom-kaliningradskoj-oblasti.html" TargetMode="External"/><Relationship Id="rId21" Type="http://schemas.openxmlformats.org/officeDocument/2006/relationships/hyperlink" Target="http://gilds.ru/novosti/pressa-o-gildii/10214-ali-shakhbanov-kompleksnoe-razvitie-territorij-klyuch-k-ozhivleniyu-stroitelnogo-rynka.html" TargetMode="External"/><Relationship Id="rId42" Type="http://schemas.openxmlformats.org/officeDocument/2006/relationships/hyperlink" Target="https://www.e1.ru/text/realty/2025/08/12/75821371/" TargetMode="External"/><Relationship Id="rId63" Type="http://schemas.openxmlformats.org/officeDocument/2006/relationships/hyperlink" Target="https://26.ru/text/realty/2025/08/12/75821371/" TargetMode="External"/><Relationship Id="rId84" Type="http://schemas.openxmlformats.org/officeDocument/2006/relationships/hyperlink" Target="http://zanostroy.ru/news/2025/08/11/6283.html" TargetMode="External"/><Relationship Id="rId16" Type="http://schemas.openxmlformats.org/officeDocument/2006/relationships/hyperlink" Target="https://voronej.bezformata.com/listnews/nagradi/149555463/" TargetMode="External"/><Relationship Id="rId107" Type="http://schemas.openxmlformats.org/officeDocument/2006/relationships/hyperlink" Target="http://zanostroy.ru/news/2025/08/11/6282.html" TargetMode="External"/><Relationship Id="rId11" Type="http://schemas.openxmlformats.org/officeDocument/2006/relationships/hyperlink" Target="https://nostroy.ru/company/news/?COMP_ID=t_news&amp;CUR_TAB=0&amp;eid=41754" TargetMode="External"/><Relationship Id="rId32" Type="http://schemas.openxmlformats.org/officeDocument/2006/relationships/hyperlink" Target="https://www.all-sro.ru/news/nostroy-obyavlyaet-2025-2026-stroitelnyy-god-godom-regionalizatsii/" TargetMode="External"/><Relationship Id="rId37" Type="http://schemas.openxmlformats.org/officeDocument/2006/relationships/hyperlink" Target="https://www.all-sro.ru/news/nostroy-razrabatyvaet-sistemu-kontrolya-kachestva-stroitelnykh-materialov/" TargetMode="External"/><Relationship Id="rId53" Type="http://schemas.openxmlformats.org/officeDocument/2006/relationships/hyperlink" Target="https://48.ru/text/realty/2025/08/12/75821371/" TargetMode="External"/><Relationship Id="rId58" Type="http://schemas.openxmlformats.org/officeDocument/2006/relationships/hyperlink" Target="https://72.ru/text/realty/2025/08/12/75821371/" TargetMode="External"/><Relationship Id="rId74" Type="http://schemas.openxmlformats.org/officeDocument/2006/relationships/hyperlink" Target="https://www.5-tv.ru/news/5033196/gosduma-mozet-zapretit-stroitelstvo-mnogoetazek-vnekotoryh-gorodah-iselah-izai/" TargetMode="External"/><Relationship Id="rId79" Type="http://schemas.openxmlformats.org/officeDocument/2006/relationships/hyperlink" Target="https://finance.rambler.ru/business/55121502-rynok-rossiyskoy-stroitelnoy-tehniki-upal-na-45-za-yanvar-iyun-2025-goda/" TargetMode="External"/><Relationship Id="rId102" Type="http://schemas.openxmlformats.org/officeDocument/2006/relationships/hyperlink" Target="https://www.vedomosti.ru/realty/articles/2025/08/12/1130890-gotovie-kvartiri-v-megapolisah-nachali-dorozhat?from=newsline" TargetMode="External"/><Relationship Id="rId123" Type="http://schemas.openxmlformats.org/officeDocument/2006/relationships/hyperlink" Target="https://prim.rbc.ru/prim/freenews/689988109a7947edfd6c1c94" TargetMode="External"/><Relationship Id="rId128" Type="http://schemas.openxmlformats.org/officeDocument/2006/relationships/hyperlink" Target="https://rg.ru/2025/08/11/bystree-i-proshche.html" TargetMode="External"/><Relationship Id="rId5" Type="http://schemas.openxmlformats.org/officeDocument/2006/relationships/webSettings" Target="webSettings.xml"/><Relationship Id="rId90" Type="http://schemas.openxmlformats.org/officeDocument/2006/relationships/hyperlink" Target="https://volga.news/article/762050.html" TargetMode="External"/><Relationship Id="rId95" Type="http://schemas.openxmlformats.org/officeDocument/2006/relationships/hyperlink" Target="http://zanostroy.ru/news/2025/08/11/6286.html" TargetMode="External"/><Relationship Id="rId22" Type="http://schemas.openxmlformats.org/officeDocument/2006/relationships/hyperlink" Target="https://belgorod.bezformata.com/listnews/dnyu-stroitelya/149559217/" TargetMode="External"/><Relationship Id="rId27" Type="http://schemas.openxmlformats.org/officeDocument/2006/relationships/hyperlink" Target="https://vestnikstroy.ru/articles/building/anton-glushkov-na-fone-lyuboy-ekonomicheskoy-sinusoidy-posle-spada-idet-podem/" TargetMode="External"/><Relationship Id="rId43" Type="http://schemas.openxmlformats.org/officeDocument/2006/relationships/hyperlink" Target="https://93.ru/text/realty/2025/08/12/75821371/" TargetMode="External"/><Relationship Id="rId48" Type="http://schemas.openxmlformats.org/officeDocument/2006/relationships/hyperlink" Target="https://86.ru/text/realty/2025/08/12/75821371/" TargetMode="External"/><Relationship Id="rId64" Type="http://schemas.openxmlformats.org/officeDocument/2006/relationships/hyperlink" Target="https://45.ru/text/realty/2025/08/12/75821371/" TargetMode="External"/><Relationship Id="rId69" Type="http://schemas.openxmlformats.org/officeDocument/2006/relationships/hyperlink" Target="https://72.ru/text/realty/2025/08/12/75821371/" TargetMode="External"/><Relationship Id="rId113" Type="http://schemas.openxmlformats.org/officeDocument/2006/relationships/hyperlink" Target="https://spb.vedomosti.ru/economics/news/2025/08/11/1130862-kareliya-mozhet-poluchit-34-mlrd-rub-na-stroitelstvo-zhilya-po-programme-rasseleniya?from=newsline" TargetMode="External"/><Relationship Id="rId118" Type="http://schemas.openxmlformats.org/officeDocument/2006/relationships/hyperlink" Target="https://rcmm.ru/novosti/70872-za-pjat-let-v-stolice-postroili-13-obektov-kultury-i-ustanovili-tri-pamjatnika.html" TargetMode="External"/><Relationship Id="rId134" Type="http://schemas.openxmlformats.org/officeDocument/2006/relationships/footer" Target="footer1.xml"/><Relationship Id="rId80" Type="http://schemas.openxmlformats.org/officeDocument/2006/relationships/hyperlink" Target="https://www.reestr-sro.ru/news/id/715/" TargetMode="External"/><Relationship Id="rId85" Type="http://schemas.openxmlformats.org/officeDocument/2006/relationships/hyperlink" Target="https://volga.news/article/762050.html" TargetMode="External"/><Relationship Id="rId12" Type="http://schemas.openxmlformats.org/officeDocument/2006/relationships/hyperlink" Target="https://nostroy.ru/company/news/?COMP_ID=t_news&amp;CUR_TAB=0&amp;eid=41748" TargetMode="External"/><Relationship Id="rId17" Type="http://schemas.openxmlformats.org/officeDocument/2006/relationships/hyperlink" Target="https://bloknot-voronezh.ru/news/sotrudniki-kompanii-vybor-poluchili-professionalny-1887361" TargetMode="External"/><Relationship Id="rId33" Type="http://schemas.openxmlformats.org/officeDocument/2006/relationships/hyperlink" Target="https://zsrf.ru/news/s-novym-godom-regionalizacionnym" TargetMode="External"/><Relationship Id="rId38" Type="http://schemas.openxmlformats.org/officeDocument/2006/relationships/hyperlink" Target="https://www.all-sro.ru/news/nostroy-predlozhil-mery-po-stabilizatsii-kadrovoy-situatsii-v-stroitelnoy-otrasli/" TargetMode="External"/><Relationship Id="rId59" Type="http://schemas.openxmlformats.org/officeDocument/2006/relationships/hyperlink" Target="https://sterlitamak1.ru/text/realty/2025/08/12/75821371/" TargetMode="External"/><Relationship Id="rId103" Type="http://schemas.openxmlformats.org/officeDocument/2006/relationships/hyperlink" Target="https://lenta.ru/news/2025/08/11/naydeno-reshenie-zhilischnogo-voprosa-v-rossii/" TargetMode="External"/><Relationship Id="rId108" Type="http://schemas.openxmlformats.org/officeDocument/2006/relationships/hyperlink" Target="https://minstroyrf.gov.ru/press/ministr-stroitelstva-i-zhkkh-rf-irek-fayzullin-provel-rabochuyu-vstrechu-s-glavoy-respubliki-karelii/" TargetMode="External"/><Relationship Id="rId124" Type="http://schemas.openxmlformats.org/officeDocument/2006/relationships/hyperlink" Target="https://chr.rbc.ru/chr/freenews/68998a4b9a7947bba52529a7" TargetMode="External"/><Relationship Id="rId129" Type="http://schemas.openxmlformats.org/officeDocument/2006/relationships/hyperlink" Target="https://www.kommersant.ru/doc/7957552" TargetMode="External"/><Relationship Id="rId54" Type="http://schemas.openxmlformats.org/officeDocument/2006/relationships/hyperlink" Target="https://68.ru/text/realty/2025/08/12/75821371/" TargetMode="External"/><Relationship Id="rId70" Type="http://schemas.openxmlformats.org/officeDocument/2006/relationships/hyperlink" Target="https://ufa1.ru/text/realty/2025/08/12/75821371/" TargetMode="External"/><Relationship Id="rId75" Type="http://schemas.openxmlformats.org/officeDocument/2006/relationships/hyperlink" Target="https://news.myseldon.com/ru/news/index/333483612" TargetMode="External"/><Relationship Id="rId91" Type="http://schemas.openxmlformats.org/officeDocument/2006/relationships/hyperlink" Target="https://samara.bezformata.com/listnews/kinofestival/149560710/" TargetMode="External"/><Relationship Id="rId96" Type="http://schemas.openxmlformats.org/officeDocument/2006/relationships/hyperlink" Target="https://realty.ria.ru/20250812/ozhidaniya-2034645251.html?ysclid=me80hqe0di37856602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ln-pskov.ru/print/562721.html" TargetMode="External"/><Relationship Id="rId28" Type="http://schemas.openxmlformats.org/officeDocument/2006/relationships/hyperlink" Target="https://www.vedomosti.ru/press_releases/2025/08/11/rostehnadzor-isklyuchil-svedeniya-o-dvuh-sro-iz-gosudarstvennogo-reestra-samoreguliruemih-organizatsii" TargetMode="External"/><Relationship Id="rId49" Type="http://schemas.openxmlformats.org/officeDocument/2006/relationships/hyperlink" Target="https://14.ru/text/realty/2025/08/12/75821371/" TargetMode="External"/><Relationship Id="rId114" Type="http://schemas.openxmlformats.org/officeDocument/2006/relationships/hyperlink" Target="https://south.vedomosti.ru/south/news/2025/08/11/1130700-nedvizhimosti?from=newsline" TargetMode="External"/><Relationship Id="rId119" Type="http://schemas.openxmlformats.org/officeDocument/2006/relationships/hyperlink" Target="https://rcmm.ru/novosti/70868-na-finishnoj-prjamoj-stroitelstvo-novogo-korpusa-shkoly-v-podolske.html" TargetMode="External"/><Relationship Id="rId44" Type="http://schemas.openxmlformats.org/officeDocument/2006/relationships/hyperlink" Target="https://35.ru/text/realty/2025/08/12/75821371/" TargetMode="External"/><Relationship Id="rId60" Type="http://schemas.openxmlformats.org/officeDocument/2006/relationships/hyperlink" Target="https://v1.ru/text/realty/2025/08/12/75821371/" TargetMode="External"/><Relationship Id="rId65" Type="http://schemas.openxmlformats.org/officeDocument/2006/relationships/hyperlink" Target="https://51.ru/text/realty/2025/08/12/75821371/" TargetMode="External"/><Relationship Id="rId81" Type="http://schemas.openxmlformats.org/officeDocument/2006/relationships/hyperlink" Target="https://pln-pskov.ru/society/562716.html" TargetMode="External"/><Relationship Id="rId86" Type="http://schemas.openxmlformats.org/officeDocument/2006/relationships/hyperlink" Target="https://www.vedomosti.ru/press_releases/2025/08/11/vsk-podderzhala-forum-stroim-buduschee-rossii-i-kinofestival-antares" TargetMode="External"/><Relationship Id="rId130" Type="http://schemas.openxmlformats.org/officeDocument/2006/relationships/hyperlink" Target="https://www.vedomosti.ru/economics/articles/2025/08/12/1130901-minfin-uvelichil-obem-razmeschaemih-na-depozitah-sredstv-fnb" TargetMode="External"/><Relationship Id="rId135" Type="http://schemas.openxmlformats.org/officeDocument/2006/relationships/header" Target="header2.xml"/><Relationship Id="rId13" Type="http://schemas.openxmlformats.org/officeDocument/2006/relationships/hyperlink" Target="https://riavrn.ru/news/sotrudniki-stroitelnoj-kompanii-vybor-poluchili-professionalnye-nagrady/" TargetMode="External"/><Relationship Id="rId18" Type="http://schemas.openxmlformats.org/officeDocument/2006/relationships/hyperlink" Target="https://slovosti.ru/voronezh/business/550837/" TargetMode="External"/><Relationship Id="rId39" Type="http://schemas.openxmlformats.org/officeDocument/2006/relationships/hyperlink" Target="https://www.all-sro.ru/news/glava-nostroy-predlozhil-mery-po-optimizatsii-nalogooblozheniya-v-stroitelnoy-otrasli/" TargetMode="External"/><Relationship Id="rId109" Type="http://schemas.openxmlformats.org/officeDocument/2006/relationships/hyperlink" Target="https://rg.ru/2025/08/11/reg-ufo/kirpich-na-strojki.html" TargetMode="External"/><Relationship Id="rId34" Type="http://schemas.openxmlformats.org/officeDocument/2006/relationships/hyperlink" Target="https://astrahan.bezformata.com/listnews/nostroy-anton-glushkov/149549350/" TargetMode="External"/><Relationship Id="rId50" Type="http://schemas.openxmlformats.org/officeDocument/2006/relationships/hyperlink" Target="https://164.ru/text/realty/2025/08/12/75821371/" TargetMode="External"/><Relationship Id="rId55" Type="http://schemas.openxmlformats.org/officeDocument/2006/relationships/hyperlink" Target="https://59.ru/text/realty/2025/08/12/75821371/" TargetMode="External"/><Relationship Id="rId76" Type="http://schemas.openxmlformats.org/officeDocument/2006/relationships/hyperlink" Target="https://m.ura.news/news/1052978763" TargetMode="External"/><Relationship Id="rId97" Type="http://schemas.openxmlformats.org/officeDocument/2006/relationships/hyperlink" Target="https://realty.ria.ru/20250811/rossija-2034587647.html?ysclid=me80ioum9d676022670" TargetMode="External"/><Relationship Id="rId104" Type="http://schemas.openxmlformats.org/officeDocument/2006/relationships/hyperlink" Target="https://lenta.ru/news/2025/08/11/ekspert-po-nedvizhimosti-nazval-sposob-reshit-problemu-s-zhiliem-v-rossii/" TargetMode="External"/><Relationship Id="rId120" Type="http://schemas.openxmlformats.org/officeDocument/2006/relationships/hyperlink" Target="https://iz.ru/1935108/evgenii-grachev/prinyat-zadolzhennoe-prosrochka-po-ipoteke-i-avtokreditam-vyrosla-pochti-vdvoe-za-god" TargetMode="External"/><Relationship Id="rId125" Type="http://schemas.openxmlformats.org/officeDocument/2006/relationships/hyperlink" Target="https://fomag.ru/news-streem/developer-samolet-gotov-prodolzhat-nachatuyu-keninym-rabotu-rukovodstvo-kompanii/" TargetMode="External"/><Relationship Id="rId7" Type="http://schemas.openxmlformats.org/officeDocument/2006/relationships/endnotes" Target="endnotes.xml"/><Relationship Id="rId71" Type="http://schemas.openxmlformats.org/officeDocument/2006/relationships/hyperlink" Target="https://74.ru/text/realty/2025/08/12/75821371/" TargetMode="External"/><Relationship Id="rId92" Type="http://schemas.openxmlformats.org/officeDocument/2006/relationships/hyperlink" Target="https://zakupki-digital.ru/jekskljuziv/nedostovernyj-opyt-obratnaja-storona-knuta/" TargetMode="External"/><Relationship Id="rId2" Type="http://schemas.openxmlformats.org/officeDocument/2006/relationships/numbering" Target="numbering.xml"/><Relationship Id="rId29" Type="http://schemas.openxmlformats.org/officeDocument/2006/relationships/hyperlink" Target="https://nostroy.ru/company/news/?COMP_ID=t_news&amp;CUR_TAB=0&amp;eid=41752" TargetMode="External"/><Relationship Id="rId24" Type="http://schemas.openxmlformats.org/officeDocument/2006/relationships/hyperlink" Target="https://pskov.bezformata.com/listnews/v-dele-ilinoy/149571207/" TargetMode="External"/><Relationship Id="rId40" Type="http://schemas.openxmlformats.org/officeDocument/2006/relationships/hyperlink" Target="https://iz.ru/1935171/dmitrii-alekseev/gorod-bez-etazei-gosduma-mozet-zapretit-mnogoetazki-v-gorodah-i-selah-s-deficitom-infrastruktury" TargetMode="External"/><Relationship Id="rId45" Type="http://schemas.openxmlformats.org/officeDocument/2006/relationships/hyperlink" Target="https://43.ru/text/realty/2025/08/12/75821371/" TargetMode="External"/><Relationship Id="rId66" Type="http://schemas.openxmlformats.org/officeDocument/2006/relationships/hyperlink" Target="https://29.ru/text/realty/2025/08/12/75821371/" TargetMode="External"/><Relationship Id="rId87" Type="http://schemas.openxmlformats.org/officeDocument/2006/relationships/hyperlink" Target="https://tlt.volga.news/article/762051.html" TargetMode="External"/><Relationship Id="rId110" Type="http://schemas.openxmlformats.org/officeDocument/2006/relationships/hyperlink" Target="https://tass.ru/nedvizhimost/24757063?ysclid=me82qsyhlh90061941" TargetMode="External"/><Relationship Id="rId115" Type="http://schemas.openxmlformats.org/officeDocument/2006/relationships/hyperlink" Target="https://rcmm.ru/svoy-dom-nedvizhimost/70724-kavkaz-delo-tonkoe.html" TargetMode="External"/><Relationship Id="rId131" Type="http://schemas.openxmlformats.org/officeDocument/2006/relationships/hyperlink" Target="https://www.vedomosti.ru/esg/regulation/news/2025/08/11/1129666-kabmin-nameren-ustanovit-novie-stavki-ekosbora-dlya-52-grupp-tovarov?from=newsline_vedomosti" TargetMode="External"/><Relationship Id="rId136" Type="http://schemas.openxmlformats.org/officeDocument/2006/relationships/fontTable" Target="fontTable.xml"/><Relationship Id="rId61" Type="http://schemas.openxmlformats.org/officeDocument/2006/relationships/hyperlink" Target="https://63.ru/text/realty/2025/08/12/75821371/" TargetMode="External"/><Relationship Id="rId82" Type="http://schemas.openxmlformats.org/officeDocument/2006/relationships/hyperlink" Target="https://pln-pskov.ru/vln/society/562716.html" TargetMode="External"/><Relationship Id="rId19" Type="http://schemas.openxmlformats.org/officeDocument/2006/relationships/hyperlink" Target="https://abireg.ru/newsitem/108693/" TargetMode="External"/><Relationship Id="rId14" Type="http://schemas.openxmlformats.org/officeDocument/2006/relationships/hyperlink" Target="https://36on.ru/news/press-release/123833-sotrudniki-kompanii-vybor-poluchili-professionalnye-nagradyeridF7NfYUJCUneTSTQweXx3" TargetMode="External"/><Relationship Id="rId30" Type="http://schemas.openxmlformats.org/officeDocument/2006/relationships/hyperlink" Target="https://pravdaosro.ru/news/nostroy/nostroy-eshhyo-odin-shag-k-edinstvu/" TargetMode="External"/><Relationship Id="rId35" Type="http://schemas.openxmlformats.org/officeDocument/2006/relationships/hyperlink" Target="http://zanostroy.ru/news/2025/08/11/6284.html" TargetMode="External"/><Relationship Id="rId56" Type="http://schemas.openxmlformats.org/officeDocument/2006/relationships/hyperlink" Target="https://161.ru/text/realty/2025/08/12/75821371/" TargetMode="External"/><Relationship Id="rId77" Type="http://schemas.openxmlformats.org/officeDocument/2006/relationships/hyperlink" Target="https://eanews.ru/rossiya/20250812090827/developery-predupredili-o-vymiranii-regionov-iz-za-ogranicheniy-na-stroyki" TargetMode="External"/><Relationship Id="rId100" Type="http://schemas.openxmlformats.org/officeDocument/2006/relationships/hyperlink" Target="https://ancb.ru/publication/read/19910" TargetMode="External"/><Relationship Id="rId105" Type="http://schemas.openxmlformats.org/officeDocument/2006/relationships/hyperlink" Target="https://www.gazeta.ru/social/news/2025/08/12/26474396.shtml" TargetMode="External"/><Relationship Id="rId126" Type="http://schemas.openxmlformats.org/officeDocument/2006/relationships/hyperlink" Target="https://www.rbc.ru/quote/news/article/68996f5b9a7947765914d23c" TargetMode="External"/><Relationship Id="rId8" Type="http://schemas.openxmlformats.org/officeDocument/2006/relationships/hyperlink" Target="https://nostroy.ru/company/news/?COMP_ID=t_news&amp;CUR_TAB=0&amp;eid=41750" TargetMode="External"/><Relationship Id="rId51" Type="http://schemas.openxmlformats.org/officeDocument/2006/relationships/hyperlink" Target="https://56.ru/text/realty/2025/08/12/75821371/" TargetMode="External"/><Relationship Id="rId72" Type="http://schemas.openxmlformats.org/officeDocument/2006/relationships/hyperlink" Target="https://63.ru/text/realty/2025/08/12/75821371/" TargetMode="External"/><Relationship Id="rId93" Type="http://schemas.openxmlformats.org/officeDocument/2006/relationships/hyperlink" Target="https://pravdaosro.ru/news/sro-stroiteli-chuvashii-obshhie-usiliya/" TargetMode="External"/><Relationship Id="rId98" Type="http://schemas.openxmlformats.org/officeDocument/2006/relationships/hyperlink" Target="https://realty.ria.ru/20250811/mintrans-2034551159.html?ysclid=me80plgcm0428793898" TargetMode="External"/><Relationship Id="rId121" Type="http://schemas.openxmlformats.org/officeDocument/2006/relationships/hyperlink" Target="https://www.kommersant.ru/doc/7957332" TargetMode="External"/><Relationship Id="rId3" Type="http://schemas.openxmlformats.org/officeDocument/2006/relationships/styles" Target="styles.xml"/><Relationship Id="rId25" Type="http://schemas.openxmlformats.org/officeDocument/2006/relationships/hyperlink" Target="https://nostroy.ru/company/news/?COMP_ID=t_news&amp;CUR_TAB=0&amp;eid=41749" TargetMode="External"/><Relationship Id="rId46" Type="http://schemas.openxmlformats.org/officeDocument/2006/relationships/hyperlink" Target="https://116.ru/text/realty/2025/08/12/75821371/" TargetMode="External"/><Relationship Id="rId67" Type="http://schemas.openxmlformats.org/officeDocument/2006/relationships/hyperlink" Target="https://www.chita.ru/text/realty/2025/08/12/75821371/" TargetMode="External"/><Relationship Id="rId116" Type="http://schemas.openxmlformats.org/officeDocument/2006/relationships/hyperlink" Target="https://rcmm.ru/novosti/70867-okolo-130-tysjach-onlajn-zajavlenij-v-mesjac-poluchaet-rosreestr-po-moskve.html" TargetMode="External"/><Relationship Id="rId137" Type="http://schemas.openxmlformats.org/officeDocument/2006/relationships/theme" Target="theme/theme1.xml"/><Relationship Id="rId20" Type="http://schemas.openxmlformats.org/officeDocument/2006/relationships/hyperlink" Target="https://voronej.bezformata.com/listnews/nagradi/149555463/" TargetMode="External"/><Relationship Id="rId41" Type="http://schemas.openxmlformats.org/officeDocument/2006/relationships/hyperlink" Target="https://msk1.ru/text/realty/2025/08/12/75821371/" TargetMode="External"/><Relationship Id="rId62" Type="http://schemas.openxmlformats.org/officeDocument/2006/relationships/hyperlink" Target="https://ngs.ru/text/realty/2025/08/12/75821371/" TargetMode="External"/><Relationship Id="rId83" Type="http://schemas.openxmlformats.org/officeDocument/2006/relationships/hyperlink" Target="https://pskov.bezformata.com/listnews/anton-moroz-provel/149568154/" TargetMode="External"/><Relationship Id="rId88" Type="http://schemas.openxmlformats.org/officeDocument/2006/relationships/hyperlink" Target="http://reporter63.ru/news/archive/762052/vsk-podderzhala-forum-stroim-budushee-rossii-i-kinofestival-antares" TargetMode="External"/><Relationship Id="rId111" Type="http://schemas.openxmlformats.org/officeDocument/2006/relationships/hyperlink" Target="https://tass.ru/ekonomika/24758859?ysclid=me82ryewps760854258" TargetMode="External"/><Relationship Id="rId132" Type="http://schemas.openxmlformats.org/officeDocument/2006/relationships/hyperlink" Target="https://rg.ru/2025/08/12/rossiia-i-braziliia-zakliuchili-soglashenie-ob-ekonomicheskom-sotrudnichestve.html" TargetMode="External"/><Relationship Id="rId15" Type="http://schemas.openxmlformats.org/officeDocument/2006/relationships/hyperlink" Target="https://moe-online.ru/news/byd-v-kurse/1233583" TargetMode="External"/><Relationship Id="rId36" Type="http://schemas.openxmlformats.org/officeDocument/2006/relationships/hyperlink" Target="https://astroy-sro.ru/news/prezident-nostroi-anton-gluskov-predlozil-obieiavit-2025-2026-stroitelnyi-god-godom-regionalizacii-993" TargetMode="External"/><Relationship Id="rId57" Type="http://schemas.openxmlformats.org/officeDocument/2006/relationships/hyperlink" Target="https://116.ru/text/realty/2025/08/12/75821371/" TargetMode="External"/><Relationship Id="rId106" Type="http://schemas.openxmlformats.org/officeDocument/2006/relationships/hyperlink" Target="http://zanostroy.ru/news/2025/08/11/6287.html" TargetMode="External"/><Relationship Id="rId127" Type="http://schemas.openxmlformats.org/officeDocument/2006/relationships/hyperlink" Target="https://rg.ru/2025/08/11/reg-sibfo/sibirskaia-dinamika.html" TargetMode="External"/><Relationship Id="rId10" Type="http://schemas.openxmlformats.org/officeDocument/2006/relationships/hyperlink" Target="https://sk.ru/news/chto-nam-stoit-dom-postroit-chto-zhdet-stroitelnuyu-otrasl-rossii/" TargetMode="External"/><Relationship Id="rId31" Type="http://schemas.openxmlformats.org/officeDocument/2006/relationships/hyperlink" Target="https://pravdaosro.ru/news/nostroy/rostekhnadzor-lishil-statusa-dve-stroi/" TargetMode="External"/><Relationship Id="rId52" Type="http://schemas.openxmlformats.org/officeDocument/2006/relationships/hyperlink" Target="https://53.ru/text/realty/2025/08/12/75821371/" TargetMode="External"/><Relationship Id="rId73" Type="http://schemas.openxmlformats.org/officeDocument/2006/relationships/hyperlink" Target="https://arhangelsk.bezformata.com/listnews/stroitelstvo/149582490/" TargetMode="External"/><Relationship Id="rId78" Type="http://schemas.openxmlformats.org/officeDocument/2006/relationships/hyperlink" Target="https://dvizhenie.ru/media/4158/rynok-rossijskoj-stroitelnoj-tehniki-upal-na-45-za-yanvar-iyun-2025-goda" TargetMode="External"/><Relationship Id="rId94" Type="http://schemas.openxmlformats.org/officeDocument/2006/relationships/hyperlink" Target="http://zanostroy.ru/news/2025/08/11/6288.html" TargetMode="External"/><Relationship Id="rId99" Type="http://schemas.openxmlformats.org/officeDocument/2006/relationships/hyperlink" Target="https://www.interfax-russia.ru/realty/news/potreblenie-uteplitelya-upalo-na-20-iz-za-svorachivaniya-stroyki" TargetMode="External"/><Relationship Id="rId101" Type="http://schemas.openxmlformats.org/officeDocument/2006/relationships/hyperlink" Target="https://www.mk.ru/realestate/2025/08/11/v-iyule-v-bolshinstve-gorodov-podesheveli-vtorichnye-kvartiry.html?ysclid=me80jml9nj272222816" TargetMode="External"/><Relationship Id="rId122" Type="http://schemas.openxmlformats.org/officeDocument/2006/relationships/hyperlink" Target="https://south.vedomosti.ru/south/news/2025/08/11/1130676-izhs?from=newsline" TargetMode="External"/><Relationship Id="rId4" Type="http://schemas.openxmlformats.org/officeDocument/2006/relationships/settings" Target="settings.xml"/><Relationship Id="rId9" Type="http://schemas.openxmlformats.org/officeDocument/2006/relationships/hyperlink" Target="https://www.vedomosti.ru/press_releases/2025/08/11/anton-glushkov-o-novih-tehnologiyah-v-stroitelnoi-otrasli" TargetMode="External"/><Relationship Id="rId26" Type="http://schemas.openxmlformats.org/officeDocument/2006/relationships/hyperlink" Target="https://nn.tsargrad.tv/news/strojotrasl-rossii-pod-ugrozoj-kazhdyj-pjatyj-developer-v-zone-riska_1334976" TargetMode="External"/><Relationship Id="rId47" Type="http://schemas.openxmlformats.org/officeDocument/2006/relationships/hyperlink" Target="https://89.ru/text/realty/2025/08/12/75821371/" TargetMode="External"/><Relationship Id="rId68" Type="http://schemas.openxmlformats.org/officeDocument/2006/relationships/hyperlink" Target="https://ircity.ru/text/realty/2025/08/12/75821371/" TargetMode="External"/><Relationship Id="rId89" Type="http://schemas.openxmlformats.org/officeDocument/2006/relationships/hyperlink" Target="https://news.rambler.ru/army/55123081-vsk-podderzhala-forum-stroim-buduschee-rossii-i-kinofestival-antares/" TargetMode="External"/><Relationship Id="rId112" Type="http://schemas.openxmlformats.org/officeDocument/2006/relationships/hyperlink" Target="https://tass.ru/obschestvo/24752997?ysclid=me837rwyzp447540664" TargetMode="External"/><Relationship Id="rId13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09463-C473-4065-8EA4-AB7059D7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67</Pages>
  <Words>47380</Words>
  <Characters>270072</Characters>
  <Application>Microsoft Office Word</Application>
  <DocSecurity>0</DocSecurity>
  <Lines>2250</Lines>
  <Paragraphs>633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16</cp:revision>
  <cp:lastPrinted>2024-10-15T09:59:00Z</cp:lastPrinted>
  <dcterms:created xsi:type="dcterms:W3CDTF">2025-08-12T02:44:00Z</dcterms:created>
  <dcterms:modified xsi:type="dcterms:W3CDTF">2025-08-12T06:52:00Z</dcterms:modified>
</cp:coreProperties>
</file>