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FA6519"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07008172" w:history="1">
            <w:r w:rsidR="00FA6519" w:rsidRPr="000E6A79">
              <w:rPr>
                <w:rStyle w:val="a7"/>
                <w:noProof/>
              </w:rPr>
              <w:t>ДЕЯТЕЛЬНОСТЬ НОСТРОЙ</w:t>
            </w:r>
            <w:r w:rsidR="00FA6519">
              <w:rPr>
                <w:noProof/>
                <w:webHidden/>
              </w:rPr>
              <w:tab/>
            </w:r>
            <w:r w:rsidR="00FA6519">
              <w:rPr>
                <w:noProof/>
                <w:webHidden/>
              </w:rPr>
              <w:fldChar w:fldCharType="begin"/>
            </w:r>
            <w:r w:rsidR="00FA6519">
              <w:rPr>
                <w:noProof/>
                <w:webHidden/>
              </w:rPr>
              <w:instrText xml:space="preserve"> PAGEREF _Toc207008172 \h </w:instrText>
            </w:r>
            <w:r w:rsidR="00FA6519">
              <w:rPr>
                <w:noProof/>
                <w:webHidden/>
              </w:rPr>
            </w:r>
            <w:r w:rsidR="00FA6519">
              <w:rPr>
                <w:noProof/>
                <w:webHidden/>
              </w:rPr>
              <w:fldChar w:fldCharType="separate"/>
            </w:r>
            <w:r w:rsidR="00FA6519">
              <w:rPr>
                <w:noProof/>
                <w:webHidden/>
              </w:rPr>
              <w:t>3</w:t>
            </w:r>
            <w:r w:rsidR="00FA6519">
              <w:rPr>
                <w:noProof/>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73" w:history="1">
            <w:r w:rsidRPr="000E6A79">
              <w:rPr>
                <w:rStyle w:val="a7"/>
                <w:noProof/>
              </w:rPr>
              <w:t>Как в стране решают жилищный вопрос для молодых / Комментарий А.Глушкова</w:t>
            </w:r>
            <w:r>
              <w:rPr>
                <w:noProof/>
                <w:webHidden/>
              </w:rPr>
              <w:tab/>
            </w:r>
            <w:r>
              <w:rPr>
                <w:noProof/>
                <w:webHidden/>
              </w:rPr>
              <w:fldChar w:fldCharType="begin"/>
            </w:r>
            <w:r>
              <w:rPr>
                <w:noProof/>
                <w:webHidden/>
              </w:rPr>
              <w:instrText xml:space="preserve"> PAGEREF _Toc207008173 \h </w:instrText>
            </w:r>
            <w:r>
              <w:rPr>
                <w:noProof/>
                <w:webHidden/>
              </w:rPr>
            </w:r>
            <w:r>
              <w:rPr>
                <w:noProof/>
                <w:webHidden/>
              </w:rPr>
              <w:fldChar w:fldCharType="separate"/>
            </w:r>
            <w:r>
              <w:rPr>
                <w:noProof/>
                <w:webHidden/>
              </w:rPr>
              <w:t>3</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74" w:history="1">
            <w:r w:rsidRPr="000E6A79">
              <w:rPr>
                <w:rStyle w:val="a7"/>
              </w:rPr>
              <w:t>23.08.2025 Новости Москвы (msk1.ru) Зумерам в России жилье не светит? И правда ли, что оно им совсем не нужно</w:t>
            </w:r>
            <w:r>
              <w:rPr>
                <w:webHidden/>
              </w:rPr>
              <w:tab/>
            </w:r>
            <w:r>
              <w:rPr>
                <w:webHidden/>
              </w:rPr>
              <w:fldChar w:fldCharType="begin"/>
            </w:r>
            <w:r>
              <w:rPr>
                <w:webHidden/>
              </w:rPr>
              <w:instrText xml:space="preserve"> PAGEREF _Toc207008174 \h </w:instrText>
            </w:r>
            <w:r>
              <w:rPr>
                <w:webHidden/>
              </w:rPr>
            </w:r>
            <w:r>
              <w:rPr>
                <w:webHidden/>
              </w:rPr>
              <w:fldChar w:fldCharType="separate"/>
            </w:r>
            <w:r>
              <w:rPr>
                <w:webHidden/>
              </w:rPr>
              <w:t>3</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75" w:history="1">
            <w:r w:rsidRPr="000E6A79">
              <w:rPr>
                <w:rStyle w:val="a7"/>
                <w:noProof/>
              </w:rPr>
              <w:t>Окружная конференция строительных СРО СКФО</w:t>
            </w:r>
            <w:r>
              <w:rPr>
                <w:noProof/>
                <w:webHidden/>
              </w:rPr>
              <w:tab/>
            </w:r>
            <w:r>
              <w:rPr>
                <w:noProof/>
                <w:webHidden/>
              </w:rPr>
              <w:fldChar w:fldCharType="begin"/>
            </w:r>
            <w:r>
              <w:rPr>
                <w:noProof/>
                <w:webHidden/>
              </w:rPr>
              <w:instrText xml:space="preserve"> PAGEREF _Toc207008175 \h </w:instrText>
            </w:r>
            <w:r>
              <w:rPr>
                <w:noProof/>
                <w:webHidden/>
              </w:rPr>
            </w:r>
            <w:r>
              <w:rPr>
                <w:noProof/>
                <w:webHidden/>
              </w:rPr>
              <w:fldChar w:fldCharType="separate"/>
            </w:r>
            <w:r>
              <w:rPr>
                <w:noProof/>
                <w:webHidden/>
              </w:rPr>
              <w:t>5</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76" w:history="1">
            <w:r w:rsidRPr="000E6A79">
              <w:rPr>
                <w:rStyle w:val="a7"/>
              </w:rPr>
              <w:t>22.08.2025 Ведомости (vedomosti.ru) В Сочи состоялась Окружная конференция строительных СРО Северного Кавказа</w:t>
            </w:r>
            <w:r>
              <w:rPr>
                <w:webHidden/>
              </w:rPr>
              <w:tab/>
            </w:r>
            <w:r>
              <w:rPr>
                <w:webHidden/>
              </w:rPr>
              <w:fldChar w:fldCharType="begin"/>
            </w:r>
            <w:r>
              <w:rPr>
                <w:webHidden/>
              </w:rPr>
              <w:instrText xml:space="preserve"> PAGEREF _Toc207008176 \h </w:instrText>
            </w:r>
            <w:r>
              <w:rPr>
                <w:webHidden/>
              </w:rPr>
            </w:r>
            <w:r>
              <w:rPr>
                <w:webHidden/>
              </w:rPr>
              <w:fldChar w:fldCharType="separate"/>
            </w:r>
            <w:r>
              <w:rPr>
                <w:webHidden/>
              </w:rPr>
              <w:t>5</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77" w:history="1">
            <w:r w:rsidRPr="000E6A79">
              <w:rPr>
                <w:rStyle w:val="a7"/>
              </w:rPr>
              <w:t>23.08.2025 Гильдия строителей СКФО (gilds.ru) В Сочи состоялась Окружная конференция строительных СРО Северного Кавказа</w:t>
            </w:r>
            <w:r>
              <w:rPr>
                <w:webHidden/>
              </w:rPr>
              <w:tab/>
            </w:r>
            <w:r>
              <w:rPr>
                <w:webHidden/>
              </w:rPr>
              <w:fldChar w:fldCharType="begin"/>
            </w:r>
            <w:r>
              <w:rPr>
                <w:webHidden/>
              </w:rPr>
              <w:instrText xml:space="preserve"> PAGEREF _Toc207008177 \h </w:instrText>
            </w:r>
            <w:r>
              <w:rPr>
                <w:webHidden/>
              </w:rPr>
            </w:r>
            <w:r>
              <w:rPr>
                <w:webHidden/>
              </w:rPr>
              <w:fldChar w:fldCharType="separate"/>
            </w:r>
            <w:r>
              <w:rPr>
                <w:webHidden/>
              </w:rPr>
              <w:t>5</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78" w:history="1">
            <w:r w:rsidRPr="000E6A79">
              <w:rPr>
                <w:rStyle w:val="a7"/>
              </w:rPr>
              <w:t>22.08.2025 Все о СРО в России (all-sro.ru) Представители строительных СРО СКФО обсудили актуальные изменения в отрасли на окружной конференции</w:t>
            </w:r>
            <w:r>
              <w:rPr>
                <w:webHidden/>
              </w:rPr>
              <w:tab/>
            </w:r>
            <w:r>
              <w:rPr>
                <w:webHidden/>
              </w:rPr>
              <w:fldChar w:fldCharType="begin"/>
            </w:r>
            <w:r>
              <w:rPr>
                <w:webHidden/>
              </w:rPr>
              <w:instrText xml:space="preserve"> PAGEREF _Toc207008178 \h </w:instrText>
            </w:r>
            <w:r>
              <w:rPr>
                <w:webHidden/>
              </w:rPr>
            </w:r>
            <w:r>
              <w:rPr>
                <w:webHidden/>
              </w:rPr>
              <w:fldChar w:fldCharType="separate"/>
            </w:r>
            <w:r>
              <w:rPr>
                <w:webHidden/>
              </w:rPr>
              <w:t>6</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79" w:history="1">
            <w:r w:rsidRPr="000E6A79">
              <w:rPr>
                <w:rStyle w:val="a7"/>
                <w:noProof/>
              </w:rPr>
              <w:t>Окружная конференция строительных СРО Сибири в Калининграде</w:t>
            </w:r>
            <w:r>
              <w:rPr>
                <w:noProof/>
                <w:webHidden/>
              </w:rPr>
              <w:tab/>
            </w:r>
            <w:r>
              <w:rPr>
                <w:noProof/>
                <w:webHidden/>
              </w:rPr>
              <w:fldChar w:fldCharType="begin"/>
            </w:r>
            <w:r>
              <w:rPr>
                <w:noProof/>
                <w:webHidden/>
              </w:rPr>
              <w:instrText xml:space="preserve"> PAGEREF _Toc207008179 \h </w:instrText>
            </w:r>
            <w:r>
              <w:rPr>
                <w:noProof/>
                <w:webHidden/>
              </w:rPr>
            </w:r>
            <w:r>
              <w:rPr>
                <w:noProof/>
                <w:webHidden/>
              </w:rPr>
              <w:fldChar w:fldCharType="separate"/>
            </w:r>
            <w:r>
              <w:rPr>
                <w:noProof/>
                <w:webHidden/>
              </w:rPr>
              <w:t>7</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0" w:history="1">
            <w:r w:rsidRPr="000E6A79">
              <w:rPr>
                <w:rStyle w:val="a7"/>
              </w:rPr>
              <w:t>22.08.2025 Все о СРО в России (all-sro.ru) Представители строительного сообщества Сибири обсудили актуальные проблемы отрасли на окружной конференции в Калининграде</w:t>
            </w:r>
            <w:r>
              <w:rPr>
                <w:webHidden/>
              </w:rPr>
              <w:tab/>
            </w:r>
            <w:r>
              <w:rPr>
                <w:webHidden/>
              </w:rPr>
              <w:fldChar w:fldCharType="begin"/>
            </w:r>
            <w:r>
              <w:rPr>
                <w:webHidden/>
              </w:rPr>
              <w:instrText xml:space="preserve"> PAGEREF _Toc207008180 \h </w:instrText>
            </w:r>
            <w:r>
              <w:rPr>
                <w:webHidden/>
              </w:rPr>
            </w:r>
            <w:r>
              <w:rPr>
                <w:webHidden/>
              </w:rPr>
              <w:fldChar w:fldCharType="separate"/>
            </w:r>
            <w:r>
              <w:rPr>
                <w:webHidden/>
              </w:rPr>
              <w:t>7</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81" w:history="1">
            <w:r w:rsidRPr="000E6A79">
              <w:rPr>
                <w:rStyle w:val="a7"/>
                <w:noProof/>
              </w:rPr>
              <w:t>Антон Мороз посетил презентацию антологии «Исторические города и села России»</w:t>
            </w:r>
            <w:r>
              <w:rPr>
                <w:noProof/>
                <w:webHidden/>
              </w:rPr>
              <w:tab/>
            </w:r>
            <w:r>
              <w:rPr>
                <w:noProof/>
                <w:webHidden/>
              </w:rPr>
              <w:fldChar w:fldCharType="begin"/>
            </w:r>
            <w:r>
              <w:rPr>
                <w:noProof/>
                <w:webHidden/>
              </w:rPr>
              <w:instrText xml:space="preserve"> PAGEREF _Toc207008181 \h </w:instrText>
            </w:r>
            <w:r>
              <w:rPr>
                <w:noProof/>
                <w:webHidden/>
              </w:rPr>
            </w:r>
            <w:r>
              <w:rPr>
                <w:noProof/>
                <w:webHidden/>
              </w:rPr>
              <w:fldChar w:fldCharType="separate"/>
            </w:r>
            <w:r>
              <w:rPr>
                <w:noProof/>
                <w:webHidden/>
              </w:rPr>
              <w:t>8</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2" w:history="1">
            <w:r w:rsidRPr="000E6A79">
              <w:rPr>
                <w:rStyle w:val="a7"/>
              </w:rPr>
              <w:t>22.08.2025 Все о СРО в России (all-sro.ru) НОСТРОЙ принял участие в презентации антологии НОПРИЗ о исторических города и селах России</w:t>
            </w:r>
            <w:r>
              <w:rPr>
                <w:webHidden/>
              </w:rPr>
              <w:tab/>
            </w:r>
            <w:r>
              <w:rPr>
                <w:webHidden/>
              </w:rPr>
              <w:fldChar w:fldCharType="begin"/>
            </w:r>
            <w:r>
              <w:rPr>
                <w:webHidden/>
              </w:rPr>
              <w:instrText xml:space="preserve"> PAGEREF _Toc207008182 \h </w:instrText>
            </w:r>
            <w:r>
              <w:rPr>
                <w:webHidden/>
              </w:rPr>
            </w:r>
            <w:r>
              <w:rPr>
                <w:webHidden/>
              </w:rPr>
              <w:fldChar w:fldCharType="separate"/>
            </w:r>
            <w:r>
              <w:rPr>
                <w:webHidden/>
              </w:rPr>
              <w:t>8</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3" w:history="1">
            <w:r w:rsidRPr="000E6A79">
              <w:rPr>
                <w:rStyle w:val="a7"/>
              </w:rPr>
              <w:t>22.08.2025 За-Строй.РФ (zsrf.ru) В Исаакиевском соборе Северной столицы состоялась большая презентация Антологии НОПРИЗ «Исторические города и сёла России»</w:t>
            </w:r>
            <w:r>
              <w:rPr>
                <w:webHidden/>
              </w:rPr>
              <w:tab/>
            </w:r>
            <w:r>
              <w:rPr>
                <w:webHidden/>
              </w:rPr>
              <w:fldChar w:fldCharType="begin"/>
            </w:r>
            <w:r>
              <w:rPr>
                <w:webHidden/>
              </w:rPr>
              <w:instrText xml:space="preserve"> PAGEREF _Toc207008183 \h </w:instrText>
            </w:r>
            <w:r>
              <w:rPr>
                <w:webHidden/>
              </w:rPr>
            </w:r>
            <w:r>
              <w:rPr>
                <w:webHidden/>
              </w:rPr>
              <w:fldChar w:fldCharType="separate"/>
            </w:r>
            <w:r>
              <w:rPr>
                <w:webHidden/>
              </w:rPr>
              <w:t>9</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84" w:history="1">
            <w:r w:rsidRPr="000E6A79">
              <w:rPr>
                <w:rStyle w:val="a7"/>
                <w:noProof/>
              </w:rPr>
              <w:t>НОСТРОЙ назвал причины дефицита кадров в строительстве и ЖКХ</w:t>
            </w:r>
            <w:r>
              <w:rPr>
                <w:noProof/>
                <w:webHidden/>
              </w:rPr>
              <w:tab/>
            </w:r>
            <w:r>
              <w:rPr>
                <w:noProof/>
                <w:webHidden/>
              </w:rPr>
              <w:fldChar w:fldCharType="begin"/>
            </w:r>
            <w:r>
              <w:rPr>
                <w:noProof/>
                <w:webHidden/>
              </w:rPr>
              <w:instrText xml:space="preserve"> PAGEREF _Toc207008184 \h </w:instrText>
            </w:r>
            <w:r>
              <w:rPr>
                <w:noProof/>
                <w:webHidden/>
              </w:rPr>
            </w:r>
            <w:r>
              <w:rPr>
                <w:noProof/>
                <w:webHidden/>
              </w:rPr>
              <w:fldChar w:fldCharType="separate"/>
            </w:r>
            <w:r>
              <w:rPr>
                <w:noProof/>
                <w:webHidden/>
              </w:rPr>
              <w:t>11</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5" w:history="1">
            <w:r w:rsidRPr="000E6A79">
              <w:rPr>
                <w:rStyle w:val="a7"/>
              </w:rPr>
              <w:t>22.08.2025 Кто Строит.ру (ktostroit.ru) НОСТРОЙ назвал причины дефицита кадров в строительстве и ЖКХ</w:t>
            </w:r>
            <w:r>
              <w:rPr>
                <w:webHidden/>
              </w:rPr>
              <w:tab/>
            </w:r>
            <w:r>
              <w:rPr>
                <w:webHidden/>
              </w:rPr>
              <w:fldChar w:fldCharType="begin"/>
            </w:r>
            <w:r>
              <w:rPr>
                <w:webHidden/>
              </w:rPr>
              <w:instrText xml:space="preserve"> PAGEREF _Toc207008185 \h </w:instrText>
            </w:r>
            <w:r>
              <w:rPr>
                <w:webHidden/>
              </w:rPr>
            </w:r>
            <w:r>
              <w:rPr>
                <w:webHidden/>
              </w:rPr>
              <w:fldChar w:fldCharType="separate"/>
            </w:r>
            <w:r>
              <w:rPr>
                <w:webHidden/>
              </w:rPr>
              <w:t>11</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86" w:history="1">
            <w:r w:rsidRPr="000E6A79">
              <w:rPr>
                <w:rStyle w:val="a7"/>
                <w:noProof/>
              </w:rPr>
              <w:t>В НОСТРОЙ поступили средства КФ утративших статус СРО</w:t>
            </w:r>
            <w:r>
              <w:rPr>
                <w:noProof/>
                <w:webHidden/>
              </w:rPr>
              <w:tab/>
            </w:r>
            <w:r>
              <w:rPr>
                <w:noProof/>
                <w:webHidden/>
              </w:rPr>
              <w:fldChar w:fldCharType="begin"/>
            </w:r>
            <w:r>
              <w:rPr>
                <w:noProof/>
                <w:webHidden/>
              </w:rPr>
              <w:instrText xml:space="preserve"> PAGEREF _Toc207008186 \h </w:instrText>
            </w:r>
            <w:r>
              <w:rPr>
                <w:noProof/>
                <w:webHidden/>
              </w:rPr>
            </w:r>
            <w:r>
              <w:rPr>
                <w:noProof/>
                <w:webHidden/>
              </w:rPr>
              <w:fldChar w:fldCharType="separate"/>
            </w:r>
            <w:r>
              <w:rPr>
                <w:noProof/>
                <w:webHidden/>
              </w:rPr>
              <w:t>11</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7" w:history="1">
            <w:r w:rsidRPr="000E6A79">
              <w:rPr>
                <w:rStyle w:val="a7"/>
              </w:rPr>
              <w:t>22.08.2025 Все о СРО в России (all-sro.ru) На специальный счет НОСТРОЙ зачислены средства компенсационных фондов двух исключенных из реестра СРО</w:t>
            </w:r>
            <w:r>
              <w:rPr>
                <w:webHidden/>
              </w:rPr>
              <w:tab/>
            </w:r>
            <w:r>
              <w:rPr>
                <w:webHidden/>
              </w:rPr>
              <w:fldChar w:fldCharType="begin"/>
            </w:r>
            <w:r>
              <w:rPr>
                <w:webHidden/>
              </w:rPr>
              <w:instrText xml:space="preserve"> PAGEREF _Toc207008187 \h </w:instrText>
            </w:r>
            <w:r>
              <w:rPr>
                <w:webHidden/>
              </w:rPr>
            </w:r>
            <w:r>
              <w:rPr>
                <w:webHidden/>
              </w:rPr>
              <w:fldChar w:fldCharType="separate"/>
            </w:r>
            <w:r>
              <w:rPr>
                <w:webHidden/>
              </w:rPr>
              <w:t>11</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8" w:history="1">
            <w:r w:rsidRPr="000E6A79">
              <w:rPr>
                <w:rStyle w:val="a7"/>
              </w:rPr>
              <w:t>22.08.2025 Правда о СРО (pravdaosro.ru) В НОСТРОЙ поступили средства КФ утративших статус СРО</w:t>
            </w:r>
            <w:r>
              <w:rPr>
                <w:webHidden/>
              </w:rPr>
              <w:tab/>
            </w:r>
            <w:r>
              <w:rPr>
                <w:webHidden/>
              </w:rPr>
              <w:fldChar w:fldCharType="begin"/>
            </w:r>
            <w:r>
              <w:rPr>
                <w:webHidden/>
              </w:rPr>
              <w:instrText xml:space="preserve"> PAGEREF _Toc207008188 \h </w:instrText>
            </w:r>
            <w:r>
              <w:rPr>
                <w:webHidden/>
              </w:rPr>
            </w:r>
            <w:r>
              <w:rPr>
                <w:webHidden/>
              </w:rPr>
              <w:fldChar w:fldCharType="separate"/>
            </w:r>
            <w:r>
              <w:rPr>
                <w:webHidden/>
              </w:rPr>
              <w:t>12</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89" w:history="1">
            <w:r w:rsidRPr="000E6A79">
              <w:rPr>
                <w:rStyle w:val="a7"/>
              </w:rPr>
              <w:t>22.08.2025 ЗаНоСтрой.РФ (zanostroy.ru) В НОСТРОЙ поступили средства КФ ВВ и КФ ОДО исключённых из Единого реестра Ассоциаций «Объединённые строители» и «СРО «ОПСР»</w:t>
            </w:r>
            <w:r>
              <w:rPr>
                <w:webHidden/>
              </w:rPr>
              <w:tab/>
            </w:r>
            <w:r>
              <w:rPr>
                <w:webHidden/>
              </w:rPr>
              <w:fldChar w:fldCharType="begin"/>
            </w:r>
            <w:r>
              <w:rPr>
                <w:webHidden/>
              </w:rPr>
              <w:instrText xml:space="preserve"> PAGEREF _Toc207008189 \h </w:instrText>
            </w:r>
            <w:r>
              <w:rPr>
                <w:webHidden/>
              </w:rPr>
            </w:r>
            <w:r>
              <w:rPr>
                <w:webHidden/>
              </w:rPr>
              <w:fldChar w:fldCharType="separate"/>
            </w:r>
            <w:r>
              <w:rPr>
                <w:webHidden/>
              </w:rPr>
              <w:t>13</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90" w:history="1">
            <w:r w:rsidRPr="000E6A79">
              <w:rPr>
                <w:rStyle w:val="a7"/>
                <w:noProof/>
              </w:rPr>
              <w:t>В строительной отрасли нарастает дефицит кадров / Комментарий А.Глушкова</w:t>
            </w:r>
            <w:r>
              <w:rPr>
                <w:noProof/>
                <w:webHidden/>
              </w:rPr>
              <w:tab/>
            </w:r>
            <w:r>
              <w:rPr>
                <w:noProof/>
                <w:webHidden/>
              </w:rPr>
              <w:fldChar w:fldCharType="begin"/>
            </w:r>
            <w:r>
              <w:rPr>
                <w:noProof/>
                <w:webHidden/>
              </w:rPr>
              <w:instrText xml:space="preserve"> PAGEREF _Toc207008190 \h </w:instrText>
            </w:r>
            <w:r>
              <w:rPr>
                <w:noProof/>
                <w:webHidden/>
              </w:rPr>
            </w:r>
            <w:r>
              <w:rPr>
                <w:noProof/>
                <w:webHidden/>
              </w:rPr>
              <w:fldChar w:fldCharType="separate"/>
            </w:r>
            <w:r>
              <w:rPr>
                <w:noProof/>
                <w:webHidden/>
              </w:rPr>
              <w:t>13</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1" w:history="1">
            <w:r w:rsidRPr="000E6A79">
              <w:rPr>
                <w:rStyle w:val="a7"/>
              </w:rPr>
              <w:t>22.08.2025 АСН-инфо (asninfo.ru) Строители вербуют кадры</w:t>
            </w:r>
            <w:r>
              <w:rPr>
                <w:webHidden/>
              </w:rPr>
              <w:tab/>
            </w:r>
            <w:r>
              <w:rPr>
                <w:webHidden/>
              </w:rPr>
              <w:fldChar w:fldCharType="begin"/>
            </w:r>
            <w:r>
              <w:rPr>
                <w:webHidden/>
              </w:rPr>
              <w:instrText xml:space="preserve"> PAGEREF _Toc207008191 \h </w:instrText>
            </w:r>
            <w:r>
              <w:rPr>
                <w:webHidden/>
              </w:rPr>
            </w:r>
            <w:r>
              <w:rPr>
                <w:webHidden/>
              </w:rPr>
              <w:fldChar w:fldCharType="separate"/>
            </w:r>
            <w:r>
              <w:rPr>
                <w:webHidden/>
              </w:rPr>
              <w:t>13</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92" w:history="1">
            <w:r w:rsidRPr="000E6A79">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_Toc207008192 \h </w:instrText>
            </w:r>
            <w:r>
              <w:rPr>
                <w:noProof/>
                <w:webHidden/>
              </w:rPr>
            </w:r>
            <w:r>
              <w:rPr>
                <w:noProof/>
                <w:webHidden/>
              </w:rPr>
              <w:fldChar w:fldCharType="separate"/>
            </w:r>
            <w:r>
              <w:rPr>
                <w:noProof/>
                <w:webHidden/>
              </w:rPr>
              <w:t>16</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3" w:history="1">
            <w:r w:rsidRPr="000E6A79">
              <w:rPr>
                <w:rStyle w:val="a7"/>
              </w:rPr>
              <w:t>22.08.2025 Ведомости (vedomosti.ru) Там, где все начиналось: финал юбилейного конкурса «Строймастер» пройдет в Санкт-Петербурге</w:t>
            </w:r>
            <w:r>
              <w:rPr>
                <w:webHidden/>
              </w:rPr>
              <w:tab/>
            </w:r>
            <w:r>
              <w:rPr>
                <w:webHidden/>
              </w:rPr>
              <w:fldChar w:fldCharType="begin"/>
            </w:r>
            <w:r>
              <w:rPr>
                <w:webHidden/>
              </w:rPr>
              <w:instrText xml:space="preserve"> PAGEREF _Toc207008193 \h </w:instrText>
            </w:r>
            <w:r>
              <w:rPr>
                <w:webHidden/>
              </w:rPr>
            </w:r>
            <w:r>
              <w:rPr>
                <w:webHidden/>
              </w:rPr>
              <w:fldChar w:fldCharType="separate"/>
            </w:r>
            <w:r>
              <w:rPr>
                <w:webHidden/>
              </w:rPr>
              <w:t>16</w:t>
            </w:r>
            <w:r>
              <w:rPr>
                <w:webHidden/>
              </w:rPr>
              <w:fldChar w:fldCharType="end"/>
            </w:r>
          </w:hyperlink>
        </w:p>
        <w:p w:rsidR="00FA6519" w:rsidRDefault="00FA6519">
          <w:pPr>
            <w:pStyle w:val="31"/>
            <w:tabs>
              <w:tab w:val="right" w:leader="dot" w:pos="9912"/>
            </w:tabs>
            <w:rPr>
              <w:rFonts w:asciiTheme="minorHAnsi" w:eastAsiaTheme="minorEastAsia" w:hAnsiTheme="minorHAnsi"/>
              <w:b w:val="0"/>
              <w:iCs w:val="0"/>
              <w:noProof/>
              <w:sz w:val="22"/>
              <w:szCs w:val="22"/>
              <w:lang w:eastAsia="ru-RU"/>
            </w:rPr>
          </w:pPr>
          <w:hyperlink w:anchor="_Toc207008194" w:history="1">
            <w:r w:rsidRPr="000E6A79">
              <w:rPr>
                <w:rStyle w:val="a7"/>
                <w:noProof/>
              </w:rPr>
              <w:t>Прочие публикации</w:t>
            </w:r>
            <w:r>
              <w:rPr>
                <w:noProof/>
                <w:webHidden/>
              </w:rPr>
              <w:tab/>
            </w:r>
            <w:r>
              <w:rPr>
                <w:noProof/>
                <w:webHidden/>
              </w:rPr>
              <w:fldChar w:fldCharType="begin"/>
            </w:r>
            <w:r>
              <w:rPr>
                <w:noProof/>
                <w:webHidden/>
              </w:rPr>
              <w:instrText xml:space="preserve"> PAGEREF _Toc207008194 \h </w:instrText>
            </w:r>
            <w:r>
              <w:rPr>
                <w:noProof/>
                <w:webHidden/>
              </w:rPr>
            </w:r>
            <w:r>
              <w:rPr>
                <w:noProof/>
                <w:webHidden/>
              </w:rPr>
              <w:fldChar w:fldCharType="separate"/>
            </w:r>
            <w:r>
              <w:rPr>
                <w:noProof/>
                <w:webHidden/>
              </w:rPr>
              <w:t>17</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5" w:history="1">
            <w:r w:rsidRPr="000E6A79">
              <w:rPr>
                <w:rStyle w:val="a7"/>
              </w:rPr>
              <w:t>22.08.2025 За-Строй.РФ (zsrf.ru) Эксперт Карант о сотрудничестве России и Китая в сферах строительства и ЖКХ</w:t>
            </w:r>
            <w:r>
              <w:rPr>
                <w:webHidden/>
              </w:rPr>
              <w:tab/>
            </w:r>
            <w:r>
              <w:rPr>
                <w:webHidden/>
              </w:rPr>
              <w:fldChar w:fldCharType="begin"/>
            </w:r>
            <w:r>
              <w:rPr>
                <w:webHidden/>
              </w:rPr>
              <w:instrText xml:space="preserve"> PAGEREF _Toc207008195 \h </w:instrText>
            </w:r>
            <w:r>
              <w:rPr>
                <w:webHidden/>
              </w:rPr>
            </w:r>
            <w:r>
              <w:rPr>
                <w:webHidden/>
              </w:rPr>
              <w:fldChar w:fldCharType="separate"/>
            </w:r>
            <w:r>
              <w:rPr>
                <w:webHidden/>
              </w:rPr>
              <w:t>17</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6" w:history="1">
            <w:r w:rsidRPr="000E6A79">
              <w:rPr>
                <w:rStyle w:val="a7"/>
              </w:rPr>
              <w:t>22.08.2025 РБК Импортозамещение: вызовы и возможности для уральских архитекторов</w:t>
            </w:r>
            <w:r>
              <w:rPr>
                <w:webHidden/>
              </w:rPr>
              <w:tab/>
            </w:r>
            <w:r>
              <w:rPr>
                <w:webHidden/>
              </w:rPr>
              <w:fldChar w:fldCharType="begin"/>
            </w:r>
            <w:r>
              <w:rPr>
                <w:webHidden/>
              </w:rPr>
              <w:instrText xml:space="preserve"> PAGEREF _Toc207008196 \h </w:instrText>
            </w:r>
            <w:r>
              <w:rPr>
                <w:webHidden/>
              </w:rPr>
            </w:r>
            <w:r>
              <w:rPr>
                <w:webHidden/>
              </w:rPr>
              <w:fldChar w:fldCharType="separate"/>
            </w:r>
            <w:r>
              <w:rPr>
                <w:webHidden/>
              </w:rPr>
              <w:t>19</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7" w:history="1">
            <w:r w:rsidRPr="000E6A79">
              <w:rPr>
                <w:rStyle w:val="a7"/>
              </w:rPr>
              <w:t>22.08.2025 РБК Главгосэкспертиза разработает новые сметные нормы на капремонт</w:t>
            </w:r>
            <w:r>
              <w:rPr>
                <w:webHidden/>
              </w:rPr>
              <w:tab/>
            </w:r>
            <w:r>
              <w:rPr>
                <w:webHidden/>
              </w:rPr>
              <w:fldChar w:fldCharType="begin"/>
            </w:r>
            <w:r>
              <w:rPr>
                <w:webHidden/>
              </w:rPr>
              <w:instrText xml:space="preserve"> PAGEREF _Toc207008197 \h </w:instrText>
            </w:r>
            <w:r>
              <w:rPr>
                <w:webHidden/>
              </w:rPr>
            </w:r>
            <w:r>
              <w:rPr>
                <w:webHidden/>
              </w:rPr>
              <w:fldChar w:fldCharType="separate"/>
            </w:r>
            <w:r>
              <w:rPr>
                <w:webHidden/>
              </w:rPr>
              <w:t>20</w:t>
            </w:r>
            <w:r>
              <w:rPr>
                <w:webHidden/>
              </w:rPr>
              <w:fldChar w:fldCharType="end"/>
            </w:r>
          </w:hyperlink>
        </w:p>
        <w:p w:rsidR="00FA6519" w:rsidRDefault="00FA6519">
          <w:pPr>
            <w:pStyle w:val="12"/>
            <w:rPr>
              <w:rFonts w:asciiTheme="minorHAnsi" w:eastAsiaTheme="minorEastAsia" w:hAnsiTheme="minorHAnsi"/>
              <w:b w:val="0"/>
              <w:bCs w:val="0"/>
              <w:caps w:val="0"/>
              <w:noProof/>
              <w:color w:val="auto"/>
              <w:sz w:val="22"/>
              <w:szCs w:val="22"/>
              <w:lang w:eastAsia="ru-RU"/>
            </w:rPr>
          </w:pPr>
          <w:hyperlink w:anchor="_Toc207008198" w:history="1">
            <w:r w:rsidRPr="000E6A79">
              <w:rPr>
                <w:rStyle w:val="a7"/>
                <w:noProof/>
              </w:rPr>
              <w:t>ДЕЯТЕЛЬНОСТЬ СРО</w:t>
            </w:r>
            <w:r>
              <w:rPr>
                <w:noProof/>
                <w:webHidden/>
              </w:rPr>
              <w:tab/>
            </w:r>
            <w:r>
              <w:rPr>
                <w:noProof/>
                <w:webHidden/>
              </w:rPr>
              <w:fldChar w:fldCharType="begin"/>
            </w:r>
            <w:r>
              <w:rPr>
                <w:noProof/>
                <w:webHidden/>
              </w:rPr>
              <w:instrText xml:space="preserve"> PAGEREF _Toc207008198 \h </w:instrText>
            </w:r>
            <w:r>
              <w:rPr>
                <w:noProof/>
                <w:webHidden/>
              </w:rPr>
            </w:r>
            <w:r>
              <w:rPr>
                <w:noProof/>
                <w:webHidden/>
              </w:rPr>
              <w:fldChar w:fldCharType="separate"/>
            </w:r>
            <w:r>
              <w:rPr>
                <w:noProof/>
                <w:webHidden/>
              </w:rPr>
              <w:t>20</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199" w:history="1">
            <w:r w:rsidRPr="000E6A79">
              <w:rPr>
                <w:rStyle w:val="a7"/>
              </w:rPr>
              <w:t>25.08.2025 Правда о СРО (pravdaosro.ru) Межрегионстройальянс отказалась выплатить ФКР 374 тысячи рублей</w:t>
            </w:r>
            <w:r>
              <w:rPr>
                <w:webHidden/>
              </w:rPr>
              <w:tab/>
            </w:r>
            <w:r>
              <w:rPr>
                <w:webHidden/>
              </w:rPr>
              <w:fldChar w:fldCharType="begin"/>
            </w:r>
            <w:r>
              <w:rPr>
                <w:webHidden/>
              </w:rPr>
              <w:instrText xml:space="preserve"> PAGEREF _Toc207008199 \h </w:instrText>
            </w:r>
            <w:r>
              <w:rPr>
                <w:webHidden/>
              </w:rPr>
            </w:r>
            <w:r>
              <w:rPr>
                <w:webHidden/>
              </w:rPr>
              <w:fldChar w:fldCharType="separate"/>
            </w:r>
            <w:r>
              <w:rPr>
                <w:webHidden/>
              </w:rPr>
              <w:t>20</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0" w:history="1">
            <w:r w:rsidRPr="000E6A79">
              <w:rPr>
                <w:rStyle w:val="a7"/>
              </w:rPr>
              <w:t>25.08.2025 Правда о СРО (pravdaosro.ru) Тверское объединение проектировщиков недосчиталось 468 тысяч взносов</w:t>
            </w:r>
            <w:r>
              <w:rPr>
                <w:webHidden/>
              </w:rPr>
              <w:tab/>
            </w:r>
            <w:r>
              <w:rPr>
                <w:webHidden/>
              </w:rPr>
              <w:fldChar w:fldCharType="begin"/>
            </w:r>
            <w:r>
              <w:rPr>
                <w:webHidden/>
              </w:rPr>
              <w:instrText xml:space="preserve"> PAGEREF _Toc207008200 \h </w:instrText>
            </w:r>
            <w:r>
              <w:rPr>
                <w:webHidden/>
              </w:rPr>
            </w:r>
            <w:r>
              <w:rPr>
                <w:webHidden/>
              </w:rPr>
              <w:fldChar w:fldCharType="separate"/>
            </w:r>
            <w:r>
              <w:rPr>
                <w:webHidden/>
              </w:rPr>
              <w:t>21</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1" w:history="1">
            <w:r w:rsidRPr="000E6A79">
              <w:rPr>
                <w:rStyle w:val="a7"/>
              </w:rPr>
              <w:t>25.08.2025 Правда о СРО (pravdaosro.ru) СРО «Гарантия качества строительства» провела выборы в Совет</w:t>
            </w:r>
            <w:r>
              <w:rPr>
                <w:webHidden/>
              </w:rPr>
              <w:tab/>
            </w:r>
            <w:r>
              <w:rPr>
                <w:webHidden/>
              </w:rPr>
              <w:fldChar w:fldCharType="begin"/>
            </w:r>
            <w:r>
              <w:rPr>
                <w:webHidden/>
              </w:rPr>
              <w:instrText xml:space="preserve"> PAGEREF _Toc207008201 \h </w:instrText>
            </w:r>
            <w:r>
              <w:rPr>
                <w:webHidden/>
              </w:rPr>
            </w:r>
            <w:r>
              <w:rPr>
                <w:webHidden/>
              </w:rPr>
              <w:fldChar w:fldCharType="separate"/>
            </w:r>
            <w:r>
              <w:rPr>
                <w:webHidden/>
              </w:rPr>
              <w:t>21</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2" w:history="1">
            <w:r w:rsidRPr="000E6A79">
              <w:rPr>
                <w:rStyle w:val="a7"/>
              </w:rPr>
              <w:t>22.08.2025 ЗаНоСтрой.РФ (zanostroy.ru) СРО из Башкирии знакомит своих членов с разъяснениями Ростехнадзора и предлагает пройти опрос</w:t>
            </w:r>
            <w:r>
              <w:rPr>
                <w:webHidden/>
              </w:rPr>
              <w:tab/>
            </w:r>
            <w:r>
              <w:rPr>
                <w:webHidden/>
              </w:rPr>
              <w:fldChar w:fldCharType="begin"/>
            </w:r>
            <w:r>
              <w:rPr>
                <w:webHidden/>
              </w:rPr>
              <w:instrText xml:space="preserve"> PAGEREF _Toc207008202 \h </w:instrText>
            </w:r>
            <w:r>
              <w:rPr>
                <w:webHidden/>
              </w:rPr>
            </w:r>
            <w:r>
              <w:rPr>
                <w:webHidden/>
              </w:rPr>
              <w:fldChar w:fldCharType="separate"/>
            </w:r>
            <w:r>
              <w:rPr>
                <w:webHidden/>
              </w:rPr>
              <w:t>22</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3" w:history="1">
            <w:r w:rsidRPr="000E6A79">
              <w:rPr>
                <w:rStyle w:val="a7"/>
              </w:rPr>
              <w:t>22.08.2025 ЗаНоСтрой.РФ (zanostroy.ru) Столичная СРО проинформировала своих членов о предстоящем запуске инструмента ФНС для оценки надёжности компаний</w:t>
            </w:r>
            <w:r>
              <w:rPr>
                <w:webHidden/>
              </w:rPr>
              <w:tab/>
            </w:r>
            <w:r>
              <w:rPr>
                <w:webHidden/>
              </w:rPr>
              <w:fldChar w:fldCharType="begin"/>
            </w:r>
            <w:r>
              <w:rPr>
                <w:webHidden/>
              </w:rPr>
              <w:instrText xml:space="preserve"> PAGEREF _Toc207008203 \h </w:instrText>
            </w:r>
            <w:r>
              <w:rPr>
                <w:webHidden/>
              </w:rPr>
            </w:r>
            <w:r>
              <w:rPr>
                <w:webHidden/>
              </w:rPr>
              <w:fldChar w:fldCharType="separate"/>
            </w:r>
            <w:r>
              <w:rPr>
                <w:webHidden/>
              </w:rPr>
              <w:t>23</w:t>
            </w:r>
            <w:r>
              <w:rPr>
                <w:webHidden/>
              </w:rPr>
              <w:fldChar w:fldCharType="end"/>
            </w:r>
          </w:hyperlink>
        </w:p>
        <w:p w:rsidR="00FA6519" w:rsidRDefault="00FA6519">
          <w:pPr>
            <w:pStyle w:val="12"/>
            <w:rPr>
              <w:rFonts w:asciiTheme="minorHAnsi" w:eastAsiaTheme="minorEastAsia" w:hAnsiTheme="minorHAnsi"/>
              <w:b w:val="0"/>
              <w:bCs w:val="0"/>
              <w:caps w:val="0"/>
              <w:noProof/>
              <w:color w:val="auto"/>
              <w:sz w:val="22"/>
              <w:szCs w:val="22"/>
              <w:lang w:eastAsia="ru-RU"/>
            </w:rPr>
          </w:pPr>
          <w:hyperlink w:anchor="_Toc207008204" w:history="1">
            <w:r w:rsidRPr="000E6A79">
              <w:rPr>
                <w:rStyle w:val="a7"/>
                <w:noProof/>
              </w:rPr>
              <w:t>НОВОСТИ ОТРАСЛИ</w:t>
            </w:r>
            <w:r>
              <w:rPr>
                <w:noProof/>
                <w:webHidden/>
              </w:rPr>
              <w:tab/>
            </w:r>
            <w:r>
              <w:rPr>
                <w:noProof/>
                <w:webHidden/>
              </w:rPr>
              <w:fldChar w:fldCharType="begin"/>
            </w:r>
            <w:r>
              <w:rPr>
                <w:noProof/>
                <w:webHidden/>
              </w:rPr>
              <w:instrText xml:space="preserve"> PAGEREF _Toc207008204 \h </w:instrText>
            </w:r>
            <w:r>
              <w:rPr>
                <w:noProof/>
                <w:webHidden/>
              </w:rPr>
            </w:r>
            <w:r>
              <w:rPr>
                <w:noProof/>
                <w:webHidden/>
              </w:rPr>
              <w:fldChar w:fldCharType="separate"/>
            </w:r>
            <w:r>
              <w:rPr>
                <w:noProof/>
                <w:webHidden/>
              </w:rPr>
              <w:t>24</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5" w:history="1">
            <w:r w:rsidRPr="000E6A79">
              <w:rPr>
                <w:rStyle w:val="a7"/>
              </w:rPr>
              <w:t>25.08.2025 Российская газета Этажом ниже</w:t>
            </w:r>
            <w:r>
              <w:rPr>
                <w:webHidden/>
              </w:rPr>
              <w:tab/>
            </w:r>
            <w:r>
              <w:rPr>
                <w:webHidden/>
              </w:rPr>
              <w:fldChar w:fldCharType="begin"/>
            </w:r>
            <w:r>
              <w:rPr>
                <w:webHidden/>
              </w:rPr>
              <w:instrText xml:space="preserve"> PAGEREF _Toc207008205 \h </w:instrText>
            </w:r>
            <w:r>
              <w:rPr>
                <w:webHidden/>
              </w:rPr>
            </w:r>
            <w:r>
              <w:rPr>
                <w:webHidden/>
              </w:rPr>
              <w:fldChar w:fldCharType="separate"/>
            </w:r>
            <w:r>
              <w:rPr>
                <w:webHidden/>
              </w:rPr>
              <w:t>24</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6" w:history="1">
            <w:r w:rsidRPr="000E6A79">
              <w:rPr>
                <w:rStyle w:val="a7"/>
              </w:rPr>
              <w:t>22.08.2025 Коммерсантъ  Путин пообещал восстановить приграничные регионы</w:t>
            </w:r>
            <w:r>
              <w:rPr>
                <w:webHidden/>
              </w:rPr>
              <w:tab/>
            </w:r>
            <w:r>
              <w:rPr>
                <w:webHidden/>
              </w:rPr>
              <w:fldChar w:fldCharType="begin"/>
            </w:r>
            <w:r>
              <w:rPr>
                <w:webHidden/>
              </w:rPr>
              <w:instrText xml:space="preserve"> PAGEREF _Toc207008206 \h </w:instrText>
            </w:r>
            <w:r>
              <w:rPr>
                <w:webHidden/>
              </w:rPr>
            </w:r>
            <w:r>
              <w:rPr>
                <w:webHidden/>
              </w:rPr>
              <w:fldChar w:fldCharType="separate"/>
            </w:r>
            <w:r>
              <w:rPr>
                <w:webHidden/>
              </w:rPr>
              <w:t>25</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7" w:history="1">
            <w:r w:rsidRPr="000E6A79">
              <w:rPr>
                <w:rStyle w:val="a7"/>
              </w:rPr>
              <w:t>22.08.2025 ПРАЙМ Более 1,8 тыс км дорог в России введено в эксплуатацию с начала года - Хуснуллин</w:t>
            </w:r>
            <w:r>
              <w:rPr>
                <w:webHidden/>
              </w:rPr>
              <w:tab/>
            </w:r>
            <w:r>
              <w:rPr>
                <w:webHidden/>
              </w:rPr>
              <w:fldChar w:fldCharType="begin"/>
            </w:r>
            <w:r>
              <w:rPr>
                <w:webHidden/>
              </w:rPr>
              <w:instrText xml:space="preserve"> PAGEREF _Toc207008207 \h </w:instrText>
            </w:r>
            <w:r>
              <w:rPr>
                <w:webHidden/>
              </w:rPr>
            </w:r>
            <w:r>
              <w:rPr>
                <w:webHidden/>
              </w:rPr>
              <w:fldChar w:fldCharType="separate"/>
            </w:r>
            <w:r>
              <w:rPr>
                <w:webHidden/>
              </w:rPr>
              <w:t>26</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8" w:history="1">
            <w:r w:rsidRPr="000E6A79">
              <w:rPr>
                <w:rStyle w:val="a7"/>
              </w:rPr>
              <w:t>23.08.2025 Газета.Ru Политолог назвал позитивной инициативу ограничить число иностранцев на стройках в России</w:t>
            </w:r>
            <w:r>
              <w:rPr>
                <w:webHidden/>
              </w:rPr>
              <w:tab/>
            </w:r>
            <w:r>
              <w:rPr>
                <w:webHidden/>
              </w:rPr>
              <w:fldChar w:fldCharType="begin"/>
            </w:r>
            <w:r>
              <w:rPr>
                <w:webHidden/>
              </w:rPr>
              <w:instrText xml:space="preserve"> PAGEREF _Toc207008208 \h </w:instrText>
            </w:r>
            <w:r>
              <w:rPr>
                <w:webHidden/>
              </w:rPr>
            </w:r>
            <w:r>
              <w:rPr>
                <w:webHidden/>
              </w:rPr>
              <w:fldChar w:fldCharType="separate"/>
            </w:r>
            <w:r>
              <w:rPr>
                <w:webHidden/>
              </w:rPr>
              <w:t>26</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09" w:history="1">
            <w:r w:rsidRPr="000E6A79">
              <w:rPr>
                <w:rStyle w:val="a7"/>
              </w:rPr>
              <w:t>22.08.2025 ТАСС  Минстрой РФ видит риски кибербезопасности в цифровизации документооборота</w:t>
            </w:r>
            <w:r>
              <w:rPr>
                <w:webHidden/>
              </w:rPr>
              <w:tab/>
            </w:r>
            <w:r>
              <w:rPr>
                <w:webHidden/>
              </w:rPr>
              <w:fldChar w:fldCharType="begin"/>
            </w:r>
            <w:r>
              <w:rPr>
                <w:webHidden/>
              </w:rPr>
              <w:instrText xml:space="preserve"> PAGEREF _Toc207008209 \h </w:instrText>
            </w:r>
            <w:r>
              <w:rPr>
                <w:webHidden/>
              </w:rPr>
            </w:r>
            <w:r>
              <w:rPr>
                <w:webHidden/>
              </w:rPr>
              <w:fldChar w:fldCharType="separate"/>
            </w:r>
            <w:r>
              <w:rPr>
                <w:webHidden/>
              </w:rPr>
              <w:t>26</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0" w:history="1">
            <w:r w:rsidRPr="000E6A79">
              <w:rPr>
                <w:rStyle w:val="a7"/>
              </w:rPr>
              <w:t>22.08.2025 ТАСС  Кабмин РФ отвел 20 дней на экспертизу проекта моста в КНДР</w:t>
            </w:r>
            <w:r>
              <w:rPr>
                <w:webHidden/>
              </w:rPr>
              <w:tab/>
            </w:r>
            <w:r>
              <w:rPr>
                <w:webHidden/>
              </w:rPr>
              <w:fldChar w:fldCharType="begin"/>
            </w:r>
            <w:r>
              <w:rPr>
                <w:webHidden/>
              </w:rPr>
              <w:instrText xml:space="preserve"> PAGEREF _Toc207008210 \h </w:instrText>
            </w:r>
            <w:r>
              <w:rPr>
                <w:webHidden/>
              </w:rPr>
            </w:r>
            <w:r>
              <w:rPr>
                <w:webHidden/>
              </w:rPr>
              <w:fldChar w:fldCharType="separate"/>
            </w:r>
            <w:r>
              <w:rPr>
                <w:webHidden/>
              </w:rPr>
              <w:t>27</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1" w:history="1">
            <w:r w:rsidRPr="000E6A79">
              <w:rPr>
                <w:rStyle w:val="a7"/>
              </w:rPr>
              <w:t>22.08.2025 Lenta.ru Комфортность проживания в российских новостройках оценили</w:t>
            </w:r>
            <w:r>
              <w:rPr>
                <w:webHidden/>
              </w:rPr>
              <w:tab/>
            </w:r>
            <w:r>
              <w:rPr>
                <w:webHidden/>
              </w:rPr>
              <w:fldChar w:fldCharType="begin"/>
            </w:r>
            <w:r>
              <w:rPr>
                <w:webHidden/>
              </w:rPr>
              <w:instrText xml:space="preserve"> PAGEREF _Toc207008211 \h </w:instrText>
            </w:r>
            <w:r>
              <w:rPr>
                <w:webHidden/>
              </w:rPr>
            </w:r>
            <w:r>
              <w:rPr>
                <w:webHidden/>
              </w:rPr>
              <w:fldChar w:fldCharType="separate"/>
            </w:r>
            <w:r>
              <w:rPr>
                <w:webHidden/>
              </w:rPr>
              <w:t>27</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2" w:history="1">
            <w:r w:rsidRPr="000E6A79">
              <w:rPr>
                <w:rStyle w:val="a7"/>
              </w:rPr>
              <w:t>22.08.2025 РИА Новости Сельскохозяйственные и строительные предприятия пополнили число участников СЭЗ - Хуснуллин</w:t>
            </w:r>
            <w:r>
              <w:rPr>
                <w:webHidden/>
              </w:rPr>
              <w:tab/>
            </w:r>
            <w:r>
              <w:rPr>
                <w:webHidden/>
              </w:rPr>
              <w:fldChar w:fldCharType="begin"/>
            </w:r>
            <w:r>
              <w:rPr>
                <w:webHidden/>
              </w:rPr>
              <w:instrText xml:space="preserve"> PAGEREF _Toc207008212 \h </w:instrText>
            </w:r>
            <w:r>
              <w:rPr>
                <w:webHidden/>
              </w:rPr>
            </w:r>
            <w:r>
              <w:rPr>
                <w:webHidden/>
              </w:rPr>
              <w:fldChar w:fldCharType="separate"/>
            </w:r>
            <w:r>
              <w:rPr>
                <w:webHidden/>
              </w:rPr>
              <w:t>28</w:t>
            </w:r>
            <w:r>
              <w:rPr>
                <w:webHidden/>
              </w:rPr>
              <w:fldChar w:fldCharType="end"/>
            </w:r>
          </w:hyperlink>
        </w:p>
        <w:p w:rsidR="00FA6519" w:rsidRDefault="00FA6519">
          <w:pPr>
            <w:pStyle w:val="12"/>
            <w:rPr>
              <w:rFonts w:asciiTheme="minorHAnsi" w:eastAsiaTheme="minorEastAsia" w:hAnsiTheme="minorHAnsi"/>
              <w:b w:val="0"/>
              <w:bCs w:val="0"/>
              <w:caps w:val="0"/>
              <w:noProof/>
              <w:color w:val="auto"/>
              <w:sz w:val="22"/>
              <w:szCs w:val="22"/>
              <w:lang w:eastAsia="ru-RU"/>
            </w:rPr>
          </w:pPr>
          <w:hyperlink w:anchor="_Toc207008213" w:history="1">
            <w:r w:rsidRPr="000E6A79">
              <w:rPr>
                <w:rStyle w:val="a7"/>
                <w:noProof/>
              </w:rPr>
              <w:t>РЕГИОНАЛЬНЫЕ НОВОСТИ</w:t>
            </w:r>
            <w:r>
              <w:rPr>
                <w:noProof/>
                <w:webHidden/>
              </w:rPr>
              <w:tab/>
            </w:r>
            <w:r>
              <w:rPr>
                <w:noProof/>
                <w:webHidden/>
              </w:rPr>
              <w:fldChar w:fldCharType="begin"/>
            </w:r>
            <w:r>
              <w:rPr>
                <w:noProof/>
                <w:webHidden/>
              </w:rPr>
              <w:instrText xml:space="preserve"> PAGEREF _Toc207008213 \h </w:instrText>
            </w:r>
            <w:r>
              <w:rPr>
                <w:noProof/>
                <w:webHidden/>
              </w:rPr>
            </w:r>
            <w:r>
              <w:rPr>
                <w:noProof/>
                <w:webHidden/>
              </w:rPr>
              <w:fldChar w:fldCharType="separate"/>
            </w:r>
            <w:r>
              <w:rPr>
                <w:noProof/>
                <w:webHidden/>
              </w:rPr>
              <w:t>28</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4" w:history="1">
            <w:r w:rsidRPr="000E6A79">
              <w:rPr>
                <w:rStyle w:val="a7"/>
              </w:rPr>
              <w:t>22.08.2025 Коммерсантъ (kommersant.ru) Коворкингам не хватило гибкости</w:t>
            </w:r>
            <w:r>
              <w:rPr>
                <w:webHidden/>
              </w:rPr>
              <w:tab/>
            </w:r>
            <w:r>
              <w:rPr>
                <w:webHidden/>
              </w:rPr>
              <w:fldChar w:fldCharType="begin"/>
            </w:r>
            <w:r>
              <w:rPr>
                <w:webHidden/>
              </w:rPr>
              <w:instrText xml:space="preserve"> PAGEREF _Toc207008214 \h </w:instrText>
            </w:r>
            <w:r>
              <w:rPr>
                <w:webHidden/>
              </w:rPr>
            </w:r>
            <w:r>
              <w:rPr>
                <w:webHidden/>
              </w:rPr>
              <w:fldChar w:fldCharType="separate"/>
            </w:r>
            <w:r>
              <w:rPr>
                <w:webHidden/>
              </w:rPr>
              <w:t>28</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5" w:history="1">
            <w:r w:rsidRPr="000E6A79">
              <w:rPr>
                <w:rStyle w:val="a7"/>
              </w:rPr>
              <w:t>22.08.2025 Строительство.ru - Новости (rcmm.ru) Началось армирование опоры для наклонных колонн небоскреба на территории Москва-Сити</w:t>
            </w:r>
            <w:r>
              <w:rPr>
                <w:webHidden/>
              </w:rPr>
              <w:tab/>
            </w:r>
            <w:r>
              <w:rPr>
                <w:webHidden/>
              </w:rPr>
              <w:fldChar w:fldCharType="begin"/>
            </w:r>
            <w:r>
              <w:rPr>
                <w:webHidden/>
              </w:rPr>
              <w:instrText xml:space="preserve"> PAGEREF _Toc207008215 \h </w:instrText>
            </w:r>
            <w:r>
              <w:rPr>
                <w:webHidden/>
              </w:rPr>
            </w:r>
            <w:r>
              <w:rPr>
                <w:webHidden/>
              </w:rPr>
              <w:fldChar w:fldCharType="separate"/>
            </w:r>
            <w:r>
              <w:rPr>
                <w:webHidden/>
              </w:rPr>
              <w:t>29</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6" w:history="1">
            <w:r w:rsidRPr="000E6A79">
              <w:rPr>
                <w:rStyle w:val="a7"/>
              </w:rPr>
              <w:t>22.08.2025 РБК Смольный разорвал договор на создание крупного медцентра в Петербурге</w:t>
            </w:r>
            <w:r>
              <w:rPr>
                <w:webHidden/>
              </w:rPr>
              <w:tab/>
            </w:r>
            <w:r>
              <w:rPr>
                <w:webHidden/>
              </w:rPr>
              <w:fldChar w:fldCharType="begin"/>
            </w:r>
            <w:r>
              <w:rPr>
                <w:webHidden/>
              </w:rPr>
              <w:instrText xml:space="preserve"> PAGEREF _Toc207008216 \h </w:instrText>
            </w:r>
            <w:r>
              <w:rPr>
                <w:webHidden/>
              </w:rPr>
            </w:r>
            <w:r>
              <w:rPr>
                <w:webHidden/>
              </w:rPr>
              <w:fldChar w:fldCharType="separate"/>
            </w:r>
            <w:r>
              <w:rPr>
                <w:webHidden/>
              </w:rPr>
              <w:t>29</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7" w:history="1">
            <w:r w:rsidRPr="000E6A79">
              <w:rPr>
                <w:rStyle w:val="a7"/>
              </w:rPr>
              <w:t>23.08.2025 ТАСС  Около 15-20 групп во главе с федеральными экспертами обследуют дома на Камчатке</w:t>
            </w:r>
            <w:r>
              <w:rPr>
                <w:webHidden/>
              </w:rPr>
              <w:tab/>
            </w:r>
            <w:r>
              <w:rPr>
                <w:webHidden/>
              </w:rPr>
              <w:fldChar w:fldCharType="begin"/>
            </w:r>
            <w:r>
              <w:rPr>
                <w:webHidden/>
              </w:rPr>
              <w:instrText xml:space="preserve"> PAGEREF _Toc207008217 \h </w:instrText>
            </w:r>
            <w:r>
              <w:rPr>
                <w:webHidden/>
              </w:rPr>
            </w:r>
            <w:r>
              <w:rPr>
                <w:webHidden/>
              </w:rPr>
              <w:fldChar w:fldCharType="separate"/>
            </w:r>
            <w:r>
              <w:rPr>
                <w:webHidden/>
              </w:rPr>
              <w:t>30</w:t>
            </w:r>
            <w:r>
              <w:rPr>
                <w:webHidden/>
              </w:rPr>
              <w:fldChar w:fldCharType="end"/>
            </w:r>
          </w:hyperlink>
        </w:p>
        <w:p w:rsidR="00FA6519" w:rsidRDefault="00FA6519">
          <w:pPr>
            <w:pStyle w:val="12"/>
            <w:rPr>
              <w:rFonts w:asciiTheme="minorHAnsi" w:eastAsiaTheme="minorEastAsia" w:hAnsiTheme="minorHAnsi"/>
              <w:b w:val="0"/>
              <w:bCs w:val="0"/>
              <w:caps w:val="0"/>
              <w:noProof/>
              <w:color w:val="auto"/>
              <w:sz w:val="22"/>
              <w:szCs w:val="22"/>
              <w:lang w:eastAsia="ru-RU"/>
            </w:rPr>
          </w:pPr>
          <w:hyperlink w:anchor="_Toc207008218" w:history="1">
            <w:r w:rsidRPr="000E6A79">
              <w:rPr>
                <w:rStyle w:val="a7"/>
                <w:noProof/>
              </w:rPr>
              <w:t>ДОЛЕВОЕ СТРОИТЕЛЬСТВО, ЗАСТРОЙЩИКИ, Ипотека</w:t>
            </w:r>
            <w:r>
              <w:rPr>
                <w:noProof/>
                <w:webHidden/>
              </w:rPr>
              <w:tab/>
            </w:r>
            <w:r>
              <w:rPr>
                <w:noProof/>
                <w:webHidden/>
              </w:rPr>
              <w:fldChar w:fldCharType="begin"/>
            </w:r>
            <w:r>
              <w:rPr>
                <w:noProof/>
                <w:webHidden/>
              </w:rPr>
              <w:instrText xml:space="preserve"> PAGEREF _Toc207008218 \h </w:instrText>
            </w:r>
            <w:r>
              <w:rPr>
                <w:noProof/>
                <w:webHidden/>
              </w:rPr>
            </w:r>
            <w:r>
              <w:rPr>
                <w:noProof/>
                <w:webHidden/>
              </w:rPr>
              <w:fldChar w:fldCharType="separate"/>
            </w:r>
            <w:r>
              <w:rPr>
                <w:noProof/>
                <w:webHidden/>
              </w:rPr>
              <w:t>30</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19" w:history="1">
            <w:r w:rsidRPr="000E6A79">
              <w:rPr>
                <w:rStyle w:val="a7"/>
              </w:rPr>
              <w:t>25.08.2025 Известия  Рабочий бонус: в России меняются условия эксперимента по льготной ипотеке для чиновников</w:t>
            </w:r>
            <w:r>
              <w:rPr>
                <w:webHidden/>
              </w:rPr>
              <w:tab/>
            </w:r>
            <w:r>
              <w:rPr>
                <w:webHidden/>
              </w:rPr>
              <w:fldChar w:fldCharType="begin"/>
            </w:r>
            <w:r>
              <w:rPr>
                <w:webHidden/>
              </w:rPr>
              <w:instrText xml:space="preserve"> PAGEREF _Toc207008219 \h </w:instrText>
            </w:r>
            <w:r>
              <w:rPr>
                <w:webHidden/>
              </w:rPr>
            </w:r>
            <w:r>
              <w:rPr>
                <w:webHidden/>
              </w:rPr>
              <w:fldChar w:fldCharType="separate"/>
            </w:r>
            <w:r>
              <w:rPr>
                <w:webHidden/>
              </w:rPr>
              <w:t>30</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0" w:history="1">
            <w:r w:rsidRPr="000E6A79">
              <w:rPr>
                <w:rStyle w:val="a7"/>
              </w:rPr>
              <w:t>22.08.2025 ИА Росбалт  Прокуратура вынесла неожиданное решение по застройщику «Самолет»</w:t>
            </w:r>
            <w:r>
              <w:rPr>
                <w:webHidden/>
              </w:rPr>
              <w:tab/>
            </w:r>
            <w:r>
              <w:rPr>
                <w:webHidden/>
              </w:rPr>
              <w:fldChar w:fldCharType="begin"/>
            </w:r>
            <w:r>
              <w:rPr>
                <w:webHidden/>
              </w:rPr>
              <w:instrText xml:space="preserve"> PAGEREF _Toc207008220 \h </w:instrText>
            </w:r>
            <w:r>
              <w:rPr>
                <w:webHidden/>
              </w:rPr>
            </w:r>
            <w:r>
              <w:rPr>
                <w:webHidden/>
              </w:rPr>
              <w:fldChar w:fldCharType="separate"/>
            </w:r>
            <w:r>
              <w:rPr>
                <w:webHidden/>
              </w:rPr>
              <w:t>31</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1" w:history="1">
            <w:r w:rsidRPr="000E6A79">
              <w:rPr>
                <w:rStyle w:val="a7"/>
              </w:rPr>
              <w:t>22.08.2025 Коммерсантъ  Между самостроем и девелоперами</w:t>
            </w:r>
            <w:r>
              <w:rPr>
                <w:webHidden/>
              </w:rPr>
              <w:tab/>
            </w:r>
            <w:r>
              <w:rPr>
                <w:webHidden/>
              </w:rPr>
              <w:fldChar w:fldCharType="begin"/>
            </w:r>
            <w:r>
              <w:rPr>
                <w:webHidden/>
              </w:rPr>
              <w:instrText xml:space="preserve"> PAGEREF _Toc207008221 \h </w:instrText>
            </w:r>
            <w:r>
              <w:rPr>
                <w:webHidden/>
              </w:rPr>
            </w:r>
            <w:r>
              <w:rPr>
                <w:webHidden/>
              </w:rPr>
              <w:fldChar w:fldCharType="separate"/>
            </w:r>
            <w:r>
              <w:rPr>
                <w:webHidden/>
              </w:rPr>
              <w:t>32</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2" w:history="1">
            <w:r w:rsidRPr="000E6A79">
              <w:rPr>
                <w:rStyle w:val="a7"/>
              </w:rPr>
              <w:t>22.08.2025 Ведомости (vedomosti.ru) Руководство ГК «Самолет» рассчитывает на закрытие возбужденных дел о мошенничестве</w:t>
            </w:r>
            <w:r>
              <w:rPr>
                <w:webHidden/>
              </w:rPr>
              <w:tab/>
            </w:r>
            <w:r>
              <w:rPr>
                <w:webHidden/>
              </w:rPr>
              <w:fldChar w:fldCharType="begin"/>
            </w:r>
            <w:r>
              <w:rPr>
                <w:webHidden/>
              </w:rPr>
              <w:instrText xml:space="preserve"> PAGEREF _Toc207008222 \h </w:instrText>
            </w:r>
            <w:r>
              <w:rPr>
                <w:webHidden/>
              </w:rPr>
            </w:r>
            <w:r>
              <w:rPr>
                <w:webHidden/>
              </w:rPr>
              <w:fldChar w:fldCharType="separate"/>
            </w:r>
            <w:r>
              <w:rPr>
                <w:webHidden/>
              </w:rPr>
              <w:t>33</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3" w:history="1">
            <w:r w:rsidRPr="000E6A79">
              <w:rPr>
                <w:rStyle w:val="a7"/>
              </w:rPr>
              <w:t>22.08.2025 ТАСС - Российские новости Прокуратура отменила дела об обмане дольщиков ЖК группы «Самолет» в Петербурге</w:t>
            </w:r>
            <w:r>
              <w:rPr>
                <w:webHidden/>
              </w:rPr>
              <w:tab/>
            </w:r>
            <w:r>
              <w:rPr>
                <w:webHidden/>
              </w:rPr>
              <w:fldChar w:fldCharType="begin"/>
            </w:r>
            <w:r>
              <w:rPr>
                <w:webHidden/>
              </w:rPr>
              <w:instrText xml:space="preserve"> PAGEREF _Toc207008223 \h </w:instrText>
            </w:r>
            <w:r>
              <w:rPr>
                <w:webHidden/>
              </w:rPr>
            </w:r>
            <w:r>
              <w:rPr>
                <w:webHidden/>
              </w:rPr>
              <w:fldChar w:fldCharType="separate"/>
            </w:r>
            <w:r>
              <w:rPr>
                <w:webHidden/>
              </w:rPr>
              <w:t>33</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4" w:history="1">
            <w:r w:rsidRPr="000E6A79">
              <w:rPr>
                <w:rStyle w:val="a7"/>
              </w:rPr>
              <w:t>22.08.2025 Коммерсантъ (kommersant.ru) Акции «Самолета» растут на новостях об отмене уголовных дел</w:t>
            </w:r>
            <w:r>
              <w:rPr>
                <w:webHidden/>
              </w:rPr>
              <w:tab/>
            </w:r>
            <w:r>
              <w:rPr>
                <w:webHidden/>
              </w:rPr>
              <w:fldChar w:fldCharType="begin"/>
            </w:r>
            <w:r>
              <w:rPr>
                <w:webHidden/>
              </w:rPr>
              <w:instrText xml:space="preserve"> PAGEREF _Toc207008224 \h </w:instrText>
            </w:r>
            <w:r>
              <w:rPr>
                <w:webHidden/>
              </w:rPr>
            </w:r>
            <w:r>
              <w:rPr>
                <w:webHidden/>
              </w:rPr>
              <w:fldChar w:fldCharType="separate"/>
            </w:r>
            <w:r>
              <w:rPr>
                <w:webHidden/>
              </w:rPr>
              <w:t>34</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5" w:history="1">
            <w:r w:rsidRPr="000E6A79">
              <w:rPr>
                <w:rStyle w:val="a7"/>
              </w:rPr>
              <w:t>22.08.2025 Коммерсантъ (kommersant.ru) «Самолет» выкупил долю партнера в ЖК «Егорово Парк»</w:t>
            </w:r>
            <w:r>
              <w:rPr>
                <w:webHidden/>
              </w:rPr>
              <w:tab/>
            </w:r>
            <w:r>
              <w:rPr>
                <w:webHidden/>
              </w:rPr>
              <w:fldChar w:fldCharType="begin"/>
            </w:r>
            <w:r>
              <w:rPr>
                <w:webHidden/>
              </w:rPr>
              <w:instrText xml:space="preserve"> PAGEREF _Toc207008225 \h </w:instrText>
            </w:r>
            <w:r>
              <w:rPr>
                <w:webHidden/>
              </w:rPr>
            </w:r>
            <w:r>
              <w:rPr>
                <w:webHidden/>
              </w:rPr>
              <w:fldChar w:fldCharType="separate"/>
            </w:r>
            <w:r>
              <w:rPr>
                <w:webHidden/>
              </w:rPr>
              <w:t>34</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6" w:history="1">
            <w:r w:rsidRPr="000E6A79">
              <w:rPr>
                <w:rStyle w:val="a7"/>
              </w:rPr>
              <w:t>22.08.2025 РБК Петербургский застройщик жилья выведет на рынок первый бизнес-центр</w:t>
            </w:r>
            <w:r>
              <w:rPr>
                <w:webHidden/>
              </w:rPr>
              <w:tab/>
            </w:r>
            <w:r>
              <w:rPr>
                <w:webHidden/>
              </w:rPr>
              <w:fldChar w:fldCharType="begin"/>
            </w:r>
            <w:r>
              <w:rPr>
                <w:webHidden/>
              </w:rPr>
              <w:instrText xml:space="preserve"> PAGEREF _Toc207008226 \h </w:instrText>
            </w:r>
            <w:r>
              <w:rPr>
                <w:webHidden/>
              </w:rPr>
            </w:r>
            <w:r>
              <w:rPr>
                <w:webHidden/>
              </w:rPr>
              <w:fldChar w:fldCharType="separate"/>
            </w:r>
            <w:r>
              <w:rPr>
                <w:webHidden/>
              </w:rPr>
              <w:t>35</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7" w:history="1">
            <w:r w:rsidRPr="000E6A79">
              <w:rPr>
                <w:rStyle w:val="a7"/>
              </w:rPr>
              <w:t>22.08.2025 РБК BM GROUP запускает сразу два новых проекта в Тульской области</w:t>
            </w:r>
            <w:r>
              <w:rPr>
                <w:webHidden/>
              </w:rPr>
              <w:tab/>
            </w:r>
            <w:r>
              <w:rPr>
                <w:webHidden/>
              </w:rPr>
              <w:fldChar w:fldCharType="begin"/>
            </w:r>
            <w:r>
              <w:rPr>
                <w:webHidden/>
              </w:rPr>
              <w:instrText xml:space="preserve"> PAGEREF _Toc207008227 \h </w:instrText>
            </w:r>
            <w:r>
              <w:rPr>
                <w:webHidden/>
              </w:rPr>
            </w:r>
            <w:r>
              <w:rPr>
                <w:webHidden/>
              </w:rPr>
              <w:fldChar w:fldCharType="separate"/>
            </w:r>
            <w:r>
              <w:rPr>
                <w:webHidden/>
              </w:rPr>
              <w:t>36</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8" w:history="1">
            <w:r w:rsidRPr="000E6A79">
              <w:rPr>
                <w:rStyle w:val="a7"/>
              </w:rPr>
              <w:t>22.08.2025 Коммерсантъ (kommersant.ru) Эксперт DOGMA: развитие комьюнити повышает лояльность к девелоперу</w:t>
            </w:r>
            <w:r>
              <w:rPr>
                <w:webHidden/>
              </w:rPr>
              <w:tab/>
            </w:r>
            <w:r>
              <w:rPr>
                <w:webHidden/>
              </w:rPr>
              <w:fldChar w:fldCharType="begin"/>
            </w:r>
            <w:r>
              <w:rPr>
                <w:webHidden/>
              </w:rPr>
              <w:instrText xml:space="preserve"> PAGEREF _Toc207008228 \h </w:instrText>
            </w:r>
            <w:r>
              <w:rPr>
                <w:webHidden/>
              </w:rPr>
            </w:r>
            <w:r>
              <w:rPr>
                <w:webHidden/>
              </w:rPr>
              <w:fldChar w:fldCharType="separate"/>
            </w:r>
            <w:r>
              <w:rPr>
                <w:webHidden/>
              </w:rPr>
              <w:t>36</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29" w:history="1">
            <w:r w:rsidRPr="000E6A79">
              <w:rPr>
                <w:rStyle w:val="a7"/>
              </w:rPr>
              <w:t>22.08.2025 Газета.Ru Россиянам рассказали, как быть с доставшейся в наследство ипотекой</w:t>
            </w:r>
            <w:r>
              <w:rPr>
                <w:webHidden/>
              </w:rPr>
              <w:tab/>
            </w:r>
            <w:r>
              <w:rPr>
                <w:webHidden/>
              </w:rPr>
              <w:fldChar w:fldCharType="begin"/>
            </w:r>
            <w:r>
              <w:rPr>
                <w:webHidden/>
              </w:rPr>
              <w:instrText xml:space="preserve"> PAGEREF _Toc207008229 \h </w:instrText>
            </w:r>
            <w:r>
              <w:rPr>
                <w:webHidden/>
              </w:rPr>
            </w:r>
            <w:r>
              <w:rPr>
                <w:webHidden/>
              </w:rPr>
              <w:fldChar w:fldCharType="separate"/>
            </w:r>
            <w:r>
              <w:rPr>
                <w:webHidden/>
              </w:rPr>
              <w:t>37</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0" w:history="1">
            <w:r w:rsidRPr="000E6A79">
              <w:rPr>
                <w:rStyle w:val="a7"/>
              </w:rPr>
              <w:t>22.08.2025 Ведомости (vedomosti.ru) Решения ГК «Экзон» используют при строительстве и эксплуатации кампусов мирового уровня</w:t>
            </w:r>
            <w:r>
              <w:rPr>
                <w:webHidden/>
              </w:rPr>
              <w:tab/>
            </w:r>
            <w:r>
              <w:rPr>
                <w:webHidden/>
              </w:rPr>
              <w:fldChar w:fldCharType="begin"/>
            </w:r>
            <w:r>
              <w:rPr>
                <w:webHidden/>
              </w:rPr>
              <w:instrText xml:space="preserve"> PAGEREF _Toc207008230 \h </w:instrText>
            </w:r>
            <w:r>
              <w:rPr>
                <w:webHidden/>
              </w:rPr>
            </w:r>
            <w:r>
              <w:rPr>
                <w:webHidden/>
              </w:rPr>
              <w:fldChar w:fldCharType="separate"/>
            </w:r>
            <w:r>
              <w:rPr>
                <w:webHidden/>
              </w:rPr>
              <w:t>37</w:t>
            </w:r>
            <w:r>
              <w:rPr>
                <w:webHidden/>
              </w:rPr>
              <w:fldChar w:fldCharType="end"/>
            </w:r>
          </w:hyperlink>
        </w:p>
        <w:p w:rsidR="00FA6519" w:rsidRDefault="00FA6519">
          <w:pPr>
            <w:pStyle w:val="12"/>
            <w:rPr>
              <w:rFonts w:asciiTheme="minorHAnsi" w:eastAsiaTheme="minorEastAsia" w:hAnsiTheme="minorHAnsi"/>
              <w:b w:val="0"/>
              <w:bCs w:val="0"/>
              <w:caps w:val="0"/>
              <w:noProof/>
              <w:color w:val="auto"/>
              <w:sz w:val="22"/>
              <w:szCs w:val="22"/>
              <w:lang w:eastAsia="ru-RU"/>
            </w:rPr>
          </w:pPr>
          <w:hyperlink w:anchor="_Toc207008231" w:history="1">
            <w:r w:rsidRPr="000E6A79">
              <w:rPr>
                <w:rStyle w:val="a7"/>
                <w:noProof/>
              </w:rPr>
              <w:t>ЭКОНОМИЧЕСКИЕ НОВОСТИ</w:t>
            </w:r>
            <w:r>
              <w:rPr>
                <w:noProof/>
                <w:webHidden/>
              </w:rPr>
              <w:tab/>
            </w:r>
            <w:r>
              <w:rPr>
                <w:noProof/>
                <w:webHidden/>
              </w:rPr>
              <w:fldChar w:fldCharType="begin"/>
            </w:r>
            <w:r>
              <w:rPr>
                <w:noProof/>
                <w:webHidden/>
              </w:rPr>
              <w:instrText xml:space="preserve"> PAGEREF _Toc207008231 \h </w:instrText>
            </w:r>
            <w:r>
              <w:rPr>
                <w:noProof/>
                <w:webHidden/>
              </w:rPr>
            </w:r>
            <w:r>
              <w:rPr>
                <w:noProof/>
                <w:webHidden/>
              </w:rPr>
              <w:fldChar w:fldCharType="separate"/>
            </w:r>
            <w:r>
              <w:rPr>
                <w:noProof/>
                <w:webHidden/>
              </w:rPr>
              <w:t>39</w:t>
            </w:r>
            <w:r>
              <w:rPr>
                <w:noProof/>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2" w:history="1">
            <w:r w:rsidRPr="000E6A79">
              <w:rPr>
                <w:rStyle w:val="a7"/>
              </w:rPr>
              <w:t>25.08.2025 Российская газета  Зарубин: Путин на следующей неделе отправится с четырехдневным визитом в КНР</w:t>
            </w:r>
            <w:r>
              <w:rPr>
                <w:webHidden/>
              </w:rPr>
              <w:tab/>
            </w:r>
            <w:r>
              <w:rPr>
                <w:webHidden/>
              </w:rPr>
              <w:fldChar w:fldCharType="begin"/>
            </w:r>
            <w:r>
              <w:rPr>
                <w:webHidden/>
              </w:rPr>
              <w:instrText xml:space="preserve"> PAGEREF _Toc207008232 \h </w:instrText>
            </w:r>
            <w:r>
              <w:rPr>
                <w:webHidden/>
              </w:rPr>
            </w:r>
            <w:r>
              <w:rPr>
                <w:webHidden/>
              </w:rPr>
              <w:fldChar w:fldCharType="separate"/>
            </w:r>
            <w:r>
              <w:rPr>
                <w:webHidden/>
              </w:rPr>
              <w:t>39</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3" w:history="1">
            <w:r w:rsidRPr="000E6A79">
              <w:rPr>
                <w:rStyle w:val="a7"/>
              </w:rPr>
              <w:t>25.08.2025 Известия Менее того</w:t>
            </w:r>
            <w:r>
              <w:rPr>
                <w:webHidden/>
              </w:rPr>
              <w:tab/>
            </w:r>
            <w:r>
              <w:rPr>
                <w:webHidden/>
              </w:rPr>
              <w:fldChar w:fldCharType="begin"/>
            </w:r>
            <w:r>
              <w:rPr>
                <w:webHidden/>
              </w:rPr>
              <w:instrText xml:space="preserve"> PAGEREF _Toc207008233 \h </w:instrText>
            </w:r>
            <w:r>
              <w:rPr>
                <w:webHidden/>
              </w:rPr>
            </w:r>
            <w:r>
              <w:rPr>
                <w:webHidden/>
              </w:rPr>
              <w:fldChar w:fldCharType="separate"/>
            </w:r>
            <w:r>
              <w:rPr>
                <w:webHidden/>
              </w:rPr>
              <w:t>39</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4" w:history="1">
            <w:r w:rsidRPr="000E6A79">
              <w:rPr>
                <w:rStyle w:val="a7"/>
              </w:rPr>
              <w:t>24.08.2025 Ведомости  В России начнут проверять привязанные к госуслугам номера телефонов</w:t>
            </w:r>
            <w:r>
              <w:rPr>
                <w:webHidden/>
              </w:rPr>
              <w:tab/>
            </w:r>
            <w:r>
              <w:rPr>
                <w:webHidden/>
              </w:rPr>
              <w:fldChar w:fldCharType="begin"/>
            </w:r>
            <w:r>
              <w:rPr>
                <w:webHidden/>
              </w:rPr>
              <w:instrText xml:space="preserve"> PAGEREF _Toc207008234 \h </w:instrText>
            </w:r>
            <w:r>
              <w:rPr>
                <w:webHidden/>
              </w:rPr>
            </w:r>
            <w:r>
              <w:rPr>
                <w:webHidden/>
              </w:rPr>
              <w:fldChar w:fldCharType="separate"/>
            </w:r>
            <w:r>
              <w:rPr>
                <w:webHidden/>
              </w:rPr>
              <w:t>40</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5" w:history="1">
            <w:r w:rsidRPr="000E6A79">
              <w:rPr>
                <w:rStyle w:val="a7"/>
              </w:rPr>
              <w:t>25.08.2025 Известия  На взлет: в России вводят новый авиационный сбор для пассажиров</w:t>
            </w:r>
            <w:r>
              <w:rPr>
                <w:webHidden/>
              </w:rPr>
              <w:tab/>
            </w:r>
            <w:r>
              <w:rPr>
                <w:webHidden/>
              </w:rPr>
              <w:fldChar w:fldCharType="begin"/>
            </w:r>
            <w:r>
              <w:rPr>
                <w:webHidden/>
              </w:rPr>
              <w:instrText xml:space="preserve"> PAGEREF _Toc207008235 \h </w:instrText>
            </w:r>
            <w:r>
              <w:rPr>
                <w:webHidden/>
              </w:rPr>
            </w:r>
            <w:r>
              <w:rPr>
                <w:webHidden/>
              </w:rPr>
              <w:fldChar w:fldCharType="separate"/>
            </w:r>
            <w:r>
              <w:rPr>
                <w:webHidden/>
              </w:rPr>
              <w:t>41</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6" w:history="1">
            <w:r w:rsidRPr="000E6A79">
              <w:rPr>
                <w:rStyle w:val="a7"/>
              </w:rPr>
              <w:t>25.08.2025 Известия  Вячеслав Володин прибыл в Пекин для межпарламентских переговоров с КНР</w:t>
            </w:r>
            <w:r>
              <w:rPr>
                <w:webHidden/>
              </w:rPr>
              <w:tab/>
            </w:r>
            <w:r>
              <w:rPr>
                <w:webHidden/>
              </w:rPr>
              <w:fldChar w:fldCharType="begin"/>
            </w:r>
            <w:r>
              <w:rPr>
                <w:webHidden/>
              </w:rPr>
              <w:instrText xml:space="preserve"> PAGEREF _Toc207008236 \h </w:instrText>
            </w:r>
            <w:r>
              <w:rPr>
                <w:webHidden/>
              </w:rPr>
            </w:r>
            <w:r>
              <w:rPr>
                <w:webHidden/>
              </w:rPr>
              <w:fldChar w:fldCharType="separate"/>
            </w:r>
            <w:r>
              <w:rPr>
                <w:webHidden/>
              </w:rPr>
              <w:t>43</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7" w:history="1">
            <w:r w:rsidRPr="000E6A79">
              <w:rPr>
                <w:rStyle w:val="a7"/>
              </w:rPr>
              <w:t>24.08.2025 Ведомости  Для пенсионеров предложили ввести льготный проезд по всей России</w:t>
            </w:r>
            <w:r>
              <w:rPr>
                <w:webHidden/>
              </w:rPr>
              <w:tab/>
            </w:r>
            <w:r>
              <w:rPr>
                <w:webHidden/>
              </w:rPr>
              <w:fldChar w:fldCharType="begin"/>
            </w:r>
            <w:r>
              <w:rPr>
                <w:webHidden/>
              </w:rPr>
              <w:instrText xml:space="preserve"> PAGEREF _Toc207008237 \h </w:instrText>
            </w:r>
            <w:r>
              <w:rPr>
                <w:webHidden/>
              </w:rPr>
            </w:r>
            <w:r>
              <w:rPr>
                <w:webHidden/>
              </w:rPr>
              <w:fldChar w:fldCharType="separate"/>
            </w:r>
            <w:r>
              <w:rPr>
                <w:webHidden/>
              </w:rPr>
              <w:t>43</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8" w:history="1">
            <w:r w:rsidRPr="000E6A79">
              <w:rPr>
                <w:rStyle w:val="a7"/>
              </w:rPr>
              <w:t>25.08.2025 Российская газета  В 24 регионах России началось досрочное голосование</w:t>
            </w:r>
            <w:r>
              <w:rPr>
                <w:webHidden/>
              </w:rPr>
              <w:tab/>
            </w:r>
            <w:r>
              <w:rPr>
                <w:webHidden/>
              </w:rPr>
              <w:fldChar w:fldCharType="begin"/>
            </w:r>
            <w:r>
              <w:rPr>
                <w:webHidden/>
              </w:rPr>
              <w:instrText xml:space="preserve"> PAGEREF _Toc207008238 \h </w:instrText>
            </w:r>
            <w:r>
              <w:rPr>
                <w:webHidden/>
              </w:rPr>
            </w:r>
            <w:r>
              <w:rPr>
                <w:webHidden/>
              </w:rPr>
              <w:fldChar w:fldCharType="separate"/>
            </w:r>
            <w:r>
              <w:rPr>
                <w:webHidden/>
              </w:rPr>
              <w:t>43</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39" w:history="1">
            <w:r w:rsidRPr="000E6A79">
              <w:rPr>
                <w:rStyle w:val="a7"/>
              </w:rPr>
              <w:t>25.08.2025 Известия Точечный ответ</w:t>
            </w:r>
            <w:r>
              <w:rPr>
                <w:webHidden/>
              </w:rPr>
              <w:tab/>
            </w:r>
            <w:r>
              <w:rPr>
                <w:webHidden/>
              </w:rPr>
              <w:fldChar w:fldCharType="begin"/>
            </w:r>
            <w:r>
              <w:rPr>
                <w:webHidden/>
              </w:rPr>
              <w:instrText xml:space="preserve"> PAGEREF _Toc207008239 \h </w:instrText>
            </w:r>
            <w:r>
              <w:rPr>
                <w:webHidden/>
              </w:rPr>
            </w:r>
            <w:r>
              <w:rPr>
                <w:webHidden/>
              </w:rPr>
              <w:fldChar w:fldCharType="separate"/>
            </w:r>
            <w:r>
              <w:rPr>
                <w:webHidden/>
              </w:rPr>
              <w:t>44</w:t>
            </w:r>
            <w:r>
              <w:rPr>
                <w:webHidden/>
              </w:rPr>
              <w:fldChar w:fldCharType="end"/>
            </w:r>
          </w:hyperlink>
        </w:p>
        <w:p w:rsidR="00FA6519" w:rsidRDefault="00FA6519">
          <w:pPr>
            <w:pStyle w:val="41"/>
            <w:tabs>
              <w:tab w:val="right" w:leader="dot" w:pos="9912"/>
            </w:tabs>
            <w:rPr>
              <w:rFonts w:asciiTheme="minorHAnsi" w:eastAsiaTheme="minorEastAsia" w:hAnsiTheme="minorHAnsi" w:cstheme="minorBidi"/>
              <w:sz w:val="22"/>
              <w:lang w:eastAsia="ru-RU"/>
            </w:rPr>
          </w:pPr>
          <w:hyperlink w:anchor="_Toc207008240" w:history="1">
            <w:r w:rsidRPr="000E6A79">
              <w:rPr>
                <w:rStyle w:val="a7"/>
              </w:rPr>
              <w:t>25.08.2025 Российская газета Массово доступен</w:t>
            </w:r>
            <w:r>
              <w:rPr>
                <w:webHidden/>
              </w:rPr>
              <w:tab/>
            </w:r>
            <w:r>
              <w:rPr>
                <w:webHidden/>
              </w:rPr>
              <w:fldChar w:fldCharType="begin"/>
            </w:r>
            <w:r>
              <w:rPr>
                <w:webHidden/>
              </w:rPr>
              <w:instrText xml:space="preserve"> PAGEREF _Toc207008240 \h </w:instrText>
            </w:r>
            <w:r>
              <w:rPr>
                <w:webHidden/>
              </w:rPr>
            </w:r>
            <w:r>
              <w:rPr>
                <w:webHidden/>
              </w:rPr>
              <w:fldChar w:fldCharType="separate"/>
            </w:r>
            <w:r>
              <w:rPr>
                <w:webHidden/>
              </w:rPr>
              <w:t>45</w:t>
            </w:r>
            <w:r>
              <w:rPr>
                <w:webHidden/>
              </w:rPr>
              <w:fldChar w:fldCharType="end"/>
            </w:r>
          </w:hyperlink>
        </w:p>
        <w:p w:rsidR="003759B0" w:rsidRDefault="003C0E89">
          <w:r>
            <w:rPr>
              <w:b/>
              <w:bCs/>
              <w:caps/>
              <w:color w:val="333399"/>
              <w:sz w:val="22"/>
            </w:rPr>
            <w:fldChar w:fldCharType="end"/>
          </w:r>
        </w:p>
      </w:sdtContent>
    </w:sdt>
    <w:p w:rsidR="00C741AE" w:rsidRDefault="00643995" w:rsidP="00643995">
      <w:pPr>
        <w:pStyle w:val="1"/>
      </w:pPr>
      <w:bookmarkStart w:id="2" w:name="_Toc207008172"/>
      <w:r w:rsidRPr="00643995">
        <w:t>ДЕЯТЕЛЬНОСТЬ НОСТРОЙ</w:t>
      </w:r>
      <w:bookmarkEnd w:id="2"/>
    </w:p>
    <w:p w:rsidR="008C6C1C" w:rsidRPr="008C6C1C" w:rsidRDefault="008C6C1C" w:rsidP="008C6C1C">
      <w:pPr>
        <w:pStyle w:val="3"/>
        <w:rPr>
          <w:rStyle w:val="DocumentName"/>
        </w:rPr>
      </w:pPr>
      <w:bookmarkStart w:id="3" w:name="_Toc207008173"/>
      <w:r w:rsidRPr="008C6C1C">
        <w:rPr>
          <w:rStyle w:val="DocumentName"/>
        </w:rPr>
        <w:t>Как в стране решают жилищный вопрос для молодых</w:t>
      </w:r>
      <w:r>
        <w:rPr>
          <w:rStyle w:val="DocumentName"/>
        </w:rPr>
        <w:t xml:space="preserve"> / Комментарий А.Глушкова</w:t>
      </w:r>
      <w:bookmarkEnd w:id="3"/>
    </w:p>
    <w:p w:rsidR="008C6C1C" w:rsidRDefault="008C6C1C" w:rsidP="008C6C1C">
      <w:pPr>
        <w:pStyle w:val="4"/>
      </w:pPr>
      <w:bookmarkStart w:id="4" w:name="_Toc206993802"/>
      <w:bookmarkStart w:id="5" w:name="_Toc207008174"/>
      <w:r>
        <w:rPr>
          <w:rStyle w:val="DocumentDate"/>
        </w:rPr>
        <w:t>23.08.2025</w:t>
      </w:r>
      <w:r>
        <w:br/>
      </w:r>
      <w:r>
        <w:rPr>
          <w:rStyle w:val="DocumentSource"/>
        </w:rPr>
        <w:t>Новости Москвы (msk1.ru)</w:t>
      </w:r>
      <w:r>
        <w:br/>
      </w:r>
      <w:r>
        <w:rPr>
          <w:rStyle w:val="DocumentName"/>
        </w:rPr>
        <w:t>Зумерам в России жилье не светит? И правда ли, что оно им совсем не нужно</w:t>
      </w:r>
      <w:bookmarkEnd w:id="4"/>
      <w:bookmarkEnd w:id="5"/>
    </w:p>
    <w:p w:rsidR="008C6C1C" w:rsidRDefault="008C6C1C" w:rsidP="00A47EB5">
      <w:pPr>
        <w:pStyle w:val="5"/>
      </w:pPr>
      <w:r>
        <w:t>Как в стране решают жилищный вопрос для молодых, всё время призывая плодиться и размножаться</w:t>
      </w:r>
    </w:p>
    <w:p w:rsidR="008C6C1C" w:rsidRDefault="008C6C1C" w:rsidP="008C6C1C">
      <w:pPr>
        <w:pStyle w:val="DocumentBody"/>
      </w:pPr>
      <w:r>
        <w:t>Артем Устюжанин / MSK1.RU</w:t>
      </w:r>
    </w:p>
    <w:p w:rsidR="008C6C1C" w:rsidRDefault="008C6C1C" w:rsidP="008C6C1C">
      <w:pPr>
        <w:pStyle w:val="DocumentBody"/>
      </w:pPr>
      <w:r>
        <w:t>Рыночная ситуация с высокими ставками по ипотеке и постоянный рост цен на недвижимость практически преградили путь молодым россиянам к приобретению собственного жилья. Более реальным - по крайней мере, пока - для многих выглядит вариант с арендой жилплощади. MSK1.RU решил выяснить, какие возможности есть у зумера для покупки жилья, или же съемные квадратные метры - это новая норма.</w:t>
      </w:r>
    </w:p>
    <w:p w:rsidR="008C6C1C" w:rsidRDefault="008C6C1C" w:rsidP="008C6C1C">
      <w:pPr>
        <w:pStyle w:val="DocumentBody"/>
      </w:pPr>
      <w:r>
        <w:t xml:space="preserve">У каждого нового поколения есть свои особенности и ценности, отличающие их от предыдущих. Нынешние зумеры - молодые люди возраста 20-30 лет, выросшие во времена бурного роста технологий и обладающие </w:t>
      </w:r>
      <w:r w:rsidR="00C741AE">
        <w:t>«</w:t>
      </w:r>
      <w:r>
        <w:t>клиповым мышлением</w:t>
      </w:r>
      <w:r w:rsidR="00C741AE">
        <w:t>»</w:t>
      </w:r>
      <w:r>
        <w:t>. Среди ценностей поколения социологи выделяют любовь к ярким впечатлениям и комфорту.</w:t>
      </w:r>
    </w:p>
    <w:p w:rsidR="008C6C1C" w:rsidRDefault="008C6C1C" w:rsidP="008C6C1C">
      <w:pPr>
        <w:pStyle w:val="DocumentBody"/>
      </w:pPr>
      <w:r>
        <w:t xml:space="preserve">В этой модели сознания кажется, что такой проект, как покупка собственного жилья, выглядит пугающим: долго копить на первоначальный взнос, долго платить кредит, но самое главное - это вопрос </w:t>
      </w:r>
      <w:r w:rsidR="00C741AE">
        <w:t>«</w:t>
      </w:r>
      <w:r>
        <w:t>зачем?</w:t>
      </w:r>
      <w:r w:rsidR="00C741AE">
        <w:t>»</w:t>
      </w:r>
      <w:r>
        <w:t>. Привязка к одному месту, необходимость постоянной работы для погашения платежей, туманные перспективы будущего - такой сценарий не устраивает зумера. По крайней мере, не делает его счастливым, а это важно для нового поколения. Куда проще собрать рюкзак и махнуть куда-нибудь в Таиланд, работать на берегу моря и жить в скромной квартире. Или всё не так?</w:t>
      </w:r>
    </w:p>
    <w:p w:rsidR="008C6C1C" w:rsidRDefault="00C741AE" w:rsidP="008C6C1C">
      <w:pPr>
        <w:pStyle w:val="DocumentBody"/>
      </w:pPr>
      <w:r>
        <w:t>«</w:t>
      </w:r>
      <w:r w:rsidR="008C6C1C">
        <w:t>Я оканчиваю учебу в институте и уже год работаю. Многие взрослые говорят о том, что мне нужна собственная квартира - возможно, это так в будущем, но сейчас меня всё устраивает. Я живу с бабушкой и дедушкой, дома в основном только ночую. Свободное время провожу с друзьями или в тренажерном зале. Пока нет семьи и парня, да и времени на это. Когда-нибудь ситуация может измениться, но сейчас пока это так. А квартиру я, скорее всего, получу в наследство</w:t>
      </w:r>
      <w:r>
        <w:t>»</w:t>
      </w:r>
      <w:r w:rsidR="008C6C1C">
        <w:t>, - рассказывает Милана, 23 года.</w:t>
      </w:r>
    </w:p>
    <w:p w:rsidR="008C6C1C" w:rsidRDefault="00C741AE" w:rsidP="008C6C1C">
      <w:pPr>
        <w:pStyle w:val="DocumentBody"/>
      </w:pPr>
      <w:r>
        <w:t>«</w:t>
      </w:r>
      <w:r w:rsidR="008C6C1C">
        <w:t>В прошлом году я поступила в магистратуру в хороший московский вуз и переехала в столицу из другого города. Там родители купили мне квартиру, но я не уверена, что вернусь на родину, не хочу всю жизнь зависеть от родителей. Пока не знаю, где буду жить после окончания учебы, поэтому не задумываюсь о покупке квартиры и снимаю жилье. В Москве часто приходится много времени тратить на дорогу, а это неудобно, поэтому снимаю маленькие апартаменты недалеко от центра</w:t>
      </w:r>
      <w:r>
        <w:t>»</w:t>
      </w:r>
      <w:r w:rsidR="008C6C1C">
        <w:t>, - делится Алёна, 24 года.</w:t>
      </w:r>
    </w:p>
    <w:p w:rsidR="008C6C1C" w:rsidRDefault="00C741AE" w:rsidP="008C6C1C">
      <w:pPr>
        <w:pStyle w:val="DocumentBody"/>
      </w:pPr>
      <w:r>
        <w:t>«</w:t>
      </w:r>
      <w:r w:rsidR="008C6C1C">
        <w:t>Я работаю в видеопродакшене и еще развиваюсь как блогер. Снимаю квартиру уже несколько лет, периодически думаю о покупке, но откладываю решение: копить не хочется (да и не получается особо), семьи пока нет (хотя я хочу, но что-то не складывается). Скорее всего, сразу куплю машину, как получится заработать на хорошем контракте. А насчет жилья - пока это для меня дорого с такими ставками по ипотеке. Тем более, и работа может быть в другом городе: например, у меня был проект в Сочи, который длился несколько месяцев</w:t>
      </w:r>
      <w:r>
        <w:t>»</w:t>
      </w:r>
      <w:r w:rsidR="008C6C1C">
        <w:t>, - рассказал Артём, 26 лет.</w:t>
      </w:r>
    </w:p>
    <w:p w:rsidR="008C6C1C" w:rsidRDefault="008C6C1C" w:rsidP="008C6C1C">
      <w:pPr>
        <w:pStyle w:val="DocumentBody"/>
      </w:pPr>
      <w:r>
        <w:t>Идеальное место жительства</w:t>
      </w:r>
    </w:p>
    <w:p w:rsidR="008C6C1C" w:rsidRDefault="008C6C1C" w:rsidP="008C6C1C">
      <w:pPr>
        <w:pStyle w:val="DocumentBody"/>
      </w:pPr>
      <w:r>
        <w:t>При всем при этом идеальное место жительства для зумера - центр города с активной и разнообразной жизнью. Покупка жилья здесь доступна единицам, а вот различные варианты аренды вполне реальны. И это необязательно квартиры или комнаты: в Москве огромное разнообразие апарт-комплексов и хостелов, где молодые люди селятся сначала на несколько дней, а потом могут остаться и на несколько месяцев, и даже дольше. В тренде и реставрация исторических особняков и старых квартир в центре Москвы, которые изначально создаются с учетом потребностей зумеров и ориентацией на коливинг.</w:t>
      </w:r>
    </w:p>
    <w:p w:rsidR="008C6C1C" w:rsidRDefault="00C741AE" w:rsidP="008C6C1C">
      <w:pPr>
        <w:pStyle w:val="DocumentBody"/>
      </w:pPr>
      <w:r>
        <w:t>«</w:t>
      </w:r>
      <w:r w:rsidR="008C6C1C">
        <w:t>У нас в бюро в работе находится проект по созданию восьмикомнатных апартаментов рядом с метро Китай-город</w:t>
      </w:r>
      <w:r>
        <w:t>»</w:t>
      </w:r>
      <w:r w:rsidR="008C6C1C">
        <w:t xml:space="preserve">, площадью 186 квадратных метров. Собственник планирует создать там пять комнат средней площадью 19 метров для размещения по два человека, и три комнаты по 11 метров для одноместного проживания. Гостиная-кухня станет местом общего пользования. Интересно, что изначально это помещение, построенное в XIX веке, было </w:t>
      </w:r>
      <w:r w:rsidR="008C6C1C">
        <w:lastRenderedPageBreak/>
        <w:t>общежитием для монашек, и вот сейчас оно обретает новую жизнь</w:t>
      </w:r>
      <w:r>
        <w:t>»</w:t>
      </w:r>
      <w:r w:rsidR="008C6C1C">
        <w:t>, - приводит пример дизайнер Анастасия Топоева, руководитель архитектурного бюро АТ_архитектура, дизайн.</w:t>
      </w:r>
    </w:p>
    <w:p w:rsidR="008C6C1C" w:rsidRDefault="008C6C1C" w:rsidP="008C6C1C">
      <w:pPr>
        <w:pStyle w:val="DocumentBody"/>
      </w:pPr>
      <w:r>
        <w:t xml:space="preserve">Стоит отметить, что в целом интерес к аренде возрос. Как зафиксировали аналитики федерального портала </w:t>
      </w:r>
      <w:r w:rsidR="00C741AE">
        <w:t>«</w:t>
      </w:r>
      <w:r>
        <w:t>МИР КВАРТИР</w:t>
      </w:r>
      <w:r w:rsidR="00C741AE">
        <w:t>»</w:t>
      </w:r>
      <w:r>
        <w:t xml:space="preserve">, собрав данные по одно-, двух- и трехкомнатным квартирам по 70 городам страны, в июле съемные квартиры подорожали в большинстве российских городов. </w:t>
      </w:r>
      <w:r w:rsidR="00C741AE">
        <w:t>«</w:t>
      </w:r>
      <w:r>
        <w:t>Однушки</w:t>
      </w:r>
      <w:r w:rsidR="00C741AE">
        <w:t>»</w:t>
      </w:r>
      <w:r>
        <w:t xml:space="preserve"> стали сдаваться дороже в 46 городах, в 23 дешевле, в одном цена не изменилась. Двухкомнатные выросли в 47 городах, упали в 22, и в одном изменений не произошло. Что касается трехкомнатных, в 44 арендодатели подняли плату, в 26 снизили.</w:t>
      </w:r>
    </w:p>
    <w:p w:rsidR="008C6C1C" w:rsidRDefault="008C6C1C" w:rsidP="008C6C1C">
      <w:pPr>
        <w:pStyle w:val="DocumentBody"/>
      </w:pPr>
      <w:r>
        <w:t>В среднем по стране съемные однокомнатные квартиры подорожали на 1,2%, до 26 881 руб/мес, двухкомнатные - на 1,4%, до 33 996 руб/мес, трехкомнатные - на 1,6%, до 43 608 руб/мес.</w:t>
      </w:r>
    </w:p>
    <w:p w:rsidR="008C6C1C" w:rsidRDefault="008C6C1C" w:rsidP="008C6C1C">
      <w:pPr>
        <w:pStyle w:val="DocumentBody"/>
      </w:pPr>
      <w:r>
        <w:t>А если всё же зумер захочет свою квартиру, то</w:t>
      </w:r>
    </w:p>
    <w:p w:rsidR="008C6C1C" w:rsidRDefault="008C6C1C" w:rsidP="008C6C1C">
      <w:pPr>
        <w:pStyle w:val="DocumentBody"/>
      </w:pPr>
      <w:r>
        <w:t>Справедливости ради во времена СССР молодежь тоже не особенно заморачивалась на предмет где будет жить. Квартиру или комнату в общежитии могло предоставить предприятие или, как вариант, можно было пожить с родителями.</w:t>
      </w:r>
    </w:p>
    <w:p w:rsidR="008C6C1C" w:rsidRDefault="008C6C1C" w:rsidP="008C6C1C">
      <w:pPr>
        <w:pStyle w:val="DocumentBody"/>
      </w:pPr>
      <w:r>
        <w:t>Жилищный вопрос тоже волновал многих. Люди ютились в общежитиях и десятилетиями стояли в очереди на получение квартиры. В то время как ответ на проблему появилась экспериментальная программа МЖК (молодежный жилой комплекс), по которой можно было получить квартиру, работая на стройке дома. Во многих городах страны до сих пор стоят дома, возведенные по такой альтернативной схеме.</w:t>
      </w:r>
    </w:p>
    <w:p w:rsidR="008C6C1C" w:rsidRDefault="008C6C1C" w:rsidP="008C6C1C">
      <w:pPr>
        <w:pStyle w:val="DocumentBody"/>
      </w:pPr>
      <w:r>
        <w:t>Появление МЖК в советское время было связано с особенностями эпохи: они создавались при крупных промышленных предприятиях, под контролем и координацией региональных органов ВЛКСМ, а также имели статус территориальных ударных комсомольских строек.</w:t>
      </w:r>
    </w:p>
    <w:p w:rsidR="008C6C1C" w:rsidRDefault="008C6C1C" w:rsidP="008C6C1C">
      <w:pPr>
        <w:pStyle w:val="DocumentBody"/>
      </w:pPr>
      <w:r>
        <w:t>Но могли бы нынешние зумеры повторить такой опыт? Выглядит он вполне заманчиво: нужна квартира, не жди милостей от кого-то, а иди и построй. Но против такой практики, конечно же, выступают сами строители.</w:t>
      </w:r>
    </w:p>
    <w:p w:rsidR="008C6C1C" w:rsidRDefault="00C741AE" w:rsidP="00A47EB5">
      <w:pPr>
        <w:pStyle w:val="5"/>
      </w:pPr>
      <w:r>
        <w:t>«</w:t>
      </w:r>
      <w:r w:rsidR="008C6C1C">
        <w:t>Полностью повторить советскую модель МЖК в современных реалиях невозможно</w:t>
      </w:r>
      <w:r>
        <w:t>»</w:t>
      </w:r>
      <w:r w:rsidR="008C6C1C">
        <w:t xml:space="preserve">, - уверен </w:t>
      </w:r>
      <w:r w:rsidR="008C6C1C">
        <w:rPr>
          <w:b/>
        </w:rPr>
        <w:t>президент Национального объединения строителей (НОСТРОЙ</w:t>
      </w:r>
      <w:r w:rsidR="008C6C1C">
        <w:t xml:space="preserve">) Антон </w:t>
      </w:r>
      <w:r w:rsidR="008C6C1C">
        <w:rPr>
          <w:b/>
        </w:rPr>
        <w:t>Глушков</w:t>
      </w:r>
      <w:r w:rsidR="008C6C1C">
        <w:t>.</w:t>
      </w:r>
    </w:p>
    <w:p w:rsidR="008C6C1C" w:rsidRDefault="008C6C1C" w:rsidP="008C6C1C">
      <w:pPr>
        <w:pStyle w:val="DocumentBody"/>
      </w:pPr>
      <w:r>
        <w:t>Что же государство предлагает молодым? Какие есть реальные возможности? Понятно, вариант один - хорошо зарабатывать. Чтобы платить ипотеку.</w:t>
      </w:r>
    </w:p>
    <w:p w:rsidR="008C6C1C" w:rsidRDefault="008C6C1C" w:rsidP="008C6C1C">
      <w:pPr>
        <w:pStyle w:val="DocumentBody"/>
      </w:pPr>
      <w:r>
        <w:t>Для приобретения жилья в России есть такие программы, они рассчитаны прежде всего на молодых:</w:t>
      </w:r>
    </w:p>
    <w:p w:rsidR="008C6C1C" w:rsidRDefault="008C6C1C" w:rsidP="008C6C1C">
      <w:pPr>
        <w:pStyle w:val="DocumentBody"/>
        <w:numPr>
          <w:ilvl w:val="0"/>
          <w:numId w:val="37"/>
        </w:numPr>
        <w:spacing w:after="0"/>
        <w:ind w:left="357" w:hanging="357"/>
      </w:pPr>
      <w:r>
        <w:t xml:space="preserve">Программа </w:t>
      </w:r>
      <w:r w:rsidR="00C741AE">
        <w:t>«</w:t>
      </w:r>
      <w:r>
        <w:t>Семейная ипотека</w:t>
      </w:r>
      <w:r w:rsidR="00C741AE">
        <w:t>»</w:t>
      </w:r>
      <w:r>
        <w:t xml:space="preserve"> для семей с детьми в возрасте до 6 лет включительно.</w:t>
      </w:r>
    </w:p>
    <w:p w:rsidR="008C6C1C" w:rsidRDefault="008C6C1C" w:rsidP="008C6C1C">
      <w:pPr>
        <w:pStyle w:val="DocumentBody"/>
        <w:numPr>
          <w:ilvl w:val="0"/>
          <w:numId w:val="37"/>
        </w:numPr>
        <w:spacing w:after="0"/>
        <w:ind w:left="357" w:hanging="357"/>
      </w:pPr>
      <w:r>
        <w:t xml:space="preserve">Программа </w:t>
      </w:r>
      <w:r w:rsidR="00C741AE">
        <w:t>«</w:t>
      </w:r>
      <w:r>
        <w:t>Молодая семья</w:t>
      </w:r>
      <w:r w:rsidR="00C741AE">
        <w:t>»</w:t>
      </w:r>
      <w:r>
        <w:t>, в соответствии с которой можно получить из бюджета средства на покрытие 30-35% стоимости жилья при покупке квартиры или возведении жилого дома.</w:t>
      </w:r>
    </w:p>
    <w:p w:rsidR="008C6C1C" w:rsidRDefault="008C6C1C" w:rsidP="008C6C1C">
      <w:pPr>
        <w:pStyle w:val="DocumentBody"/>
        <w:numPr>
          <w:ilvl w:val="0"/>
          <w:numId w:val="37"/>
        </w:numPr>
        <w:spacing w:after="0"/>
        <w:ind w:left="357" w:hanging="357"/>
      </w:pPr>
      <w:r>
        <w:t>Иные программы ипотеки с господдержкой (ИТ-ипотека, Сельская ипотека, Дальневосточная и Арктическая ипотека), материнский капитал, налоговый вычет и другие.</w:t>
      </w:r>
    </w:p>
    <w:p w:rsidR="008C6C1C" w:rsidRDefault="008C6C1C" w:rsidP="008C6C1C">
      <w:pPr>
        <w:pStyle w:val="DocumentBody"/>
      </w:pPr>
      <w:r>
        <w:t>Но опять всё упирается в деньги. Ведь, чтобы взять ипотеку, нужен первоначальный взнос, нужна большая зарплата, чтобы потом ее платить. И получается, что выбор молодых не покупать жилье - не от хорошей жизни. Это подтверждают и эксперты.</w:t>
      </w:r>
    </w:p>
    <w:p w:rsidR="008C6C1C" w:rsidRDefault="008C6C1C" w:rsidP="008C6C1C">
      <w:pPr>
        <w:pStyle w:val="DocumentBody"/>
      </w:pPr>
      <w:r>
        <w:t xml:space="preserve">Вот что MSK1. RU сказала автор тренингов </w:t>
      </w:r>
      <w:r w:rsidR="00C741AE">
        <w:t>«</w:t>
      </w:r>
      <w:r>
        <w:t>Лига молодых предпринимателей</w:t>
      </w:r>
      <w:r w:rsidR="00C741AE">
        <w:t>»</w:t>
      </w:r>
      <w:r>
        <w:t xml:space="preserve"> Юлия Воробьева.</w:t>
      </w:r>
    </w:p>
    <w:p w:rsidR="008C6C1C" w:rsidRDefault="008C6C1C" w:rsidP="008C6C1C">
      <w:pPr>
        <w:pStyle w:val="DocumentBody"/>
      </w:pPr>
      <w:r>
        <w:t xml:space="preserve">- Иногда это защитный механизм: зачем мечтать о квартире, если купить ее почти нереально? Особенно в крупных городах, - рассуждает Воробьева. - Рынок скорее оттолкнул, чем подтолкнул молодежь к карьеризму. Квартиры стали дороже, ипотека тяжелее, а зарплаты не поспевают. И для молодежи уйти в философию </w:t>
      </w:r>
      <w:r w:rsidR="00C741AE">
        <w:t>«</w:t>
      </w:r>
      <w:r>
        <w:t>арендуем, путешествуем, живем сейчас</w:t>
      </w:r>
      <w:r w:rsidR="00C741AE">
        <w:t>»</w:t>
      </w:r>
      <w:r>
        <w:t xml:space="preserve"> проще, чем признать, что </w:t>
      </w:r>
      <w:r w:rsidR="00C741AE">
        <w:t>«</w:t>
      </w:r>
      <w:r>
        <w:t>традиционный</w:t>
      </w:r>
      <w:r w:rsidR="00C741AE">
        <w:t>»</w:t>
      </w:r>
      <w:r>
        <w:t xml:space="preserve"> путь почти недостижим.</w:t>
      </w:r>
    </w:p>
    <w:p w:rsidR="008C6C1C" w:rsidRDefault="008C6C1C" w:rsidP="008C6C1C">
      <w:pPr>
        <w:pStyle w:val="DocumentBody"/>
      </w:pPr>
      <w:r>
        <w:t>А вы как считаете, реально молодым россиянам приобрести сегодня жилье самим?</w:t>
      </w:r>
    </w:p>
    <w:p w:rsidR="008C6C1C" w:rsidRDefault="008C6C1C" w:rsidP="008C6C1C">
      <w:pPr>
        <w:pStyle w:val="DocumentBody"/>
      </w:pPr>
      <w:r>
        <w:t>Да, но только с ипотекой с кабальными условиями</w:t>
      </w:r>
    </w:p>
    <w:p w:rsidR="008C6C1C" w:rsidRDefault="008C6C1C" w:rsidP="008C6C1C">
      <w:pPr>
        <w:pStyle w:val="DocumentBody"/>
      </w:pPr>
      <w:r>
        <w:t>Нет, только с помощью родственников</w:t>
      </w:r>
    </w:p>
    <w:p w:rsidR="008C6C1C" w:rsidRDefault="008C6C1C" w:rsidP="008C6C1C">
      <w:pPr>
        <w:pStyle w:val="DocumentBody"/>
      </w:pPr>
      <w:r>
        <w:t>Если много зарабатывать, то можно</w:t>
      </w:r>
    </w:p>
    <w:p w:rsidR="008C6C1C" w:rsidRDefault="008C6C1C" w:rsidP="008C6C1C">
      <w:pPr>
        <w:pStyle w:val="DocumentBody"/>
      </w:pPr>
      <w:r>
        <w:t>Нереально совсем</w:t>
      </w:r>
    </w:p>
    <w:p w:rsidR="008C6C1C" w:rsidRDefault="008C6C1C" w:rsidP="008C6C1C">
      <w:pPr>
        <w:pStyle w:val="DocumentAuthor"/>
      </w:pPr>
      <w:r>
        <w:t>Ольга Чудинова</w:t>
      </w:r>
    </w:p>
    <w:p w:rsidR="008C6C1C" w:rsidRDefault="00FA6519" w:rsidP="008C6C1C">
      <w:hyperlink r:id="rId8" w:history="1">
        <w:r w:rsidR="008C6C1C">
          <w:rPr>
            <w:rStyle w:val="DocumentOriginalLink"/>
          </w:rPr>
          <w:t>https://msk1.ru/text/realty/2025/08/23/75851913/</w:t>
        </w:r>
      </w:hyperlink>
    </w:p>
    <w:p w:rsidR="008C6C1C" w:rsidRDefault="008C6C1C" w:rsidP="008C6C1C">
      <w:r>
        <w:rPr>
          <w:sz w:val="18"/>
        </w:rPr>
        <w:t>назад: </w:t>
      </w:r>
      <w:hyperlink w:anchor="ref_toc" w:history="1">
        <w:r>
          <w:rPr>
            <w:rStyle w:val="NavigationLink"/>
          </w:rPr>
          <w:t>оглавление</w:t>
        </w:r>
      </w:hyperlink>
    </w:p>
    <w:p w:rsidR="008C6C1C" w:rsidRDefault="008C6C1C" w:rsidP="008C6C1C">
      <w:pPr>
        <w:pStyle w:val="TitleDoubles"/>
      </w:pPr>
      <w:r>
        <w:t>Сообщения с аналогичным содержанием:</w:t>
      </w:r>
    </w:p>
    <w:p w:rsidR="008C6C1C" w:rsidRDefault="008C6C1C" w:rsidP="008C6C1C">
      <w:pPr>
        <w:pStyle w:val="DocumentDoubles"/>
      </w:pPr>
      <w:r>
        <w:t>24.08.2025 116.ru (Казань) новости</w:t>
      </w:r>
      <w:r>
        <w:br/>
        <w:t>Зумерам в России жилье не светит? И правда ли, что оно им совсем не нужно</w:t>
      </w:r>
      <w:r>
        <w:br/>
      </w:r>
      <w:hyperlink r:id="rId9" w:history="1">
        <w:r>
          <w:rPr>
            <w:rStyle w:val="DoubleOriginalLink"/>
          </w:rPr>
          <w:t>https://116.ru/text/realty/2025/08/24/75858267/</w:t>
        </w:r>
      </w:hyperlink>
    </w:p>
    <w:p w:rsidR="008C6C1C" w:rsidRDefault="008C6C1C" w:rsidP="008C6C1C">
      <w:pPr>
        <w:pStyle w:val="3"/>
      </w:pPr>
      <w:bookmarkStart w:id="6" w:name="_Toc207008175"/>
      <w:r>
        <w:rPr>
          <w:rStyle w:val="DocumentName"/>
        </w:rPr>
        <w:lastRenderedPageBreak/>
        <w:t>Окружная конференция строительных СРО СКФО</w:t>
      </w:r>
      <w:bookmarkEnd w:id="6"/>
    </w:p>
    <w:p w:rsidR="003A5C52" w:rsidRDefault="003A5C52" w:rsidP="003A5C52">
      <w:pPr>
        <w:pStyle w:val="4"/>
      </w:pPr>
      <w:bookmarkStart w:id="7" w:name="_Toc206785277"/>
      <w:bookmarkStart w:id="8" w:name="_Toc207008176"/>
      <w:r>
        <w:rPr>
          <w:rStyle w:val="DocumentDate"/>
        </w:rPr>
        <w:t>22.08.2025</w:t>
      </w:r>
      <w:r>
        <w:br/>
      </w:r>
      <w:r>
        <w:rPr>
          <w:rStyle w:val="DocumentSource"/>
        </w:rPr>
        <w:t>Ведомости (vedomosti.ru)</w:t>
      </w:r>
      <w:r>
        <w:br/>
      </w:r>
      <w:r>
        <w:rPr>
          <w:rStyle w:val="DocumentName"/>
        </w:rPr>
        <w:t>В Сочи состоялась Окружная конференция строительных СРО Северного Кавказа</w:t>
      </w:r>
      <w:bookmarkEnd w:id="7"/>
      <w:bookmarkEnd w:id="8"/>
    </w:p>
    <w:p w:rsidR="003A5C52" w:rsidRDefault="003A5C52" w:rsidP="003A5C52">
      <w:pPr>
        <w:pStyle w:val="5"/>
      </w:pPr>
      <w:r>
        <w:t xml:space="preserve">Под председательством координатора </w:t>
      </w:r>
      <w:r>
        <w:rPr>
          <w:b/>
        </w:rPr>
        <w:t>Национального объединения строителей</w:t>
      </w:r>
      <w:r>
        <w:t xml:space="preserve"> по Северо-Кавказскому федеральному округу Фидара Кудзоева прошла Окружная конференция саморегулируемых организаций - членов </w:t>
      </w:r>
      <w:r>
        <w:rPr>
          <w:b/>
        </w:rPr>
        <w:t>НОСТРОЙ</w:t>
      </w:r>
      <w:r>
        <w:t xml:space="preserve">. Участие в заседании с правом решающего голоса приняли представители всех восьми саморегулируемых организаций, зарегистрированных в округе, а также заместитель руководителя аппарата </w:t>
      </w:r>
      <w:r>
        <w:rPr>
          <w:b/>
        </w:rPr>
        <w:t>НОСТРОЙ</w:t>
      </w:r>
      <w:r>
        <w:t xml:space="preserve"> Виталий Ерёмин и директор Правового департамента нацобъединения Виктория Панарина.</w:t>
      </w:r>
    </w:p>
    <w:p w:rsidR="003A5C52" w:rsidRDefault="003A5C52" w:rsidP="003A5C52">
      <w:pPr>
        <w:pStyle w:val="DocumentBody"/>
      </w:pPr>
      <w:r>
        <w:t xml:space="preserve">Координатор </w:t>
      </w:r>
      <w:r>
        <w:rPr>
          <w:b/>
        </w:rPr>
        <w:t>НОСТРОЙ</w:t>
      </w:r>
      <w:r>
        <w:t xml:space="preserve"> по округу обратился к участникам заседания с приветственным словом. После этого Окружная конференция перешла к рассмотрению вопросов повестки заседания.</w:t>
      </w:r>
    </w:p>
    <w:p w:rsidR="003A5C52" w:rsidRDefault="003A5C52" w:rsidP="003A5C52">
      <w:pPr>
        <w:pStyle w:val="DocumentBody"/>
      </w:pPr>
      <w:r>
        <w:t>Информацию о состоянии строительного комплекса в СКФО представил Фидар Кудзоев, сделав акцент на статистике ввода в эксплуатацию жилых объектов в Ставропольском крае и Республике Дагестан.</w:t>
      </w:r>
    </w:p>
    <w:p w:rsidR="003A5C52" w:rsidRDefault="003A5C52" w:rsidP="003A5C52">
      <w:pPr>
        <w:pStyle w:val="DocumentBody"/>
      </w:pPr>
      <w:r>
        <w:t xml:space="preserve">Директор Департамента ценообразования в строительстве </w:t>
      </w:r>
      <w:r>
        <w:rPr>
          <w:b/>
        </w:rPr>
        <w:t>НОСТРОЙ</w:t>
      </w:r>
      <w:r>
        <w:t xml:space="preserve"> Ирина Несмачных по видеосвязи выступила с докладом, в котором указала на необходимость актуализации нормативов сметной прибыли, используемых при определении сметной стоимости строительства. Спикер заострила внимание участников заседания на том, что процесс обновления цифр ведется на основании данных о фактических расходах организаций по статьям затрат, учитываемых нормативами сметной прибыли. Ирина Несмачных призвала СРО активнее подключаться к проводимой работе.</w:t>
      </w:r>
    </w:p>
    <w:p w:rsidR="003A5C52" w:rsidRDefault="003A5C52" w:rsidP="003A5C52">
      <w:pPr>
        <w:pStyle w:val="DocumentBody"/>
      </w:pPr>
      <w:r>
        <w:t xml:space="preserve">Также выступил член Совета </w:t>
      </w:r>
      <w:r>
        <w:rPr>
          <w:b/>
        </w:rPr>
        <w:t>НОСТРОЙ</w:t>
      </w:r>
      <w:r>
        <w:t xml:space="preserve"> от СКФО Владимир Еличев, рассказавший о ситуации в строительстве на территории Ставропольского края.</w:t>
      </w:r>
    </w:p>
    <w:p w:rsidR="003A5C52" w:rsidRDefault="003A5C52" w:rsidP="003A5C52">
      <w:pPr>
        <w:pStyle w:val="DocumentBody"/>
      </w:pPr>
      <w:r>
        <w:t xml:space="preserve">Сведениями о положении дел в строительном комплексе на территории Республики Дагестан поделился президент Совета Ассоциации СРО Межрегиональное отраслевое объединение работодателей </w:t>
      </w:r>
      <w:r w:rsidR="00C741AE">
        <w:t>«</w:t>
      </w:r>
      <w:r>
        <w:t>Гильдия строителей</w:t>
      </w:r>
      <w:r w:rsidR="00C741AE">
        <w:t>»</w:t>
      </w:r>
      <w:r>
        <w:t xml:space="preserve"> Али Шахбанов. Он подробно остановился на проблемах, связанных со строительством социальных объектов. Спикер также затронул тему индивидуального жилищного строительства в регионе.</w:t>
      </w:r>
    </w:p>
    <w:p w:rsidR="003A5C52" w:rsidRDefault="003A5C52" w:rsidP="003A5C52">
      <w:pPr>
        <w:pStyle w:val="DocumentBody"/>
      </w:pPr>
      <w:r>
        <w:t>Доклады спикеров приняты Окружной конференцией к сведению.</w:t>
      </w:r>
    </w:p>
    <w:p w:rsidR="003A5C52" w:rsidRDefault="003A5C52" w:rsidP="003A5C52">
      <w:pPr>
        <w:pStyle w:val="DocumentBody"/>
      </w:pPr>
      <w:r>
        <w:t xml:space="preserve">Виталий Ерёмин в своем докладе остановился на основных аспектах Федерального закона от 31.07.2025 года № 309-ФЗ </w:t>
      </w:r>
      <w:r w:rsidR="00C741AE">
        <w:t>«</w:t>
      </w:r>
      <w:r>
        <w:t>О внесении изменений в Градостроительный кодекс Российской Федерации</w:t>
      </w:r>
      <w:r w:rsidR="00C741AE">
        <w:t>»</w:t>
      </w:r>
      <w:r>
        <w:t>, который вступает в силу с 1 марта 2026 года. Окружная конференция представленную информацию приняла к сведению.</w:t>
      </w:r>
    </w:p>
    <w:p w:rsidR="003A5C52" w:rsidRDefault="003A5C52" w:rsidP="003A5C52">
      <w:pPr>
        <w:pStyle w:val="DocumentBody"/>
      </w:pPr>
      <w:r>
        <w:t>Спикер также доложил о новых направлениях юридической практики саморегулирования по вопросам ответственности перед государственными и муниципальными заказчиками и ФКР. Доклад принят делегатами к сведению.</w:t>
      </w:r>
    </w:p>
    <w:p w:rsidR="003A5C52" w:rsidRDefault="003A5C52" w:rsidP="003A5C52">
      <w:pPr>
        <w:pStyle w:val="DocumentBody"/>
      </w:pPr>
      <w:r>
        <w:t>По вопросу о контроле за исполнением государственных контрактов выступила Ирина Несмачных. Она указала на ошибки, которые допускает заказчик при формировании начальной (максимальной) цены контракта, приводящие к занижению стоимости работ уже на стадии торгов. Спикер рассказала о необходимости тесного взаимодействия СРО с заказчиками по недопущению в будущем таких нарушений и усилении контроля по исполнению уже заключенных контрактов. Окружной конференцией информация принята к сведению.</w:t>
      </w:r>
    </w:p>
    <w:p w:rsidR="003A5C52" w:rsidRDefault="003A5C52" w:rsidP="003A5C52">
      <w:pPr>
        <w:pStyle w:val="DocumentBody"/>
      </w:pPr>
      <w:r>
        <w:t xml:space="preserve">Фидар Кудзоев проинформировал делегатов конференции о результатах регионального этапа </w:t>
      </w:r>
      <w:r>
        <w:rPr>
          <w:b/>
        </w:rPr>
        <w:t xml:space="preserve">конкурса профессионального мастерства </w:t>
      </w:r>
      <w:r w:rsidR="00C741AE">
        <w:rPr>
          <w:b/>
        </w:rPr>
        <w:t>«</w:t>
      </w:r>
      <w:r>
        <w:rPr>
          <w:b/>
        </w:rPr>
        <w:t>Строймастер</w:t>
      </w:r>
      <w:r w:rsidR="00C741AE">
        <w:t>»</w:t>
      </w:r>
      <w:r>
        <w:t xml:space="preserve">, проведенного в 2025 году на территории Северо-Кавказского федерального округа, а Директор по развитию - руководитель </w:t>
      </w:r>
      <w:r>
        <w:rPr>
          <w:b/>
        </w:rPr>
        <w:t>Проектного офиса НОСТРОЙ</w:t>
      </w:r>
      <w:r>
        <w:t xml:space="preserve"> Елена </w:t>
      </w:r>
      <w:r>
        <w:rPr>
          <w:b/>
        </w:rPr>
        <w:t>Парикова</w:t>
      </w:r>
      <w:r>
        <w:t xml:space="preserve"> по видеосвязи дополнила выступление координатора по СКФО информацией об участии представителей округа в финальных соревнованиях, который пройдут 25 сентября в Санкт-Петербурге.</w:t>
      </w:r>
    </w:p>
    <w:p w:rsidR="003A5C52" w:rsidRDefault="003A5C52" w:rsidP="003A5C52">
      <w:pPr>
        <w:pStyle w:val="DocumentBody"/>
      </w:pPr>
      <w:r>
        <w:t xml:space="preserve">В завершение Окружной конференции делегаты рекомендовали представить 36 кандидатур от СКФО к награждению наградами </w:t>
      </w:r>
      <w:r>
        <w:rPr>
          <w:b/>
        </w:rPr>
        <w:t>НОСТРОЙ</w:t>
      </w:r>
      <w:r>
        <w:t>.</w:t>
      </w:r>
    </w:p>
    <w:p w:rsidR="003A5C52" w:rsidRDefault="00FA6519" w:rsidP="003A5C52">
      <w:hyperlink r:id="rId10" w:history="1">
        <w:r w:rsidR="003A5C52">
          <w:rPr>
            <w:rStyle w:val="DocumentOriginalLink"/>
          </w:rPr>
          <w:t>https://www.vedomosti.ru/press_releases/2025/08/22/v-sochi-sostoyalas-okruzhnaya-konferentsiya-stroitelnih-sro-severnogo-kavkaza</w:t>
        </w:r>
      </w:hyperlink>
    </w:p>
    <w:p w:rsidR="003A5C52" w:rsidRDefault="003A5C52" w:rsidP="003A5C52">
      <w:r>
        <w:rPr>
          <w:sz w:val="18"/>
        </w:rPr>
        <w:t>назад: </w:t>
      </w:r>
      <w:hyperlink w:anchor="ref_toc" w:history="1">
        <w:r>
          <w:rPr>
            <w:rStyle w:val="NavigationLink"/>
          </w:rPr>
          <w:t>оглавление</w:t>
        </w:r>
      </w:hyperlink>
    </w:p>
    <w:p w:rsidR="009918FD" w:rsidRDefault="009918FD" w:rsidP="009918FD">
      <w:pPr>
        <w:pStyle w:val="4"/>
      </w:pPr>
      <w:bookmarkStart w:id="9" w:name="_Toc206993803"/>
      <w:bookmarkStart w:id="10" w:name="_Toc206785280"/>
      <w:bookmarkStart w:id="11" w:name="_Toc206658015"/>
      <w:bookmarkStart w:id="12" w:name="_Toc206744789"/>
      <w:bookmarkStart w:id="13" w:name="_Toc207008177"/>
      <w:r>
        <w:rPr>
          <w:rStyle w:val="DocumentDate"/>
        </w:rPr>
        <w:t>23.08.2025</w:t>
      </w:r>
      <w:r>
        <w:br/>
      </w:r>
      <w:r>
        <w:rPr>
          <w:rStyle w:val="DocumentSource"/>
        </w:rPr>
        <w:t>Гильдия строителей СКФО (gilds.ru)</w:t>
      </w:r>
      <w:r>
        <w:br/>
      </w:r>
      <w:r>
        <w:rPr>
          <w:rStyle w:val="DocumentName"/>
        </w:rPr>
        <w:t>В Сочи состоялась Окружная конференция строительных СРО Северного Кавказа</w:t>
      </w:r>
      <w:bookmarkEnd w:id="9"/>
      <w:bookmarkEnd w:id="13"/>
    </w:p>
    <w:p w:rsidR="009918FD" w:rsidRDefault="009918FD" w:rsidP="009918FD">
      <w:pPr>
        <w:pStyle w:val="DocumentBody"/>
      </w:pPr>
      <w:r>
        <w:t xml:space="preserve">Под председательством координатора </w:t>
      </w:r>
      <w:r>
        <w:rPr>
          <w:b/>
        </w:rPr>
        <w:t>Национального объединения строителей</w:t>
      </w:r>
      <w:r>
        <w:t xml:space="preserve"> по Северо-Кавказскому федеральному округу Фидара Кудзоева 21 августа в г. Сочи прошла Окружная конференция саморегулируемых организаций. Участие в заседании приняли представители всех восьми саморегулируемых организаций, зарегистрированных в округе, в том числе Президент Гильдии строителей СКФО Али Шахбанов и генеральный </w:t>
      </w:r>
      <w:r>
        <w:lastRenderedPageBreak/>
        <w:t xml:space="preserve">директор Ассоциации Запир Акаев. Аппарат </w:t>
      </w:r>
      <w:r>
        <w:rPr>
          <w:b/>
        </w:rPr>
        <w:t>НОСТРОЙ</w:t>
      </w:r>
      <w:r>
        <w:t xml:space="preserve"> представляли заместитель руководителя аппарата Виталий Ерёмин и директор Правового департамента Виктория Панарина.</w:t>
      </w:r>
    </w:p>
    <w:p w:rsidR="009918FD" w:rsidRDefault="009918FD" w:rsidP="009918FD">
      <w:pPr>
        <w:pStyle w:val="DocumentBody"/>
      </w:pPr>
      <w:r>
        <w:t xml:space="preserve">Координатор </w:t>
      </w:r>
      <w:r>
        <w:rPr>
          <w:b/>
        </w:rPr>
        <w:t>НОСТРОЙ</w:t>
      </w:r>
      <w:r>
        <w:t xml:space="preserve"> по округу обратился к участникам заседания с приветственным словом. После этого Окружная конференция перешла к рассмотрению вопросов повестки заседания.</w:t>
      </w:r>
    </w:p>
    <w:p w:rsidR="009918FD" w:rsidRDefault="009918FD" w:rsidP="009918FD">
      <w:pPr>
        <w:pStyle w:val="DocumentBody"/>
      </w:pPr>
      <w:r>
        <w:t>Информацию о состоянии строительного комплекса в СКФО представил Фидар Кудзоев, сделав акцент на статистике ввода в эксплуатацию жилых объектов в Ставропольском крае и Республике Дагестан.</w:t>
      </w:r>
    </w:p>
    <w:p w:rsidR="009918FD" w:rsidRDefault="009918FD" w:rsidP="009918FD">
      <w:pPr>
        <w:pStyle w:val="DocumentBody"/>
      </w:pPr>
      <w:r>
        <w:t xml:space="preserve">Директор Департамента ценообразования в строительстве </w:t>
      </w:r>
      <w:r>
        <w:rPr>
          <w:b/>
        </w:rPr>
        <w:t>НОСТРОЙ</w:t>
      </w:r>
      <w:r>
        <w:t xml:space="preserve"> Ирина Несмачных по видеосвязи выступила с докладом, в котором указала на необходимость актуализации нормативов сметной прибыли, используемых при определении сметной стоимости строительства. Спикер заострила внимание участников заседания на том, что процесс обновления цифр ведется на основании данных о фактических расходах организаций по статьям затрат, учитываемых нормативами сметной прибыли. Ирина Несмачных призвала СРО активнее подключаться к проводимой работе.</w:t>
      </w:r>
    </w:p>
    <w:p w:rsidR="009918FD" w:rsidRDefault="009918FD" w:rsidP="009918FD">
      <w:pPr>
        <w:pStyle w:val="DocumentBody"/>
      </w:pPr>
      <w:r>
        <w:t xml:space="preserve">Также выступил член Совета </w:t>
      </w:r>
      <w:r>
        <w:rPr>
          <w:b/>
        </w:rPr>
        <w:t>НОСТРОЙ</w:t>
      </w:r>
      <w:r>
        <w:t xml:space="preserve"> от СКФО Владимир Еличев, рассказавший о ситуации в строительстве на территории Ставропольского края.</w:t>
      </w:r>
    </w:p>
    <w:p w:rsidR="009918FD" w:rsidRDefault="009918FD" w:rsidP="009918FD">
      <w:pPr>
        <w:pStyle w:val="DocumentBody"/>
      </w:pPr>
      <w:r>
        <w:t xml:space="preserve">Сведениями о положении дел в строительном комплексе на территории Республики Дагестан поделился Председатель Совета Ассоциации СРО Межрегиональное отраслевое объединение работодателей </w:t>
      </w:r>
      <w:r w:rsidR="00C741AE">
        <w:t>«</w:t>
      </w:r>
      <w:r>
        <w:t>Гильдия строителей СКФО</w:t>
      </w:r>
      <w:r w:rsidR="00C741AE">
        <w:t>»</w:t>
      </w:r>
      <w:r>
        <w:t xml:space="preserve"> Али Шахбанов. Он подробно остановился на проблемах, связанных со строительством социальных объектов. Спикер также затронул тему индивидуального жилищного строительства в регионе.</w:t>
      </w:r>
    </w:p>
    <w:p w:rsidR="009918FD" w:rsidRDefault="009918FD" w:rsidP="009918FD">
      <w:pPr>
        <w:pStyle w:val="DocumentBody"/>
      </w:pPr>
      <w:r>
        <w:t>Доклады спикеров приняты Окружной конференцией к сведению.</w:t>
      </w:r>
    </w:p>
    <w:p w:rsidR="009918FD" w:rsidRDefault="009918FD" w:rsidP="009918FD">
      <w:pPr>
        <w:pStyle w:val="DocumentBody"/>
      </w:pPr>
      <w:r>
        <w:t xml:space="preserve">Виталий Ерёмин в своем докладе остановился на основных аспектах Федерального закона от 31.07.2025 года № 309-ФЗ </w:t>
      </w:r>
      <w:r w:rsidR="00C741AE">
        <w:t>«</w:t>
      </w:r>
      <w:r>
        <w:t>О внесении изменений в Градостроительный кодекс Российской Федерации</w:t>
      </w:r>
      <w:r w:rsidR="00C741AE">
        <w:t>»</w:t>
      </w:r>
      <w:r>
        <w:t>, который вступает в силу с 1 марта 2026 года. Окружная конференция представленную информацию приняла к сведению.</w:t>
      </w:r>
    </w:p>
    <w:p w:rsidR="009918FD" w:rsidRDefault="009918FD" w:rsidP="009918FD">
      <w:pPr>
        <w:pStyle w:val="DocumentBody"/>
      </w:pPr>
      <w:r>
        <w:t>Спикер также доложил о новых направлениях юридической практики саморегулирования по вопросам ответственности перед государственными и муниципальными заказчиками и ФКР. Доклад принят делегатами к сведению.</w:t>
      </w:r>
    </w:p>
    <w:p w:rsidR="009918FD" w:rsidRDefault="009918FD" w:rsidP="009918FD">
      <w:pPr>
        <w:pStyle w:val="DocumentBody"/>
      </w:pPr>
      <w:r>
        <w:t>По вопросу о контроле за исполнением государственных контрактов выступила Ирина Несмачных. Она указала на ошибки, которые допускает заказчик при формировании начальной (максимальной) цены контракта, приводящие к занижению стоимости работ уже на стадии торгов.Спикер рассказала о необходимости тесного взаимодействия СРО с заказчиками по недопущению в будущем таких нарушений и усилении контроля по исполнению уже заключенных контрактов. Окружной конференцией информация принята к сведению.</w:t>
      </w:r>
    </w:p>
    <w:p w:rsidR="009918FD" w:rsidRDefault="009918FD" w:rsidP="009918FD">
      <w:pPr>
        <w:pStyle w:val="DocumentBody"/>
      </w:pPr>
      <w:r>
        <w:t xml:space="preserve">Фидар Кудзоев проинформировал делегатов конференции о результатах регионального этапа </w:t>
      </w:r>
      <w:r>
        <w:rPr>
          <w:b/>
        </w:rPr>
        <w:t xml:space="preserve">конкурса профессионального мастерства </w:t>
      </w:r>
      <w:r w:rsidR="00C741AE">
        <w:rPr>
          <w:b/>
        </w:rPr>
        <w:t>«</w:t>
      </w:r>
      <w:r>
        <w:rPr>
          <w:b/>
        </w:rPr>
        <w:t>Строймастер</w:t>
      </w:r>
      <w:r w:rsidR="00C741AE">
        <w:t>»</w:t>
      </w:r>
      <w:r>
        <w:t xml:space="preserve">, проведенного в 2025 году на территории Северо-Кавказского федерального округа, а Директор по развитию - руководитель </w:t>
      </w:r>
      <w:r>
        <w:rPr>
          <w:b/>
        </w:rPr>
        <w:t>Проектного офиса НОСТРОЙ</w:t>
      </w:r>
      <w:r>
        <w:t xml:space="preserve"> Елена </w:t>
      </w:r>
      <w:r>
        <w:rPr>
          <w:b/>
        </w:rPr>
        <w:t>Парикова</w:t>
      </w:r>
      <w:r>
        <w:t xml:space="preserve"> по видеосвязи дополнила выступление координатора по СКФО информацией об участии представителей округа в финальных соревнованиях, который пройдут 25 сентября в Санкт-Петербурге.</w:t>
      </w:r>
    </w:p>
    <w:p w:rsidR="009918FD" w:rsidRDefault="009918FD" w:rsidP="009918FD">
      <w:pPr>
        <w:pStyle w:val="DocumentBody"/>
      </w:pPr>
      <w:r>
        <w:t xml:space="preserve">В завершение Окружной конференции делегаты рекомендовали представить 36 кандидатур от СКФО к награждению наградами </w:t>
      </w:r>
      <w:r>
        <w:rPr>
          <w:b/>
        </w:rPr>
        <w:t>НОСТРОЙ</w:t>
      </w:r>
      <w:r>
        <w:t>.</w:t>
      </w:r>
    </w:p>
    <w:p w:rsidR="009918FD" w:rsidRDefault="009918FD" w:rsidP="009918FD">
      <w:pPr>
        <w:pStyle w:val="DocumentAuthor"/>
      </w:pPr>
      <w:r>
        <w:t>Муталипов Магомед</w:t>
      </w:r>
    </w:p>
    <w:p w:rsidR="009918FD" w:rsidRDefault="00FA6519" w:rsidP="009918FD">
      <w:hyperlink r:id="rId11" w:history="1">
        <w:r w:rsidR="009918FD">
          <w:rPr>
            <w:rStyle w:val="DocumentOriginalLink"/>
          </w:rPr>
          <w:t>http://gilds.ru/novosti/novosti-gildii/10219-v-sochi-sostoyalas-okruzhnaya-konferentsiya-stroitelnykh-sro-severnogo-kavkaza.html</w:t>
        </w:r>
      </w:hyperlink>
    </w:p>
    <w:p w:rsidR="009918FD" w:rsidRDefault="009918FD" w:rsidP="009918FD">
      <w:r>
        <w:rPr>
          <w:sz w:val="18"/>
        </w:rPr>
        <w:t>назад: </w:t>
      </w:r>
      <w:hyperlink w:anchor="ref_toc" w:history="1">
        <w:r>
          <w:rPr>
            <w:rStyle w:val="NavigationLink"/>
          </w:rPr>
          <w:t>оглавление</w:t>
        </w:r>
      </w:hyperlink>
    </w:p>
    <w:p w:rsidR="003A5C52" w:rsidRDefault="003A5C52" w:rsidP="003A5C52">
      <w:pPr>
        <w:pStyle w:val="4"/>
      </w:pPr>
      <w:bookmarkStart w:id="14" w:name="_Toc207008178"/>
      <w:r>
        <w:rPr>
          <w:rStyle w:val="DocumentDate"/>
        </w:rPr>
        <w:t>22.08.2025</w:t>
      </w:r>
      <w:r>
        <w:br/>
      </w:r>
      <w:r>
        <w:rPr>
          <w:rStyle w:val="DocumentSource"/>
        </w:rPr>
        <w:t>Все о СРО в России (all-sro.ru)</w:t>
      </w:r>
      <w:r>
        <w:br/>
      </w:r>
      <w:r>
        <w:rPr>
          <w:rStyle w:val="DocumentName"/>
        </w:rPr>
        <w:t>Представители строительных СРО СКФО обсудили актуальные изменения в отрасли на окружной конференции</w:t>
      </w:r>
      <w:bookmarkEnd w:id="10"/>
      <w:bookmarkEnd w:id="14"/>
    </w:p>
    <w:p w:rsidR="003A5C52" w:rsidRDefault="003A5C52" w:rsidP="003A5C52">
      <w:pPr>
        <w:pStyle w:val="DocumentBody"/>
      </w:pPr>
      <w:r>
        <w:t xml:space="preserve">В Северо-Кавказском федеральном округе под председательством координатора </w:t>
      </w:r>
      <w:r>
        <w:rPr>
          <w:b/>
        </w:rPr>
        <w:t>НОСТРОЙ</w:t>
      </w:r>
      <w:r>
        <w:t xml:space="preserve"> по СКФО Фидара Кудзоева прошла Окружная конференция саморегулируемых организаций - членов национального объединения. В мероприятии приняли участие представители всех восьми СРО округа, а также делегаты из аппарата </w:t>
      </w:r>
      <w:r>
        <w:rPr>
          <w:b/>
        </w:rPr>
        <w:t>НОСТРОЙ</w:t>
      </w:r>
      <w:r>
        <w:t>. Ключевыми темами обсуждения стали состояние строительного комплекса, новые законодательные инициативы и вопросы ценообразования.</w:t>
      </w:r>
    </w:p>
    <w:p w:rsidR="003A5C52" w:rsidRDefault="003A5C52" w:rsidP="003A5C52">
      <w:pPr>
        <w:pStyle w:val="DocumentBody"/>
      </w:pPr>
      <w:r>
        <w:t>Анализ состояния строительного комплекса округа</w:t>
      </w:r>
    </w:p>
    <w:p w:rsidR="003A5C52" w:rsidRDefault="003A5C52" w:rsidP="003A5C52">
      <w:pPr>
        <w:pStyle w:val="DocumentBody"/>
      </w:pPr>
      <w:r>
        <w:t xml:space="preserve">Участники конференции детально рассмотрели текущую ситуацию в строительной отрасли Северо-Кавказского федерального округа. Координатор </w:t>
      </w:r>
      <w:r>
        <w:rPr>
          <w:b/>
        </w:rPr>
        <w:t>НОСТРОЙ</w:t>
      </w:r>
      <w:r>
        <w:t xml:space="preserve"> по округу Фидар Кудзоев представил аналитическую информацию о состоянии строительного комплекса, особое внимание уделив статистике ввода в эксплуатацию жилых объектов в Ставропольском крае и Республике Дагестан. Это выступление задало тон для последующего обсуждения региональных проблем и перспектив развития.</w:t>
      </w:r>
    </w:p>
    <w:p w:rsidR="003A5C52" w:rsidRDefault="003A5C52" w:rsidP="003A5C52">
      <w:pPr>
        <w:pStyle w:val="DocumentBody"/>
      </w:pPr>
      <w:r>
        <w:t xml:space="preserve">Член Совета </w:t>
      </w:r>
      <w:r>
        <w:rPr>
          <w:b/>
        </w:rPr>
        <w:t>НОСТРОЙ</w:t>
      </w:r>
      <w:r>
        <w:t xml:space="preserve"> от СКФО Владимир Еличев подробно остановился на ситуации в строительстве на территории Ставропольского края. Президент Совета Ассоциации СРО </w:t>
      </w:r>
      <w:r w:rsidR="00C741AE">
        <w:t>«</w:t>
      </w:r>
      <w:r>
        <w:t>Гильдия строителей</w:t>
      </w:r>
      <w:r w:rsidR="00C741AE">
        <w:t>»</w:t>
      </w:r>
      <w:r>
        <w:t xml:space="preserve"> Али Шахбанов поделился актуальными данными о положении дел в строительном комплексе Республики Дагестан, уделив особое внимание проблемам, связанным со строительством социальных объектов, а также затронув тему индивидуального жилищного строительства в регионе.</w:t>
      </w:r>
    </w:p>
    <w:p w:rsidR="003A5C52" w:rsidRDefault="003A5C52" w:rsidP="003A5C52">
      <w:pPr>
        <w:pStyle w:val="DocumentBody"/>
      </w:pPr>
      <w:r>
        <w:t>Актуальные вопросы ценообразования и контроля</w:t>
      </w:r>
    </w:p>
    <w:p w:rsidR="003A5C52" w:rsidRDefault="003A5C52" w:rsidP="003A5C52">
      <w:pPr>
        <w:pStyle w:val="DocumentBody"/>
      </w:pPr>
      <w:r>
        <w:t xml:space="preserve">Важной частью повестки дня стали вопросы ценообразования в строительной отрасли. Директор Департамента ценообразования в строительстве </w:t>
      </w:r>
      <w:r>
        <w:rPr>
          <w:b/>
        </w:rPr>
        <w:t>НОСТРОЙ</w:t>
      </w:r>
      <w:r>
        <w:t xml:space="preserve"> Ирина Несмачных выступила с докладом о необходимости актуализации нормативов сметной прибыли, используемых при определении сметной стоимости строительства. Спикер emphasized, что процесс обновления показателей ведется на основании данных о фактических расходах организаций по статьям затрат, и призвала СРО активнее подключаться к этой работе.</w:t>
      </w:r>
    </w:p>
    <w:p w:rsidR="003A5C52" w:rsidRDefault="003A5C52" w:rsidP="003A5C52">
      <w:pPr>
        <w:pStyle w:val="DocumentBody"/>
      </w:pPr>
      <w:r>
        <w:t>В контексте контроля за исполнением государственных контрактов Ирина Несмачных указала на типичные ошибки, которые допускает заказчик при формировании начальной (максимальной) цены контракта. Эти ошибки приводят к занижению стоимости работ уже на стадии торгов. Было отмечено о необходимости тесного взаимодействия СРО с заказчиками для недопущения подобных нарушений в будущем и усилении контроля за исполнением уже заключенных контрактов.</w:t>
      </w:r>
    </w:p>
    <w:p w:rsidR="003A5C52" w:rsidRDefault="003A5C52" w:rsidP="003A5C52">
      <w:pPr>
        <w:pStyle w:val="DocumentBody"/>
      </w:pPr>
      <w:r>
        <w:t xml:space="preserve">Новое в законодательстве и профессиональные </w:t>
      </w:r>
      <w:r>
        <w:rPr>
          <w:b/>
        </w:rPr>
        <w:t>конкурсы</w:t>
      </w:r>
    </w:p>
    <w:p w:rsidR="003A5C52" w:rsidRDefault="003A5C52" w:rsidP="003A5C52">
      <w:pPr>
        <w:pStyle w:val="DocumentBody"/>
      </w:pPr>
      <w:r>
        <w:t xml:space="preserve">Значительное внимание было уделено предстоящим изменениям в нормативно-правовой базе. Заместитель руководителя аппарата </w:t>
      </w:r>
      <w:r>
        <w:rPr>
          <w:b/>
        </w:rPr>
        <w:t>НОСТРОЙ</w:t>
      </w:r>
      <w:r>
        <w:t xml:space="preserve"> Виталий Ерёмин в своем докладе осветил основные аспекты Федерального закона от 31 июля 2025 года № 309-ФЗ </w:t>
      </w:r>
      <w:r w:rsidR="00C741AE">
        <w:t>«</w:t>
      </w:r>
      <w:r>
        <w:t>О внесении изменений в Градостроительный кодекс Российской Федерации</w:t>
      </w:r>
      <w:r w:rsidR="00C741AE">
        <w:t>»</w:t>
      </w:r>
      <w:r>
        <w:t>, который вступает в силу с 1 марта 2026 года. Также спикер проинформировал участников о новых направлениях юридической практики саморегулирования по вопросам ответственности перед государственными и муниципальными заказчиками и Фондом капитального ремонта.</w:t>
      </w:r>
    </w:p>
    <w:p w:rsidR="003A5C52" w:rsidRDefault="003A5C52" w:rsidP="003A5C52">
      <w:pPr>
        <w:pStyle w:val="DocumentBody"/>
      </w:pPr>
      <w:r>
        <w:t xml:space="preserve">Фидар Кудзоев проинформировал делегатов конференции о результатах регионального этапа </w:t>
      </w:r>
      <w:r>
        <w:rPr>
          <w:b/>
        </w:rPr>
        <w:t xml:space="preserve">конкурса профессионального мастерства </w:t>
      </w:r>
      <w:r w:rsidR="00C741AE">
        <w:rPr>
          <w:b/>
        </w:rPr>
        <w:t>«</w:t>
      </w:r>
      <w:r>
        <w:rPr>
          <w:b/>
        </w:rPr>
        <w:t>Строймастер</w:t>
      </w:r>
      <w:r w:rsidR="00C741AE">
        <w:t>»</w:t>
      </w:r>
      <w:r>
        <w:t xml:space="preserve">, проведенного в 2025 году на территории Северо-Кавказского федерального округа. Директор по развитию - руководитель </w:t>
      </w:r>
      <w:r>
        <w:rPr>
          <w:b/>
        </w:rPr>
        <w:t>Проектного офиса НОСТРОЙ</w:t>
      </w:r>
      <w:r>
        <w:t xml:space="preserve"> Елена </w:t>
      </w:r>
      <w:r>
        <w:rPr>
          <w:b/>
        </w:rPr>
        <w:t>Парикова</w:t>
      </w:r>
      <w:r>
        <w:t xml:space="preserve"> дополнила это выступление информацией об участии представителей округа в финальных соревнованиях, которые состоятся 25 сентября в Санкт-Петербурге.</w:t>
      </w:r>
    </w:p>
    <w:p w:rsidR="003A5C52" w:rsidRDefault="003A5C52" w:rsidP="003A5C52">
      <w:pPr>
        <w:pStyle w:val="DocumentBody"/>
      </w:pPr>
      <w:r>
        <w:t>Заключение</w:t>
      </w:r>
    </w:p>
    <w:p w:rsidR="003A5C52" w:rsidRDefault="003A5C52" w:rsidP="003A5C52">
      <w:pPr>
        <w:pStyle w:val="DocumentBody"/>
      </w:pPr>
      <w:r>
        <w:t xml:space="preserve">По итогам работы Окружной конференции все представленные доклады были приняты делегатами к сведению. В завершение мероприятия участники рекомендовали представить 36 кандидатур от Северо-Кавказского федерального округа к награждению наградами </w:t>
      </w:r>
      <w:r>
        <w:rPr>
          <w:b/>
        </w:rPr>
        <w:t>Национального объединения строителей</w:t>
      </w:r>
      <w:r>
        <w:t>. Проведение такой конференции способствует координации усилий саморегулируемых организаций в решении актуальных проблем строительной отрасли на региональном уровне.</w:t>
      </w:r>
    </w:p>
    <w:p w:rsidR="003A5C52" w:rsidRDefault="003A5C52" w:rsidP="003A5C52">
      <w:pPr>
        <w:pStyle w:val="DocumentAuthor"/>
      </w:pPr>
      <w:r>
        <w:t>Элеонора Ширинова</w:t>
      </w:r>
    </w:p>
    <w:p w:rsidR="003A5C52" w:rsidRDefault="00FA6519" w:rsidP="003A5C52">
      <w:hyperlink r:id="rId12" w:history="1">
        <w:r w:rsidR="003A5C52">
          <w:rPr>
            <w:rStyle w:val="DocumentOriginalLink"/>
          </w:rPr>
          <w:t>https://www.all-sro.ru/news/predstaviteli-stroitelnykh-sro-skfo-obsudili-aktualnye-izmeneniya-v-otrasli-na-okruzhnoy-konferentsi/</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3"/>
      </w:pPr>
      <w:bookmarkStart w:id="15" w:name="_Toc206658017"/>
      <w:bookmarkStart w:id="16" w:name="_Toc206744791"/>
      <w:bookmarkStart w:id="17" w:name="_Toc207008179"/>
      <w:r>
        <w:rPr>
          <w:rStyle w:val="DocumentName"/>
        </w:rPr>
        <w:t>Окружная конференция строительных СРО Сибири</w:t>
      </w:r>
      <w:r w:rsidRPr="001E6415">
        <w:rPr>
          <w:rStyle w:val="DocumentName"/>
        </w:rPr>
        <w:t xml:space="preserve"> </w:t>
      </w:r>
      <w:r>
        <w:rPr>
          <w:rStyle w:val="DocumentName"/>
        </w:rPr>
        <w:t>в Калининграде</w:t>
      </w:r>
      <w:bookmarkEnd w:id="15"/>
      <w:bookmarkEnd w:id="16"/>
      <w:bookmarkEnd w:id="17"/>
    </w:p>
    <w:p w:rsidR="003A5C52" w:rsidRDefault="003A5C52" w:rsidP="003A5C52">
      <w:pPr>
        <w:pStyle w:val="4"/>
      </w:pPr>
      <w:bookmarkStart w:id="18" w:name="_Toc206785273"/>
      <w:bookmarkStart w:id="19" w:name="_Toc207008180"/>
      <w:r>
        <w:rPr>
          <w:rStyle w:val="DocumentDate"/>
        </w:rPr>
        <w:t>22.08.2025</w:t>
      </w:r>
      <w:r>
        <w:br/>
      </w:r>
      <w:r>
        <w:rPr>
          <w:rStyle w:val="DocumentSource"/>
        </w:rPr>
        <w:t>Все о СРО в России (all-sro.ru)</w:t>
      </w:r>
      <w:r>
        <w:br/>
      </w:r>
      <w:r>
        <w:rPr>
          <w:rStyle w:val="DocumentName"/>
        </w:rPr>
        <w:t>Представители строительного сообщества Сибири обсудили актуальные проблемы отрасли на окружной конференции в Калининграде</w:t>
      </w:r>
      <w:bookmarkEnd w:id="18"/>
      <w:bookmarkEnd w:id="19"/>
    </w:p>
    <w:p w:rsidR="003A5C52" w:rsidRDefault="003A5C52" w:rsidP="003A5C52">
      <w:pPr>
        <w:pStyle w:val="5"/>
      </w:pPr>
      <w:r>
        <w:t xml:space="preserve">Под председательством координатора </w:t>
      </w:r>
      <w:r>
        <w:rPr>
          <w:b/>
        </w:rPr>
        <w:t>Национального объединения строителей (НОСТРОЙ</w:t>
      </w:r>
      <w:r>
        <w:t xml:space="preserve">) в Сибирском федеральном округе Максима Федорченко в Калининграде состоялась Окружная конференция саморегулируемых организаций - членов </w:t>
      </w:r>
      <w:r>
        <w:rPr>
          <w:b/>
        </w:rPr>
        <w:t>НОСТРОЙ</w:t>
      </w:r>
      <w:r>
        <w:t>. Мероприятие, прошедшее при участии ключевых представителей власти и профессионального сообщества, было посвящено решению конкретных проблем, с которыми сталкиваются строительные компании при исполнении государственных контрактов.</w:t>
      </w:r>
    </w:p>
    <w:p w:rsidR="003A5C52" w:rsidRDefault="003A5C52" w:rsidP="003A5C52">
      <w:pPr>
        <w:pStyle w:val="DocumentBody"/>
      </w:pPr>
      <w:r>
        <w:t>Серьезная проблема: системные сложности при выполнении дорожных работ</w:t>
      </w:r>
    </w:p>
    <w:p w:rsidR="003A5C52" w:rsidRDefault="003A5C52" w:rsidP="003A5C52">
      <w:pPr>
        <w:pStyle w:val="DocumentBody"/>
      </w:pPr>
      <w:r>
        <w:t xml:space="preserve">Важным вопросом, вынесенным на обсуждение, стало обращение СРО </w:t>
      </w:r>
      <w:r w:rsidR="00C741AE">
        <w:t>«</w:t>
      </w:r>
      <w:r>
        <w:t>Дорожники и строители Алтая</w:t>
      </w:r>
      <w:r w:rsidR="00C741AE">
        <w:t>»</w:t>
      </w:r>
      <w:r>
        <w:t>. Генеральный директор саморегулятора Андрей Максимов детально доложил о системной проблеме, связанной с отсутствием возможности у подрядчиков своевременно исполнять контракты на строительство и реконструкцию дорог. Основная сложность возникает в тех случаях, когда в предмет контракта включены работы по переносу линий электропередач, что требует дополнительных согласований и получения специальных разрешений.</w:t>
      </w:r>
    </w:p>
    <w:p w:rsidR="003A5C52" w:rsidRDefault="003A5C52" w:rsidP="003A5C52">
      <w:pPr>
        <w:pStyle w:val="DocumentBody"/>
      </w:pPr>
      <w:r>
        <w:t>Предлагаемые пути законодательного решения</w:t>
      </w:r>
    </w:p>
    <w:p w:rsidR="003A5C52" w:rsidRDefault="003A5C52" w:rsidP="003A5C52">
      <w:pPr>
        <w:pStyle w:val="DocumentBody"/>
      </w:pPr>
      <w:r>
        <w:t>Для устранения системных препятствий было предложено два основных законодательных решения:</w:t>
      </w:r>
      <w:r w:rsidR="00C741AE">
        <w:t xml:space="preserve"> </w:t>
      </w:r>
    </w:p>
    <w:p w:rsidR="003A5C52" w:rsidRDefault="003A5C52" w:rsidP="003A5C52">
      <w:pPr>
        <w:pStyle w:val="DocumentBody"/>
        <w:numPr>
          <w:ilvl w:val="0"/>
          <w:numId w:val="33"/>
        </w:numPr>
        <w:spacing w:after="0"/>
        <w:ind w:left="357" w:hanging="357"/>
      </w:pPr>
      <w:r>
        <w:t xml:space="preserve">Во-первых, рекомендовано рассмотреть вопрос о дополнительном регулировании при определении начальной максимальной цены контракта (НМЦК) и сроков производства работ, если условиями контракта предусматривается строительство или перенос линий электропередач. Это позволит более объективно оценивать временные и финансовые затраты подрядчиков </w:t>
      </w:r>
    </w:p>
    <w:p w:rsidR="003A5C52" w:rsidRDefault="003A5C52" w:rsidP="003A5C52">
      <w:pPr>
        <w:pStyle w:val="DocumentBody"/>
        <w:numPr>
          <w:ilvl w:val="0"/>
          <w:numId w:val="33"/>
        </w:numPr>
        <w:spacing w:after="0"/>
        <w:ind w:left="357" w:hanging="357"/>
      </w:pPr>
      <w:r>
        <w:t xml:space="preserve">Во-вторых, предложено внести изменения в статью 11 Федерального закона </w:t>
      </w:r>
      <w:r w:rsidR="00C741AE">
        <w:t>«</w:t>
      </w:r>
      <w:r>
        <w:t>О недрах</w:t>
      </w:r>
      <w:r w:rsidR="00C741AE">
        <w:t>»</w:t>
      </w:r>
      <w:r>
        <w:t xml:space="preserve">, дополнив перечень случаев пользования недрами без лицензии возможностью использования притрассовых карьеров для государственных нужд при строительстве и ремонте автомобильных дорог </w:t>
      </w:r>
    </w:p>
    <w:p w:rsidR="003A5C52" w:rsidRDefault="003A5C52" w:rsidP="003A5C52">
      <w:pPr>
        <w:pStyle w:val="DocumentBody"/>
      </w:pPr>
      <w:r>
        <w:t>Дальнейшие шаги и перспективы рассмотрения инициатив</w:t>
      </w:r>
    </w:p>
    <w:p w:rsidR="003A5C52" w:rsidRDefault="003A5C52" w:rsidP="003A5C52">
      <w:pPr>
        <w:pStyle w:val="DocumentBody"/>
      </w:pPr>
      <w:r>
        <w:t xml:space="preserve">По итогам обсуждения координатор </w:t>
      </w:r>
      <w:r>
        <w:rPr>
          <w:b/>
        </w:rPr>
        <w:t>НОСТРОЙ</w:t>
      </w:r>
      <w:r>
        <w:t xml:space="preserve"> в СФО Максим Федорченко предложил принять рассмотренную информацию к сведению. Поступившие от сибирских дорожников конкретные предложения будут направлены для детальной проработки на Экспертном совете </w:t>
      </w:r>
      <w:r>
        <w:rPr>
          <w:b/>
        </w:rPr>
        <w:t>Национального объединения строителей</w:t>
      </w:r>
      <w:r>
        <w:t>.</w:t>
      </w:r>
    </w:p>
    <w:p w:rsidR="003A5C52" w:rsidRDefault="003A5C52" w:rsidP="003A5C52">
      <w:pPr>
        <w:pStyle w:val="DocumentAuthor"/>
      </w:pPr>
      <w:r>
        <w:t>Элеонора Ширинова</w:t>
      </w:r>
    </w:p>
    <w:p w:rsidR="003A5C52" w:rsidRDefault="00FA6519" w:rsidP="003A5C52">
      <w:hyperlink r:id="rId13" w:history="1">
        <w:r w:rsidR="003A5C52">
          <w:rPr>
            <w:rStyle w:val="DocumentOriginalLink"/>
          </w:rPr>
          <w:t>https://www.all-sro.ru/news/predstaviteli-stroitelnogo-soobshchestva-sibiri-obsudili-aktualnye-problemy-otrasli-na-okruzhnoy-kon/</w:t>
        </w:r>
      </w:hyperlink>
    </w:p>
    <w:p w:rsidR="003A5C52" w:rsidRDefault="003A5C52" w:rsidP="003A5C52">
      <w:pPr>
        <w:rPr>
          <w:rStyle w:val="NavigationLink"/>
        </w:rPr>
      </w:pPr>
      <w:r>
        <w:rPr>
          <w:sz w:val="18"/>
        </w:rPr>
        <w:t>назад: </w:t>
      </w:r>
      <w:hyperlink w:anchor="ref_toc" w:history="1">
        <w:r>
          <w:rPr>
            <w:rStyle w:val="NavigationLink"/>
          </w:rPr>
          <w:t>оглавление</w:t>
        </w:r>
      </w:hyperlink>
    </w:p>
    <w:p w:rsidR="00A47EB5" w:rsidRDefault="00A47EB5" w:rsidP="00A47EB5">
      <w:pPr>
        <w:pStyle w:val="TitleDoubles"/>
      </w:pPr>
      <w:r>
        <w:t>Сообщения с аналогичным содержанием:</w:t>
      </w:r>
    </w:p>
    <w:p w:rsidR="00A47EB5" w:rsidRPr="00A47EB5" w:rsidRDefault="00A47EB5" w:rsidP="00A47EB5">
      <w:pPr>
        <w:pStyle w:val="DocumentDoubles"/>
        <w:rPr>
          <w:rStyle w:val="DoubleOriginalLink"/>
        </w:rPr>
      </w:pPr>
      <w:bookmarkStart w:id="20" w:name="_Toc207001241"/>
      <w:r w:rsidRPr="00D479AC">
        <w:rPr>
          <w:rStyle w:val="DocumentDate"/>
        </w:rPr>
        <w:t xml:space="preserve">19.08.2025 </w:t>
      </w:r>
      <w:r w:rsidRPr="00D479AC">
        <w:rPr>
          <w:rStyle w:val="DocumentSource"/>
        </w:rPr>
        <w:t>Seldon News (news.myseldon.com)</w:t>
      </w:r>
      <w:r w:rsidRPr="00D479AC">
        <w:br/>
      </w:r>
      <w:r w:rsidRPr="00D479AC">
        <w:rPr>
          <w:rStyle w:val="DocumentName"/>
          <w:sz w:val="16"/>
        </w:rPr>
        <w:t>В Калининграде состоялась Окружная конференция строительных СРО Сибири</w:t>
      </w:r>
      <w:bookmarkEnd w:id="20"/>
      <w:r w:rsidRPr="00D479AC">
        <w:rPr>
          <w:rStyle w:val="DocumentName"/>
          <w:sz w:val="16"/>
        </w:rPr>
        <w:br/>
      </w:r>
      <w:hyperlink r:id="rId14" w:history="1">
        <w:r w:rsidRPr="00A47EB5">
          <w:rPr>
            <w:rStyle w:val="DoubleOriginalLink"/>
          </w:rPr>
          <w:t>https://news.myseldon.com/ru/news/index/333863502</w:t>
        </w:r>
      </w:hyperlink>
    </w:p>
    <w:p w:rsidR="00C741AE" w:rsidRDefault="003A5C52" w:rsidP="003D301B">
      <w:pPr>
        <w:pStyle w:val="3"/>
      </w:pPr>
      <w:bookmarkStart w:id="21" w:name="_Toc207008181"/>
      <w:r>
        <w:rPr>
          <w:rStyle w:val="DocumentName"/>
        </w:rPr>
        <w:t xml:space="preserve">Антон Мороз посетил презентацию антологии </w:t>
      </w:r>
      <w:r w:rsidR="00C741AE">
        <w:rPr>
          <w:rStyle w:val="DocumentName"/>
        </w:rPr>
        <w:t>«</w:t>
      </w:r>
      <w:r>
        <w:rPr>
          <w:rStyle w:val="DocumentName"/>
        </w:rPr>
        <w:t>Исторические города и села России</w:t>
      </w:r>
      <w:r w:rsidR="00C741AE">
        <w:rPr>
          <w:rStyle w:val="DocumentName"/>
        </w:rPr>
        <w:t>»</w:t>
      </w:r>
      <w:bookmarkEnd w:id="11"/>
      <w:bookmarkEnd w:id="12"/>
      <w:bookmarkEnd w:id="21"/>
    </w:p>
    <w:p w:rsidR="003A5C52" w:rsidRDefault="003A5C52" w:rsidP="003A5C52">
      <w:pPr>
        <w:pStyle w:val="4"/>
      </w:pPr>
      <w:bookmarkStart w:id="22" w:name="_Toc206785270"/>
      <w:bookmarkStart w:id="23" w:name="_Toc179828439"/>
      <w:bookmarkStart w:id="24" w:name="_Toc522704655"/>
      <w:bookmarkStart w:id="25" w:name="_Toc207008182"/>
      <w:r>
        <w:rPr>
          <w:rStyle w:val="DocumentDate"/>
        </w:rPr>
        <w:t>22.08.2025</w:t>
      </w:r>
      <w:r>
        <w:br/>
      </w:r>
      <w:r>
        <w:rPr>
          <w:rStyle w:val="DocumentSource"/>
        </w:rPr>
        <w:t>Все о СРО в России (all-sro.ru)</w:t>
      </w:r>
      <w:r>
        <w:br/>
      </w:r>
      <w:r>
        <w:rPr>
          <w:rStyle w:val="DocumentName"/>
        </w:rPr>
        <w:t>НОСТРОЙ принял участие в презентации антологии НОПРИЗ о исторических города и селах России</w:t>
      </w:r>
      <w:bookmarkEnd w:id="22"/>
      <w:bookmarkEnd w:id="25"/>
    </w:p>
    <w:p w:rsidR="003A5C52" w:rsidRDefault="003A5C52" w:rsidP="003A5C52">
      <w:pPr>
        <w:pStyle w:val="5"/>
      </w:pPr>
      <w:r>
        <w:t xml:space="preserve">Вице-президент </w:t>
      </w:r>
      <w:r>
        <w:rPr>
          <w:b/>
        </w:rPr>
        <w:t>Национального объединения строителей (НОСТРОЙ</w:t>
      </w:r>
      <w:r>
        <w:t xml:space="preserve">) Антон </w:t>
      </w:r>
      <w:r>
        <w:rPr>
          <w:b/>
        </w:rPr>
        <w:t>Мороз</w:t>
      </w:r>
      <w:r>
        <w:t xml:space="preserve"> посетил презентацию антологии </w:t>
      </w:r>
      <w:r w:rsidR="00C741AE">
        <w:t>«</w:t>
      </w:r>
      <w:r>
        <w:t>Исторические города и села России</w:t>
      </w:r>
      <w:r w:rsidR="00C741AE">
        <w:t>»</w:t>
      </w:r>
      <w:r>
        <w:t xml:space="preserve"> - уникального издательского проекта Национального объединения изыскателей и проектировщиков (НОПРИЗ). Мероприятие, состоявшееся 20 августа в Исаакиевском соборе Санкт-Петербурга, объединило экспертов в области градостроительства, истории и культуры для представления первого в России полного собрания сведений о населенных пунктах, основанных до 1914 года. Информация появилась на сайте </w:t>
      </w:r>
      <w:r>
        <w:rPr>
          <w:b/>
        </w:rPr>
        <w:t>НОСТРОЙ</w:t>
      </w:r>
      <w:r>
        <w:t>.</w:t>
      </w:r>
    </w:p>
    <w:p w:rsidR="003A5C52" w:rsidRDefault="003A5C52" w:rsidP="003A5C52">
      <w:pPr>
        <w:pStyle w:val="DocumentBody"/>
      </w:pPr>
      <w:r>
        <w:t>Торжественная обстановка и почетные гости</w:t>
      </w:r>
    </w:p>
    <w:p w:rsidR="003A5C52" w:rsidRDefault="003A5C52" w:rsidP="003A5C52">
      <w:pPr>
        <w:pStyle w:val="DocumentBody"/>
      </w:pPr>
      <w:r>
        <w:t xml:space="preserve">Презентация масштабного проекта прошла в стенах знакового памятника архитектуры - Исаакиевского собора, что подчеркивает глубокую связь между историческим наследием и современными подходами к его сохранению. С приветственными словами к собравшимся обратились президент Национального объединения изыскателей и проектировщиков (НОПРИЗ) Анвар Шамузафаров, директор Музея </w:t>
      </w:r>
      <w:r w:rsidR="00C741AE">
        <w:t>«</w:t>
      </w:r>
      <w:r>
        <w:t>Исаакиевский собор</w:t>
      </w:r>
      <w:r w:rsidR="00C741AE">
        <w:t>»</w:t>
      </w:r>
      <w:r>
        <w:t xml:space="preserve"> Юрий Мудров, а также ключарь собора, протоиерей Роман Ковальский. Их участие подчеркнуло высокий статус события и его междисциплинарное значение для профессионального сообщества.</w:t>
      </w:r>
    </w:p>
    <w:p w:rsidR="003A5C52" w:rsidRDefault="003A5C52" w:rsidP="003A5C52">
      <w:pPr>
        <w:pStyle w:val="DocumentBody"/>
      </w:pPr>
      <w:r>
        <w:t>Масштабный проект по сохранению исторического наследия</w:t>
      </w:r>
    </w:p>
    <w:p w:rsidR="003A5C52" w:rsidRDefault="003A5C52" w:rsidP="003A5C52">
      <w:pPr>
        <w:pStyle w:val="DocumentBody"/>
      </w:pPr>
      <w:r>
        <w:t>Непосредственно презентацию уникального издания провела кандидат архитектуры, действительный Государственный советник III класса Элеонора Шевченко. Она представила антологию как первое в России полное собрание сведений обо всех городах и селах страны, основанных до 1914 года. Издание построено по территориальному признаку и содержит указание известных дат возникновения населенных пунктов, а также их основных параметров. Этот фундаментальный труд рассчитан на широкую аудиторию, включая всех, кто интересуется историей развития российского государства.</w:t>
      </w:r>
    </w:p>
    <w:p w:rsidR="003A5C52" w:rsidRDefault="003A5C52" w:rsidP="003A5C52">
      <w:pPr>
        <w:pStyle w:val="DocumentBody"/>
      </w:pPr>
      <w:r>
        <w:t>Содержание издания и экспертные выступления</w:t>
      </w:r>
    </w:p>
    <w:p w:rsidR="003A5C52" w:rsidRDefault="003A5C52" w:rsidP="003A5C52">
      <w:pPr>
        <w:pStyle w:val="DocumentBody"/>
      </w:pPr>
      <w:r>
        <w:t>Антология отличается исключительным объемом и структурой, состоя из 10 томов в 13 книгах. Заключительная, тринадцатая книга, специально посвящена Санкт-Петербургу и Севастополю, что подчеркнуло особый статус этих двух городов в истории России. В рамках мероприятия с докладами, посвященными истории и культуре российского градостроительства, выступили генеральный директор Научно-исследовательского института перспективного градостроительства, академик РААСН Сергей Митягин, и академик РААСН Татьяна Славина, а также другие эксперты.</w:t>
      </w:r>
    </w:p>
    <w:p w:rsidR="003A5C52" w:rsidRDefault="003A5C52" w:rsidP="003A5C52">
      <w:pPr>
        <w:pStyle w:val="DocumentBody"/>
      </w:pPr>
      <w:r>
        <w:t>Завершение официальной части мероприятия</w:t>
      </w:r>
    </w:p>
    <w:p w:rsidR="003A5C52" w:rsidRDefault="003A5C52" w:rsidP="003A5C52">
      <w:pPr>
        <w:pStyle w:val="DocumentBody"/>
      </w:pPr>
      <w:r>
        <w:t>Торжественная часть презентации завершилась церемонией вручения экземпляров антологии почетным гостям. Также состоялось награждение участников и создателей этого масштабного проекта, чей труд вносит значительный вклад в систематизацию знаний об историческом и культурном наследии России и может служить важным ориентиром для современных специалистов в области строительства и градостроительного планирования.</w:t>
      </w:r>
    </w:p>
    <w:p w:rsidR="003A5C52" w:rsidRDefault="003A5C52" w:rsidP="003A5C52">
      <w:pPr>
        <w:pStyle w:val="DocumentAuthor"/>
      </w:pPr>
      <w:r>
        <w:t>Элеонора Ширинова</w:t>
      </w:r>
    </w:p>
    <w:p w:rsidR="003A5C52" w:rsidRDefault="00FA6519" w:rsidP="003A5C52">
      <w:hyperlink r:id="rId15" w:history="1">
        <w:r w:rsidR="003A5C52">
          <w:rPr>
            <w:rStyle w:val="DocumentOriginalLink"/>
          </w:rPr>
          <w:t>https://www.all-sro.ru/news/nostroy-prinyal-uchastie-v-prezentatsii-antologii-nopriz-o-istoricheskikh-goroda-i-selakh-rossii/</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4"/>
      </w:pPr>
      <w:bookmarkStart w:id="26" w:name="_Toc206785278"/>
      <w:bookmarkStart w:id="27" w:name="_Toc207008183"/>
      <w:r>
        <w:rPr>
          <w:rStyle w:val="DocumentDate"/>
        </w:rPr>
        <w:t>22.08.2025</w:t>
      </w:r>
      <w:r>
        <w:br/>
      </w:r>
      <w:r>
        <w:rPr>
          <w:rStyle w:val="DocumentSource"/>
        </w:rPr>
        <w:t>За-Строй.РФ (zsrf.ru)</w:t>
      </w:r>
      <w:r>
        <w:br/>
      </w:r>
      <w:r>
        <w:rPr>
          <w:rStyle w:val="DocumentName"/>
        </w:rPr>
        <w:t xml:space="preserve">В Исаакиевском соборе Северной столицы состоялась большая презентация Антологии НОПРИЗ </w:t>
      </w:r>
      <w:r w:rsidR="00C741AE">
        <w:rPr>
          <w:rStyle w:val="DocumentName"/>
        </w:rPr>
        <w:t>«</w:t>
      </w:r>
      <w:r>
        <w:rPr>
          <w:rStyle w:val="DocumentName"/>
        </w:rPr>
        <w:t>Исторические города и сёла России</w:t>
      </w:r>
      <w:r w:rsidR="00C741AE">
        <w:rPr>
          <w:rStyle w:val="DocumentName"/>
        </w:rPr>
        <w:t>»</w:t>
      </w:r>
      <w:bookmarkEnd w:id="26"/>
      <w:bookmarkEnd w:id="27"/>
    </w:p>
    <w:p w:rsidR="003A5C52" w:rsidRDefault="003A5C52" w:rsidP="003A5C52">
      <w:pPr>
        <w:pStyle w:val="DocumentBody"/>
      </w:pPr>
      <w:r>
        <w:t xml:space="preserve">В минувшую среду в Санкт-Петербурге в Исаакиевском соборе состоялась официальная презентация уникальной 10-томной Антологии </w:t>
      </w:r>
      <w:r w:rsidR="00C741AE">
        <w:t>«</w:t>
      </w:r>
      <w:r>
        <w:t>Исторические города и сёла России</w:t>
      </w:r>
      <w:r w:rsidR="00C741AE">
        <w:t>»</w:t>
      </w:r>
      <w:r>
        <w:t>. Издание представил президент Национального объединения изыскателей и проектировщиков Анвар Шамузафаров, который поблагодарил руководство Исаакиевского собора за придание особой важности событию и предоставлению крупнейшего православного храма нашей страны для проведения презентации.</w:t>
      </w:r>
    </w:p>
    <w:p w:rsidR="003A5C52" w:rsidRDefault="003A5C52" w:rsidP="003A5C52">
      <w:pPr>
        <w:pStyle w:val="DocumentBody"/>
      </w:pPr>
      <w:r>
        <w:t>Большая презентация Антологии в Санкт-Петербурге - грандиозное событие, к которому проявили интерес проектные и изыскательские саморегулируемые организации Северо-Запада, архитекторы, градостроители, учёные и деятели культуры. Участие в мероприятии приняли 218 человек.</w:t>
      </w:r>
    </w:p>
    <w:p w:rsidR="003A5C52" w:rsidRDefault="003A5C52" w:rsidP="003A5C52">
      <w:pPr>
        <w:pStyle w:val="DocumentBody"/>
      </w:pPr>
      <w:r>
        <w:t xml:space="preserve">В связи с большой значимостью представляемого издания руководство государственного музея </w:t>
      </w:r>
      <w:r w:rsidR="00C741AE">
        <w:t>«</w:t>
      </w:r>
      <w:r>
        <w:t>Исаакиевский собор</w:t>
      </w:r>
      <w:r w:rsidR="00C741AE">
        <w:t>»</w:t>
      </w:r>
      <w:r>
        <w:t xml:space="preserve"> предоставило этот великий памятник русской архитектуры в качестве площадки для проведения мероприятия, что также является беспрецедентным событием. Служители Русской Православной Церкви, сотрудники государственного музея </w:t>
      </w:r>
      <w:r w:rsidR="00C741AE">
        <w:t>«</w:t>
      </w:r>
      <w:r>
        <w:t>Исаакиевский собор</w:t>
      </w:r>
      <w:r w:rsidR="00C741AE">
        <w:t>»</w:t>
      </w:r>
      <w:r>
        <w:t xml:space="preserve"> совместно с координатором НОПРИЗ по Северо-Западному федеральному округу Александром Вихровым провели большую подготовительную работу по организации презентации. Анвар Шамузафаров поблагодарил всех причастных за масштабную проделанную работу, участие в подготовке Антологии и её презентации.</w:t>
      </w:r>
    </w:p>
    <w:p w:rsidR="003A5C52" w:rsidRDefault="003A5C52" w:rsidP="003A5C52">
      <w:pPr>
        <w:pStyle w:val="DocumentBody"/>
      </w:pPr>
      <w:r>
        <w:t xml:space="preserve">С приветственными словами к гостям обратились директор государственного музея </w:t>
      </w:r>
      <w:r w:rsidR="00C741AE">
        <w:t>«</w:t>
      </w:r>
      <w:r>
        <w:t>Исаакиевский собор</w:t>
      </w:r>
      <w:r w:rsidR="00C741AE">
        <w:t>»</w:t>
      </w:r>
      <w:r>
        <w:t xml:space="preserve"> Юрий Мудров и ключарь Исаакиевского собора протоиерей Роман Ковальский.</w:t>
      </w:r>
    </w:p>
    <w:p w:rsidR="003A5C52" w:rsidRDefault="003A5C52" w:rsidP="003A5C52">
      <w:pPr>
        <w:pStyle w:val="DocumentBody"/>
      </w:pPr>
      <w:r>
        <w:t>Юрий Мудров отметил, что музей с удовольствием предоставил свои стены для презентации этого масштабного труда, подчеркнул ценность проведённой Национальным объединением работы над написанием и изданием Антологии, указав на то, что в ней присутствует новый взгляд на развитие исторических городов, новые обобщённые сведения и полезность для читателей.</w:t>
      </w:r>
    </w:p>
    <w:p w:rsidR="003A5C52" w:rsidRDefault="003A5C52" w:rsidP="003A5C52">
      <w:pPr>
        <w:pStyle w:val="DocumentBody"/>
      </w:pPr>
      <w:r>
        <w:t xml:space="preserve">Роман Ковальский отметил уникальность презентованного издания, поскольку исторические города и сёла являются </w:t>
      </w:r>
      <w:r w:rsidR="00C741AE">
        <w:t>«</w:t>
      </w:r>
      <w:r>
        <w:t>лицом</w:t>
      </w:r>
      <w:r w:rsidR="00C741AE">
        <w:t>»</w:t>
      </w:r>
      <w:r>
        <w:t xml:space="preserve"> России, которое сформировали многие поколения наших предшественников, и подчеркнул, что задача современников как наследников этого богатства не растерять его, а собрать воедино и передать будущим поколениям. Антология НОПРИЗ является важным инструментом в этом деле.</w:t>
      </w:r>
    </w:p>
    <w:p w:rsidR="003A5C52" w:rsidRDefault="003A5C52" w:rsidP="003A5C52">
      <w:pPr>
        <w:pStyle w:val="DocumentBody"/>
      </w:pPr>
      <w:r>
        <w:t>Анвар Шамузафаров сообщил, что Антология содержит в себе сведения о 6.200 известных на сегодняшний день исторических населённых пунктах, которые были основаны до 1914 года и оказали существенное влияние на последовательное и преемственное развитие России с глубокой древности до современности. Президент НОПРИЗ объяснил, что 1914 год в Антологии является рубежным из-за событий Первой мировой войны, когда градостроительная деятельность была приостановлена. Анвар Шамухамедович отметил, что градостроительство России - уникальное явление в истории мировой цивилизации, оно является подлинным историческим творчеством всего многообразия исконно проживающих в России народов по пространственному освоению обширных земель нашего государства, созданию и укреплению сильной и внутренне устойчивой державы-цивилизации.</w:t>
      </w:r>
    </w:p>
    <w:p w:rsidR="003A5C52" w:rsidRDefault="003A5C52" w:rsidP="003A5C52">
      <w:pPr>
        <w:pStyle w:val="DocumentBody"/>
      </w:pPr>
      <w:r>
        <w:t>Цель Антологии - показать взаимосвязь развития государства, архитектуры и градостроительства через развитие городов и систем населённых мест нашей страны, а также сформировать предпосылки существенного приращения культурного наследия страны и расширить потенциал пространственного развития Российской Федерации на современном историческом этапе.</w:t>
      </w:r>
    </w:p>
    <w:p w:rsidR="003A5C52" w:rsidRDefault="003A5C52" w:rsidP="003A5C52">
      <w:pPr>
        <w:pStyle w:val="DocumentBody"/>
      </w:pPr>
      <w:r>
        <w:t>Президент НОПРИЗ подробно рассказал об истории зарождения и основных этапах развития отечественного градостроительства, особо отметив роль Православия как консолидирующей философской основы российской градостроительной деятельности. В свою очередь, эта деятельность, по словам господина Шамузафарова, опиралась на сложную мозаику взаимно обогащающихся культур, глубокую духовность народа и его способность воспринимать нашу землю как единую Родину. Это позволило создать гармоничное созвучие локальных этногеографических феноменов в целостной градостроительной и архитектурной вселенной России, которая обеспечивает развитие централизованного государства на протяжении более, чем тысячи лет.</w:t>
      </w:r>
    </w:p>
    <w:p w:rsidR="003A5C52" w:rsidRDefault="003A5C52" w:rsidP="003A5C52">
      <w:pPr>
        <w:pStyle w:val="DocumentBody"/>
      </w:pPr>
      <w:r>
        <w:t>Анвар Шамузафаров подробно остановился на структуре и содержании книг, подчеркнул, что издание содержит в себе описания и исследования градостроительных шедевров разных конфессий и культур.</w:t>
      </w:r>
    </w:p>
    <w:p w:rsidR="003A5C52" w:rsidRDefault="003A5C52" w:rsidP="003A5C52">
      <w:pPr>
        <w:pStyle w:val="DocumentBody"/>
      </w:pPr>
      <w:r>
        <w:t>Анвар Шамухамедович особо отметил, что в книге описаны основные места расселения населения в виде системы крепостей, портов, воинских лагерей, земледельческих, скотоводческих либо ремесленных поселений, объединённых великими реками, сетью дорог и иных путей сообщения. Эти места-ареалы расселения населения создавались с учётом природно-климатических, географических, религиозных, национальных и иных историко-культурных факторов.</w:t>
      </w:r>
    </w:p>
    <w:p w:rsidR="003A5C52" w:rsidRDefault="003A5C52" w:rsidP="003A5C52">
      <w:pPr>
        <w:pStyle w:val="DocumentBody"/>
      </w:pPr>
      <w:r>
        <w:t xml:space="preserve">С основными докладами о содержании Антологии выступили советник президента НОПРИЗ Элеонора Шевченко, лауреат Государственной премии Российской Федерации, руководитель проекта </w:t>
      </w:r>
      <w:r w:rsidR="00C741AE">
        <w:t>«</w:t>
      </w:r>
      <w:r>
        <w:t>Разработка Генеральной схемы расселения Российской Федерации</w:t>
      </w:r>
      <w:r w:rsidR="00C741AE">
        <w:t>»</w:t>
      </w:r>
      <w:r>
        <w:t xml:space="preserve"> Александр Кривов, генеральный директор Научно-исследовательского института перспективного градостроительства, академик РААСН Сергей Митягин, академик РААСН Татьяна Славина и член-корреспондент РААСН, профессор СПбГАСУ Сергей Семенцов.</w:t>
      </w:r>
    </w:p>
    <w:p w:rsidR="003A5C52" w:rsidRDefault="003A5C52" w:rsidP="003A5C52">
      <w:pPr>
        <w:pStyle w:val="DocumentBody"/>
      </w:pPr>
      <w:r>
        <w:t>Элеонора Шевченко рассказала о ходе работы над Антологией и продемонстрировала участникам содержание книг, посвящённых федеральным округам. Она отметила большой вклад авторов научных статей, которые легли в основу тома, посвящённого теории и истории становления российского градостроительства, а также выразила благодарность региональным министерствам и департаментам архитектуры и градостроительства, музеям, архивам, библиотекам за поиск и предоставление бесценной информации, хранящейся в их фондах и архивохранилищах. Элеонора Арсеновна поблагодарила неравнодушных граждан, которые предоставили из своих семейных и родовых архивов сведения о становлении, развитии и быте малых городов и сел по всей России.</w:t>
      </w:r>
    </w:p>
    <w:p w:rsidR="003A5C52" w:rsidRDefault="003A5C52" w:rsidP="003A5C52">
      <w:pPr>
        <w:pStyle w:val="DocumentBody"/>
      </w:pPr>
      <w:r>
        <w:t xml:space="preserve">Элеонора Шевченко отметила, что изначально идея создания Антологии возникла в период разработки, утверждения и реализации федеральной целевой программы </w:t>
      </w:r>
      <w:r w:rsidR="00C741AE">
        <w:t>«</w:t>
      </w:r>
      <w:r>
        <w:t>Сохранение и развитие архитектуры исторических городов (2002-2010 годы)</w:t>
      </w:r>
      <w:r w:rsidR="00C741AE">
        <w:t>»</w:t>
      </w:r>
      <w:r>
        <w:t xml:space="preserve">, государственным заказчиком которой выступал Госстрой России. Тогда был утверждён Перечень из 483-х городов России, включённых в ФЦП как исторические города. Но уже тогда было понятно, что он не является исчерпывающим. Поэтому Анвар Шамузафаров инициировал продолжение работы по выявлению исторических городов и сёл, которая в итоге нашла свое отражение в виде Антологии НОПРИЗ </w:t>
      </w:r>
      <w:r w:rsidR="00C741AE">
        <w:t>«</w:t>
      </w:r>
      <w:r>
        <w:t>Исторические города и села России</w:t>
      </w:r>
      <w:r w:rsidR="00C741AE">
        <w:t>»</w:t>
      </w:r>
      <w:r>
        <w:t>.</w:t>
      </w:r>
    </w:p>
    <w:p w:rsidR="003A5C52" w:rsidRDefault="003A5C52" w:rsidP="003A5C52">
      <w:pPr>
        <w:pStyle w:val="DocumentBody"/>
      </w:pPr>
      <w:r>
        <w:t>Сергей Митягин отметил, что структура Антологии построена вокруг двух важных срезов - местоположения населённого пункта и хронологии его развития, и это даёт основание рассматривать данный труд как очень важный документ, дающий представление о закономерностях и инструментах формирования градостроительной структуры России. Особую ценность представленному труду придаёт то, что в нём описана более, чем тысячелетняя история формирования этой структуры, отражена преемственность функциональной организации территорий.</w:t>
      </w:r>
    </w:p>
    <w:p w:rsidR="003A5C52" w:rsidRDefault="003A5C52" w:rsidP="003A5C52">
      <w:pPr>
        <w:pStyle w:val="DocumentBody"/>
      </w:pPr>
      <w:r>
        <w:t>По словам Сергея Дмитриевича, именно в этом аспекте исследования заложена перспектива дальнейшего развития территорий России и возрождения ранее утраченных городов и сёл, поскольку природные условия, географические особенности местности, исторические процессы требуют обращения к истокам и сложившимся за тысячелетия закономерностям пространственного развития. Также спикер подчеркнул, что в Антологии содержится фундаментальная информация, которая нужна для того, чтобы заниматься градостроительством и архитектурой конкретных населённых пунктов в том объёме, который необходим специалисту-практику, и предложил продолжить исследование, создав дополнительные тома про города и сёла, возникшие в ХХ и ХХI веках, которые к настоящему времени уже имеют историческую ценность.</w:t>
      </w:r>
    </w:p>
    <w:p w:rsidR="003A5C52" w:rsidRDefault="003A5C52" w:rsidP="003A5C52">
      <w:pPr>
        <w:pStyle w:val="DocumentBody"/>
      </w:pPr>
      <w:r>
        <w:t xml:space="preserve">Александр Кривов выступил с докладом </w:t>
      </w:r>
      <w:r w:rsidR="00C741AE">
        <w:t>«</w:t>
      </w:r>
      <w:r>
        <w:t>Мой Петербург</w:t>
      </w:r>
      <w:r w:rsidR="00C741AE">
        <w:t>»</w:t>
      </w:r>
      <w:r>
        <w:t>, в котором рассказал о ходе работы над томом Антологии, посвящённым Санкт-Петербургу, и отметил академическую ценность Антологии в целом. По словам Александра Сергеевича, в издании прослеживается ход преемственного развития российской цивилизации по всем её фундаментальным основаниям, без изъятия тех или иных объектов историко-культурного наследия. Докладчик подчеркнул, что данный труд - это первый и очень достойный шаг на пути к осмыслению градостроительного и пространственного развития исторических городов и сёл России в рамках цивилизационного подхода. Господин Кривов выразил надежду на то, что Антология НОПРИЗ займёт положенное ей место в публичных библиотеках России, а также в органах власти, занимающихся вопросами культуры, архитектуры, градостроительства.</w:t>
      </w:r>
    </w:p>
    <w:p w:rsidR="003A5C52" w:rsidRDefault="003A5C52" w:rsidP="003A5C52">
      <w:pPr>
        <w:pStyle w:val="DocumentBody"/>
      </w:pPr>
      <w:r>
        <w:t>Александр Кривов поделился опытом разработки Генеральной схемы расселения Российской Федерации и поделился принципами, которые будут заложены в новый документ, разрабатываемой под эгидой НОПРИЗ. Докладчик представил варианты развития систем расселения в центральной России, Поволжье, на Урале, в Сибири и на Дальнем Востоке по меридианам, расходящимся от Транссибирской магистрали и БАМа. По словам лауреата Гопремии, в этих регионах необходимо развивать все формы расселения, но для успешной реализации этой задачи требуется сменить модель жилищного строительства, перейти к приоритетной реализации инвестиционно-строительных проектов с использованием ИЖС.</w:t>
      </w:r>
    </w:p>
    <w:p w:rsidR="003A5C52" w:rsidRDefault="003A5C52" w:rsidP="003A5C52">
      <w:pPr>
        <w:pStyle w:val="DocumentBody"/>
      </w:pPr>
      <w:r>
        <w:t>Татьяна Славина в своем выступлении обратилась к эстетическим и философским основам градостроительной деятельности, рассказала об исторических примерах, демонстрирующих последствия резкого отступления от сложившихся архитектурных традиций в результате общественно-политических процессов, а также отметила важность сохранения преемственности развития архитектурной среды. Татьяна Андреевна отметила региональную направленность Антологии НОПРИЗ, подчеркнула ценность томов, посвящённых истории градостроительного развития Дальнего Востока и Сибири, и обратила внимание на то, что представленная в них информация может послужить важным источником при формировании программ социально-экономического и градостроительного развития.</w:t>
      </w:r>
    </w:p>
    <w:p w:rsidR="003A5C52" w:rsidRDefault="003A5C52" w:rsidP="003A5C52">
      <w:pPr>
        <w:pStyle w:val="DocumentBody"/>
      </w:pPr>
      <w:r>
        <w:t>Сергей Семенцов в своём выступлении рассказал об истории основания и градостроительного развития Санкт-Петербурга, его пригородов и территорий Ленинградской области и Карелии. Докладчик поделился опытом работы над томом Антологии, посвящённым Санкт-Петербургу.</w:t>
      </w:r>
    </w:p>
    <w:p w:rsidR="003A5C52" w:rsidRDefault="003A5C52" w:rsidP="003A5C52">
      <w:pPr>
        <w:pStyle w:val="DocumentBody"/>
      </w:pPr>
      <w:r>
        <w:t>Вице-президент НОПРИЗ Азарий Лапидус рассказал о ходе работы над разделом, посвящённым иудейской архитектуре в России, и отметил, что данная статья была поддержана главным раввином России Берл Лазаром.</w:t>
      </w:r>
    </w:p>
    <w:p w:rsidR="003A5C52" w:rsidRDefault="003A5C52" w:rsidP="003A5C52">
      <w:pPr>
        <w:pStyle w:val="DocumentBody"/>
      </w:pPr>
      <w:r>
        <w:t>Азарий Абрамович поблагодарил Анвара Шамузафарова и Элеонору Шевченко за бесценный вклад, который они внесли в создание Антологии, а также выступил с инициативой поддержать от имени участников мероприятия выдвижение этого монументального труда на соискание Государственной премии Российской Федерации.</w:t>
      </w:r>
    </w:p>
    <w:p w:rsidR="003A5C52" w:rsidRDefault="003A5C52" w:rsidP="003A5C52">
      <w:pPr>
        <w:pStyle w:val="DocumentBody"/>
      </w:pPr>
      <w:r>
        <w:t xml:space="preserve">В завершение мероприятия Анвар Шамузафаров подарил полное собрание Антологии Юрию Мудрову, Роману Ковальскому, Татьяне Славиной, Сергею Митягину, Сергею Семенцову, координатору НОПРИЗ по СЗФО Александру Вихрову и вице-президенту </w:t>
      </w:r>
      <w:r>
        <w:rPr>
          <w:b/>
        </w:rPr>
        <w:t>Национального объединения строителей</w:t>
      </w:r>
      <w:r>
        <w:t xml:space="preserve"> Антону Морозу.</w:t>
      </w:r>
    </w:p>
    <w:p w:rsidR="003A5C52" w:rsidRDefault="003A5C52" w:rsidP="003A5C52">
      <w:pPr>
        <w:pStyle w:val="DocumentBody"/>
      </w:pPr>
      <w:r>
        <w:t>Также Анвар Шамухамедович проинформировал, что НОПРИЗ передаст экземпляры Антологии в церковные школы России.</w:t>
      </w:r>
    </w:p>
    <w:p w:rsidR="003A5C52" w:rsidRDefault="003A5C52" w:rsidP="003A5C52">
      <w:pPr>
        <w:pStyle w:val="DocumentBody"/>
      </w:pPr>
      <w:r>
        <w:t xml:space="preserve">Анвар Шамузафаров наградил нагрудными знаками НОПРИЗ за значительный вклад, профессионализм, инициативность и безупречное выполнение поставленных задач в работе над Антологией </w:t>
      </w:r>
      <w:r w:rsidR="00C741AE">
        <w:t>«</w:t>
      </w:r>
      <w:r>
        <w:t>Исторические города и сёла России</w:t>
      </w:r>
      <w:r w:rsidR="00C741AE">
        <w:t>»</w:t>
      </w:r>
      <w:r>
        <w:t xml:space="preserve"> Татьяну Славину, Сергея Семенцова, Сергея Митягина, доцента кафедры правоведения Северо-Западного института управления РАНХиГС Виктора Майбороду, директора Научно-исследовательского института перспективного градостроительства Павла Спирина, генерального директора ООО </w:t>
      </w:r>
      <w:r w:rsidR="00C741AE">
        <w:t>«</w:t>
      </w:r>
      <w:r>
        <w:t xml:space="preserve">Издательство </w:t>
      </w:r>
      <w:r w:rsidR="00C741AE">
        <w:t>«</w:t>
      </w:r>
      <w:r>
        <w:t>Зодчий</w:t>
      </w:r>
      <w:r w:rsidR="00C741AE">
        <w:t>»</w:t>
      </w:r>
      <w:r>
        <w:t xml:space="preserve"> Екатерину Саксонову, художника-дизайнера ООО </w:t>
      </w:r>
      <w:r w:rsidR="00C741AE">
        <w:t>«</w:t>
      </w:r>
      <w:r>
        <w:t xml:space="preserve">Издательство </w:t>
      </w:r>
      <w:r w:rsidR="00C741AE">
        <w:t>«</w:t>
      </w:r>
      <w:r>
        <w:t>Зодчий</w:t>
      </w:r>
      <w:r w:rsidR="00C741AE">
        <w:t>»</w:t>
      </w:r>
      <w:r>
        <w:t xml:space="preserve"> Дмитрия Сазонова, корректора-редактора ООО </w:t>
      </w:r>
      <w:r w:rsidR="00C741AE">
        <w:t>«</w:t>
      </w:r>
      <w:r>
        <w:t xml:space="preserve">Издательство </w:t>
      </w:r>
      <w:r w:rsidR="00C741AE">
        <w:t>«</w:t>
      </w:r>
      <w:r>
        <w:t>Зодчий</w:t>
      </w:r>
      <w:r w:rsidR="00C741AE">
        <w:t>»</w:t>
      </w:r>
      <w:r>
        <w:t xml:space="preserve"> Викторию Игнатенко, литературного редактора ООО </w:t>
      </w:r>
      <w:r w:rsidR="00C741AE">
        <w:t>«</w:t>
      </w:r>
      <w:r>
        <w:t xml:space="preserve">Издательство </w:t>
      </w:r>
      <w:r w:rsidR="00C741AE">
        <w:t>«</w:t>
      </w:r>
      <w:r>
        <w:t>Зодчий</w:t>
      </w:r>
      <w:r w:rsidR="00C741AE">
        <w:t>»</w:t>
      </w:r>
      <w:r>
        <w:t xml:space="preserve"> Анастасию Иванову, корректора ООО </w:t>
      </w:r>
      <w:r w:rsidR="00C741AE">
        <w:t>«</w:t>
      </w:r>
      <w:r>
        <w:t xml:space="preserve">Издательство </w:t>
      </w:r>
      <w:r w:rsidR="00C741AE">
        <w:t>«</w:t>
      </w:r>
      <w:r>
        <w:t>Зодчий</w:t>
      </w:r>
      <w:r w:rsidR="00C741AE">
        <w:t>»</w:t>
      </w:r>
      <w:r>
        <w:t xml:space="preserve"> Елену Морозову,</w:t>
      </w:r>
    </w:p>
    <w:p w:rsidR="003A5C52" w:rsidRDefault="003A5C52" w:rsidP="003A5C52">
      <w:pPr>
        <w:pStyle w:val="DocumentBody"/>
      </w:pPr>
      <w:r>
        <w:t xml:space="preserve">Почетной грамотой НОПРИЗ за значительный вклад, профессионализм, инициативность и безупречное выполнение поставленных задач в работе над Антологией </w:t>
      </w:r>
      <w:r w:rsidR="00C741AE">
        <w:t>«</w:t>
      </w:r>
      <w:r>
        <w:t>Исторические города и сёла России</w:t>
      </w:r>
      <w:r w:rsidR="00C741AE">
        <w:t>»</w:t>
      </w:r>
      <w:r>
        <w:t xml:space="preserve"> награждены генеральный директор типографии ООО </w:t>
      </w:r>
      <w:r w:rsidR="00C741AE">
        <w:t>«</w:t>
      </w:r>
      <w:r>
        <w:t>Эталон</w:t>
      </w:r>
      <w:r w:rsidR="00C741AE">
        <w:t>»</w:t>
      </w:r>
      <w:r>
        <w:t xml:space="preserve"> Вадим Витебский и менеджер проекта типографии ООО </w:t>
      </w:r>
      <w:r w:rsidR="00C741AE">
        <w:t>«</w:t>
      </w:r>
      <w:r>
        <w:t>Эталон</w:t>
      </w:r>
      <w:r w:rsidR="00C741AE">
        <w:t>»</w:t>
      </w:r>
      <w:r>
        <w:t xml:space="preserve"> Анастасия Хай.</w:t>
      </w:r>
    </w:p>
    <w:p w:rsidR="003A5C52" w:rsidRDefault="00FA6519" w:rsidP="003A5C52">
      <w:hyperlink r:id="rId16" w:history="1">
        <w:r w:rsidR="003A5C52">
          <w:rPr>
            <w:rStyle w:val="DocumentOriginalLink"/>
          </w:rPr>
          <w:t>https://zsrf.ru/lifestyle/s-lubovu-k-proslomu-i-veroj-v-budusee</w:t>
        </w:r>
      </w:hyperlink>
    </w:p>
    <w:p w:rsidR="003A5C52" w:rsidRDefault="003A5C52" w:rsidP="003A5C52">
      <w:r>
        <w:rPr>
          <w:sz w:val="18"/>
        </w:rPr>
        <w:t>назад: </w:t>
      </w:r>
      <w:hyperlink w:anchor="ref_toc" w:history="1">
        <w:r>
          <w:rPr>
            <w:rStyle w:val="NavigationLink"/>
          </w:rPr>
          <w:t>оглавление</w:t>
        </w:r>
      </w:hyperlink>
    </w:p>
    <w:p w:rsidR="00C741AE" w:rsidRDefault="003A5C52" w:rsidP="00B90250">
      <w:pPr>
        <w:pStyle w:val="3"/>
      </w:pPr>
      <w:bookmarkStart w:id="28" w:name="_Toc207008184"/>
      <w:r>
        <w:rPr>
          <w:rStyle w:val="DocumentName"/>
        </w:rPr>
        <w:t>НОСТРОЙ назвал причины дефицита кадров в строительстве и ЖКХ</w:t>
      </w:r>
      <w:bookmarkEnd w:id="23"/>
      <w:bookmarkEnd w:id="28"/>
    </w:p>
    <w:p w:rsidR="003A5C52" w:rsidRDefault="003A5C52" w:rsidP="003A5C52">
      <w:pPr>
        <w:pStyle w:val="4"/>
      </w:pPr>
      <w:bookmarkStart w:id="29" w:name="_Toc206785267"/>
      <w:bookmarkStart w:id="30" w:name="_Toc199400972"/>
      <w:bookmarkStart w:id="31" w:name="_Toc199486811"/>
      <w:bookmarkStart w:id="32" w:name="_Toc199746682"/>
      <w:bookmarkStart w:id="33" w:name="_Toc199832093"/>
      <w:bookmarkStart w:id="34" w:name="_Toc199932353"/>
      <w:bookmarkStart w:id="35" w:name="_Toc179828440"/>
      <w:bookmarkStart w:id="36" w:name="_Toc207008185"/>
      <w:r>
        <w:rPr>
          <w:rStyle w:val="DocumentDate"/>
        </w:rPr>
        <w:t>22.08.2025</w:t>
      </w:r>
      <w:r>
        <w:br/>
      </w:r>
      <w:r>
        <w:rPr>
          <w:rStyle w:val="DocumentSource"/>
        </w:rPr>
        <w:t>Кто Строит.ру (ktostroit.ru)</w:t>
      </w:r>
      <w:r>
        <w:br/>
      </w:r>
      <w:r>
        <w:rPr>
          <w:rStyle w:val="DocumentName"/>
        </w:rPr>
        <w:t>НОСТРОЙ назвал причины дефицита кадров в строительстве и ЖКХ</w:t>
      </w:r>
      <w:bookmarkEnd w:id="29"/>
      <w:bookmarkEnd w:id="36"/>
    </w:p>
    <w:p w:rsidR="003A5C52" w:rsidRDefault="003A5C52" w:rsidP="003A5C52">
      <w:pPr>
        <w:pStyle w:val="5"/>
      </w:pPr>
      <w:r>
        <w:t xml:space="preserve">Директор по развитию - руководитель Проектного офиса </w:t>
      </w:r>
      <w:r>
        <w:rPr>
          <w:b/>
        </w:rPr>
        <w:t>Национального объединения строителей (НОСТРОЙ</w:t>
      </w:r>
      <w:r>
        <w:t xml:space="preserve">) Елена Парикова приняла участие во Всероссийском форуме методы прогнозирования и адаптации рынка труда, которое состоялось в областной администрации и в Кадровом центре </w:t>
      </w:r>
      <w:r w:rsidR="00C741AE">
        <w:t>«</w:t>
      </w:r>
      <w:r>
        <w:t>Работа России</w:t>
      </w:r>
      <w:r w:rsidR="00C741AE">
        <w:t>»</w:t>
      </w:r>
      <w:r>
        <w:t xml:space="preserve"> Томской области.</w:t>
      </w:r>
    </w:p>
    <w:p w:rsidR="003A5C52" w:rsidRDefault="003A5C52" w:rsidP="003A5C52">
      <w:pPr>
        <w:pStyle w:val="DocumentBody"/>
      </w:pPr>
      <w:r>
        <w:t xml:space="preserve">Она представила общий обзор ситуации в строительной отрасли, проанализировав основные причины дефицита кадров в строительстве и ЖКХ. Спикер ознакомила участников дискуссии с первыми результатами опроса предприятий, который провел </w:t>
      </w:r>
      <w:r>
        <w:rPr>
          <w:b/>
        </w:rPr>
        <w:t>НОСТРОЙ</w:t>
      </w:r>
      <w:r>
        <w:t xml:space="preserve"> в рамках реализации Концепции подготовки кадров для строительной отрасли и ЖКХ, утвержденной распоряжением Правительства Российской Федерации от 28 октября 2024 г. № 3030-р. Особое внимание было уделено прогнозу потребности в трудовых ресурсах и выявлению ТОП-профессий отрасли.</w:t>
      </w:r>
    </w:p>
    <w:p w:rsidR="003A5C52" w:rsidRDefault="003A5C52" w:rsidP="003A5C52">
      <w:pPr>
        <w:pStyle w:val="DocumentBody"/>
      </w:pPr>
      <w:r>
        <w:t>Организаторы и участники, подводя итоги, подчеркнули, что в условиях сохраняющегося кадрового дефицита, несмотря на господдержку, точное прогнозирование становится критически важным инструментом для своевременной адаптации рынка труда и системы профессионального образования под запросы экономики.</w:t>
      </w:r>
    </w:p>
    <w:p w:rsidR="003A5C52" w:rsidRDefault="00FA6519" w:rsidP="003A5C52">
      <w:hyperlink r:id="rId17" w:history="1">
        <w:r w:rsidR="003A5C52">
          <w:rPr>
            <w:rStyle w:val="DocumentOriginalLink"/>
          </w:rPr>
          <w:t>https://ktostroit.ru/news/322381/</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3"/>
      </w:pPr>
      <w:bookmarkStart w:id="37" w:name="_Toc207008186"/>
      <w:r>
        <w:rPr>
          <w:rStyle w:val="DocumentName"/>
        </w:rPr>
        <w:t>В НОСТРОЙ поступили средства КФ утративших статус СРО</w:t>
      </w:r>
      <w:bookmarkEnd w:id="37"/>
    </w:p>
    <w:p w:rsidR="003A5C52" w:rsidRDefault="003A5C52" w:rsidP="003A5C52">
      <w:pPr>
        <w:pStyle w:val="4"/>
      </w:pPr>
      <w:bookmarkStart w:id="38" w:name="_Toc206785269"/>
      <w:bookmarkStart w:id="39" w:name="_Toc207008187"/>
      <w:r>
        <w:rPr>
          <w:rStyle w:val="DocumentDate"/>
        </w:rPr>
        <w:t>22.08.2025</w:t>
      </w:r>
      <w:r>
        <w:br/>
      </w:r>
      <w:r>
        <w:rPr>
          <w:rStyle w:val="DocumentSource"/>
        </w:rPr>
        <w:t>Все о СРО в России (all-sro.ru)</w:t>
      </w:r>
      <w:r>
        <w:br/>
      </w:r>
      <w:r>
        <w:rPr>
          <w:rStyle w:val="DocumentName"/>
        </w:rPr>
        <w:t>На специальный счет НОСТРОЙ зачислены средства компенсационных фондов двух исключенных из реестра СРО</w:t>
      </w:r>
      <w:bookmarkEnd w:id="38"/>
      <w:bookmarkEnd w:id="39"/>
    </w:p>
    <w:p w:rsidR="003A5C52" w:rsidRDefault="003A5C52" w:rsidP="003A5C52">
      <w:pPr>
        <w:pStyle w:val="5"/>
      </w:pPr>
      <w:r>
        <w:rPr>
          <w:b/>
        </w:rPr>
        <w:t>Национальное объединение строителей (НОСТРОЙ</w:t>
      </w:r>
      <w:r>
        <w:t xml:space="preserve">) сообщает о поступлении 20 августа 2025 года на свой специальный банковский счет средств компенсационных фондов двух саморегулируемых организаций, исключенных из государственного реестра. Общая сумма поступлений от Ассоциации </w:t>
      </w:r>
      <w:r w:rsidR="00C741AE">
        <w:t>«</w:t>
      </w:r>
      <w:r>
        <w:t>Объединенные строители</w:t>
      </w:r>
      <w:r w:rsidR="00C741AE">
        <w:t>»</w:t>
      </w:r>
      <w:r>
        <w:t xml:space="preserve"> и Ассоциации </w:t>
      </w:r>
      <w:r w:rsidR="00C741AE">
        <w:t>«</w:t>
      </w:r>
      <w:r>
        <w:t xml:space="preserve">СРО </w:t>
      </w:r>
      <w:r w:rsidR="00C741AE">
        <w:t>«</w:t>
      </w:r>
      <w:r>
        <w:t>ОПСР</w:t>
      </w:r>
      <w:r w:rsidR="00C741AE">
        <w:t>»</w:t>
      </w:r>
      <w:r>
        <w:t xml:space="preserve"> превысила 1,7 миллиарда рублей, что является исполнением требований Градостроительного кодекса Российской Федерации.</w:t>
      </w:r>
    </w:p>
    <w:p w:rsidR="003A5C52" w:rsidRDefault="003A5C52" w:rsidP="003A5C52">
      <w:pPr>
        <w:pStyle w:val="DocumentBody"/>
      </w:pPr>
      <w:r>
        <w:t xml:space="preserve">Поступления от Ассоциации </w:t>
      </w:r>
      <w:r w:rsidR="00C741AE">
        <w:t>«</w:t>
      </w:r>
      <w:r>
        <w:t>Объединенные строители</w:t>
      </w:r>
      <w:r w:rsidR="00C741AE">
        <w:t>»</w:t>
      </w:r>
    </w:p>
    <w:p w:rsidR="003A5C52" w:rsidRDefault="003A5C52" w:rsidP="003A5C52">
      <w:pPr>
        <w:pStyle w:val="DocumentBody"/>
      </w:pPr>
      <w:r>
        <w:t xml:space="preserve">Согласно части 15 статьи 55.16 Градостроительного кодекса Российской Федерации, на специальный банковский счет </w:t>
      </w:r>
      <w:r>
        <w:rPr>
          <w:b/>
        </w:rPr>
        <w:t>НОСТРОЙ</w:t>
      </w:r>
      <w:r>
        <w:t xml:space="preserve"> поступили средства компенсационного фонда возмещения вреда Ассоциации Саморегулируемая организация </w:t>
      </w:r>
      <w:r w:rsidR="00C741AE">
        <w:t>«</w:t>
      </w:r>
      <w:r>
        <w:t>Объединенные строители</w:t>
      </w:r>
      <w:r w:rsidR="00C741AE">
        <w:t>»</w:t>
      </w:r>
      <w:r>
        <w:t xml:space="preserve"> (СРО-С-113-15122009). Сумма перечисления составила 506 800 340 рублей 33 копейки. Одновременно с этим был зачислен компенсационный фонд обеспечения договорных обязательств той же организации в размере 608 239 458 рублей 02 копейки.</w:t>
      </w:r>
    </w:p>
    <w:p w:rsidR="003A5C52" w:rsidRDefault="003A5C52" w:rsidP="003A5C52">
      <w:pPr>
        <w:pStyle w:val="DocumentBody"/>
      </w:pPr>
      <w:r>
        <w:t xml:space="preserve">Поступления от Ассоциации </w:t>
      </w:r>
      <w:r w:rsidR="00C741AE">
        <w:t>«</w:t>
      </w:r>
      <w:r>
        <w:t xml:space="preserve">СРО </w:t>
      </w:r>
      <w:r w:rsidR="00C741AE">
        <w:t>«</w:t>
      </w:r>
      <w:r>
        <w:t>ОПСР</w:t>
      </w:r>
      <w:r w:rsidR="00C741AE">
        <w:t>»</w:t>
      </w:r>
    </w:p>
    <w:p w:rsidR="003A5C52" w:rsidRDefault="003A5C52" w:rsidP="003A5C52">
      <w:pPr>
        <w:pStyle w:val="DocumentBody"/>
      </w:pPr>
      <w:r>
        <w:t xml:space="preserve">В тот же день, 20 августа 2025 года, на специальный банковский счет </w:t>
      </w:r>
      <w:r>
        <w:rPr>
          <w:b/>
        </w:rPr>
        <w:t>НОСТРОЙ</w:t>
      </w:r>
      <w:r>
        <w:t xml:space="preserve"> поступили средства от другой исключенной саморегулируемой организации. Ассоциация </w:t>
      </w:r>
      <w:r w:rsidR="00C741AE">
        <w:t>«</w:t>
      </w:r>
      <w:r>
        <w:t xml:space="preserve">Саморегулируемая организация </w:t>
      </w:r>
      <w:r w:rsidR="00C741AE">
        <w:t>«</w:t>
      </w:r>
      <w:r>
        <w:t>Объединенные производители строительных работ</w:t>
      </w:r>
      <w:r w:rsidR="00C741AE">
        <w:t>»</w:t>
      </w:r>
      <w:r>
        <w:t xml:space="preserve"> (СРО-С-131-21122009) перечислила компенсационный фонд возмещения вреда в размере 173 827 593 рубля 63 копейки, а также компенсационный фонд обеспечения договорных обязательств на сумму 504 193 159 рублей 23 копейки.</w:t>
      </w:r>
    </w:p>
    <w:p w:rsidR="003A5C52" w:rsidRDefault="003A5C52" w:rsidP="003A5C52">
      <w:pPr>
        <w:pStyle w:val="DocumentBody"/>
      </w:pPr>
      <w:r>
        <w:t>Правовые основания для перечисления средств</w:t>
      </w:r>
    </w:p>
    <w:p w:rsidR="003A5C52" w:rsidRDefault="003A5C52" w:rsidP="003A5C52">
      <w:pPr>
        <w:pStyle w:val="DocumentBody"/>
      </w:pPr>
      <w:r>
        <w:t>Действия по зачислению средств осуществлены в соответствии с частью 15 статьи 55.16 Градостроительного кодекса РФ. Данная норма регулирует процедуру исключения сведений о саморегулируемой организации из государственного реестра. Согласно пункту 7 статьи 55.2 Градкодекса, ликвидация некоммерческой организации, имеющей статус саморегулируемой организации, допускается только после исключения сведений о ней из реестра и обязательного зачисления средств ее компенсационных фондов на счет Национального объединения.</w:t>
      </w:r>
    </w:p>
    <w:p w:rsidR="003A5C52" w:rsidRDefault="003A5C52" w:rsidP="003A5C52">
      <w:pPr>
        <w:pStyle w:val="DocumentBody"/>
      </w:pPr>
      <w:r>
        <w:t>Назначение и функции компенсационных фондов</w:t>
      </w:r>
    </w:p>
    <w:p w:rsidR="003A5C52" w:rsidRDefault="003A5C52" w:rsidP="003A5C52">
      <w:pPr>
        <w:pStyle w:val="DocumentBody"/>
      </w:pPr>
      <w:r>
        <w:t>Компенсационные фонды являются ключевым элементом системы имущественной ответственности в строительной отрасли. Согласно статье 55.16 Градостроительного кодекса, компенсационный фонд возмещения вреда предназначен для обеспечения ответственности членов СРО по обязательствам, возникшим вследствие причинения вреда личности или имуществу. Компенсационный фонд обеспечения договорных обязательств формируется для случаев неисполнения или ненадлежащего исполнения договоров подряда, заключенных с использованием конкурентных способов.</w:t>
      </w:r>
    </w:p>
    <w:p w:rsidR="003A5C52" w:rsidRDefault="003A5C52" w:rsidP="003A5C52">
      <w:pPr>
        <w:pStyle w:val="DocumentBody"/>
      </w:pPr>
      <w:r>
        <w:t>Дальнейшая судьба поступивших средств</w:t>
      </w:r>
    </w:p>
    <w:p w:rsidR="003A5C52" w:rsidRDefault="003A5C52" w:rsidP="003A5C52">
      <w:pPr>
        <w:pStyle w:val="DocumentBody"/>
      </w:pPr>
      <w:r>
        <w:t xml:space="preserve">В соответствии с частью 14 статьи 55.16 Градостроительного кодекса, поступившие на специальный банковский счет </w:t>
      </w:r>
      <w:r>
        <w:rPr>
          <w:b/>
        </w:rPr>
        <w:t>НОСТРОЙ</w:t>
      </w:r>
      <w:r>
        <w:t xml:space="preserve"> средства могут быть использованы исключительно для осуществления выплат в связи с наступлением солидарной или субсидиарной ответственности по обязательствам членов исключенной СРО. Обязательства должны были возникнуть в случаях, предусмотренных статьями 60 и 60.1 Кодекса, до момента исключения СРО из госреестра.</w:t>
      </w:r>
    </w:p>
    <w:p w:rsidR="003A5C52" w:rsidRDefault="003A5C52" w:rsidP="003A5C52">
      <w:pPr>
        <w:pStyle w:val="DocumentBody"/>
      </w:pPr>
      <w:r>
        <w:t>Информационная политика и права членов исключенной СРО</w:t>
      </w:r>
    </w:p>
    <w:p w:rsidR="003A5C52" w:rsidRDefault="003A5C52" w:rsidP="003A5C52">
      <w:pPr>
        <w:pStyle w:val="DocumentBody"/>
      </w:pPr>
      <w:r>
        <w:rPr>
          <w:b/>
        </w:rPr>
        <w:t>НОСТРОЙ</w:t>
      </w:r>
      <w:r>
        <w:t xml:space="preserve">, как национальное объединение, в течение одного рабочего дня, следующего за днем зачисления средств, обязан разместить информацию об их объеме на своем официальном сайте. Одновременно с этим, индивидуальные предприниматели и юридические лица, являвшиеся членами исключенной СРО и принятые в другую саморегулируемую организацию, вправе обратиться в </w:t>
      </w:r>
      <w:r>
        <w:rPr>
          <w:b/>
        </w:rPr>
        <w:t>НОСТРОЙ</w:t>
      </w:r>
      <w:r>
        <w:t xml:space="preserve"> с заявлением о перечислении уплаченных ими взносов на счет новой СРО.</w:t>
      </w:r>
    </w:p>
    <w:p w:rsidR="003A5C52" w:rsidRDefault="003A5C52" w:rsidP="003A5C52">
      <w:pPr>
        <w:pStyle w:val="DocumentAuthor"/>
      </w:pPr>
      <w:r>
        <w:t>Элеонора Ширинова</w:t>
      </w:r>
    </w:p>
    <w:p w:rsidR="003A5C52" w:rsidRDefault="00FA6519" w:rsidP="003A5C52">
      <w:hyperlink r:id="rId18" w:history="1">
        <w:r w:rsidR="003A5C52">
          <w:rPr>
            <w:rStyle w:val="DocumentOriginalLink"/>
          </w:rPr>
          <w:t>https://www.all-sro.ru/news/na-spetsialnyy-schet-nostroy-zachisleny-sredstva-kompensatsionnykh-fondov-isklyuchennoy-iz-reestra-s/</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4"/>
      </w:pPr>
      <w:bookmarkStart w:id="40" w:name="_Toc206785279"/>
      <w:bookmarkStart w:id="41" w:name="_Toc206785272"/>
      <w:bookmarkStart w:id="42" w:name="_Toc207008188"/>
      <w:r>
        <w:rPr>
          <w:rStyle w:val="DocumentDate"/>
        </w:rPr>
        <w:t>22.08.2025</w:t>
      </w:r>
      <w:r>
        <w:br/>
      </w:r>
      <w:r>
        <w:rPr>
          <w:rStyle w:val="DocumentSource"/>
        </w:rPr>
        <w:t>Правда о СРО (pravdaosro.ru)</w:t>
      </w:r>
      <w:r>
        <w:br/>
      </w:r>
      <w:r>
        <w:rPr>
          <w:rStyle w:val="DocumentName"/>
        </w:rPr>
        <w:t>В НОСТРОЙ поступили средства КФ утративших статус СРО</w:t>
      </w:r>
      <w:bookmarkEnd w:id="40"/>
      <w:bookmarkEnd w:id="42"/>
    </w:p>
    <w:p w:rsidR="003A5C52" w:rsidRDefault="003A5C52" w:rsidP="003A5C52">
      <w:pPr>
        <w:pStyle w:val="DocumentBody"/>
      </w:pPr>
      <w:r>
        <w:rPr>
          <w:b/>
        </w:rPr>
        <w:t>Национальное объединение строителей (НОСТРОЙ</w:t>
      </w:r>
      <w:r>
        <w:t>) сообщил о поступлении на специальный счет средств компенсационных фондов саморегулируемых организаций, исключенных из Государственного реестра.</w:t>
      </w:r>
    </w:p>
    <w:p w:rsidR="003A5C52" w:rsidRDefault="003A5C52" w:rsidP="003A5C52">
      <w:pPr>
        <w:pStyle w:val="DocumentBody"/>
      </w:pPr>
      <w:r>
        <w:t xml:space="preserve">20 августа 2025 года в </w:t>
      </w:r>
      <w:r>
        <w:rPr>
          <w:b/>
        </w:rPr>
        <w:t>НОСТРОЙ</w:t>
      </w:r>
      <w:r>
        <w:t xml:space="preserve"> поступили средства компенсационных фондов Ассоциации </w:t>
      </w:r>
      <w:r w:rsidR="00C741AE">
        <w:t>«</w:t>
      </w:r>
      <w:r>
        <w:t xml:space="preserve">Саморегулируемая организация </w:t>
      </w:r>
      <w:r w:rsidR="00C741AE">
        <w:t>«</w:t>
      </w:r>
      <w:r>
        <w:t>Объединенные производители строительных работ</w:t>
      </w:r>
      <w:r w:rsidR="00C741AE">
        <w:t>»</w:t>
      </w:r>
      <w:r>
        <w:t xml:space="preserve"> (Ассоциация </w:t>
      </w:r>
      <w:r w:rsidR="00C741AE">
        <w:t>«</w:t>
      </w:r>
      <w:r>
        <w:t xml:space="preserve">СРО </w:t>
      </w:r>
      <w:r w:rsidR="00C741AE">
        <w:t>«</w:t>
      </w:r>
      <w:r>
        <w:t>ОПСР</w:t>
      </w:r>
      <w:r w:rsidR="00C741AE">
        <w:t>»</w:t>
      </w:r>
      <w:r>
        <w:t>, СРО-С-131-21122009):</w:t>
      </w:r>
      <w:r w:rsidR="00C741AE">
        <w:t xml:space="preserve"> </w:t>
      </w:r>
    </w:p>
    <w:p w:rsidR="003A5C52" w:rsidRDefault="003A5C52" w:rsidP="003A5C52">
      <w:pPr>
        <w:pStyle w:val="DocumentBody"/>
        <w:numPr>
          <w:ilvl w:val="0"/>
          <w:numId w:val="33"/>
        </w:numPr>
        <w:spacing w:after="0"/>
        <w:ind w:left="357" w:hanging="357"/>
      </w:pPr>
      <w:r>
        <w:t xml:space="preserve">компенсационного фонда возмещения вреда в размере 173 827 593 рубля 63 копейки, </w:t>
      </w:r>
    </w:p>
    <w:p w:rsidR="003A5C52" w:rsidRDefault="003A5C52" w:rsidP="003A5C52">
      <w:pPr>
        <w:pStyle w:val="DocumentBody"/>
        <w:numPr>
          <w:ilvl w:val="0"/>
          <w:numId w:val="33"/>
        </w:numPr>
        <w:spacing w:after="0"/>
        <w:ind w:left="357" w:hanging="357"/>
      </w:pPr>
      <w:r>
        <w:t xml:space="preserve">компенсационного фонда обеспечения договорных обязательств в размере 504 193 159 рублей 23 копейки. </w:t>
      </w:r>
    </w:p>
    <w:p w:rsidR="003A5C52" w:rsidRDefault="003A5C52" w:rsidP="003A5C52">
      <w:pPr>
        <w:pStyle w:val="DocumentBody"/>
      </w:pPr>
      <w:r>
        <w:t xml:space="preserve">Напомним, что в декабре 2021 года </w:t>
      </w:r>
      <w:r>
        <w:rPr>
          <w:b/>
        </w:rPr>
        <w:t>НОСТРОЙ</w:t>
      </w:r>
      <w:r>
        <w:t xml:space="preserve"> в соответствии со своими функциями, установленными статьей 55.20 ГрК РФ, затребовало у Ассоциации документы, касающиеся движения денежных средств компенсационных фондов. Саморегулируемая организация документы не представила и пыталась доказать свою правоту в суде.</w:t>
      </w:r>
    </w:p>
    <w:p w:rsidR="003A5C52" w:rsidRDefault="003A5C52" w:rsidP="003A5C52">
      <w:pPr>
        <w:pStyle w:val="DocumentBody"/>
      </w:pPr>
      <w:r>
        <w:t xml:space="preserve">В тот же день, 20 августа 2025 года, в </w:t>
      </w:r>
      <w:r>
        <w:rPr>
          <w:b/>
        </w:rPr>
        <w:t>НОСТРОЙ</w:t>
      </w:r>
      <w:r>
        <w:t xml:space="preserve"> поступили средства компенсационных фондов Ассоциации Саморегулируемая организация </w:t>
      </w:r>
      <w:r w:rsidR="00C741AE">
        <w:t>«</w:t>
      </w:r>
      <w:r>
        <w:t>Объединенные строители</w:t>
      </w:r>
      <w:r w:rsidR="00C741AE">
        <w:t>»</w:t>
      </w:r>
      <w:r>
        <w:t xml:space="preserve"> (Ассоциация </w:t>
      </w:r>
      <w:r w:rsidR="00C741AE">
        <w:t>«</w:t>
      </w:r>
      <w:r>
        <w:t>Объединенные строители</w:t>
      </w:r>
      <w:r w:rsidR="00C741AE">
        <w:t>»</w:t>
      </w:r>
      <w:r>
        <w:t>, СРО-С-113-15122009)</w:t>
      </w:r>
      <w:r w:rsidR="00C741AE">
        <w:t xml:space="preserve"> </w:t>
      </w:r>
    </w:p>
    <w:p w:rsidR="003A5C52" w:rsidRDefault="003A5C52" w:rsidP="003A5C52">
      <w:pPr>
        <w:pStyle w:val="DocumentBody"/>
        <w:numPr>
          <w:ilvl w:val="0"/>
          <w:numId w:val="33"/>
        </w:numPr>
        <w:spacing w:after="0"/>
        <w:ind w:left="357" w:hanging="357"/>
      </w:pPr>
      <w:r>
        <w:t xml:space="preserve">компенсационного фонда возмещения вреда в размере 506 800 340 рублей 33 копейки, </w:t>
      </w:r>
    </w:p>
    <w:p w:rsidR="003A5C52" w:rsidRDefault="003A5C52" w:rsidP="003A5C52">
      <w:pPr>
        <w:pStyle w:val="DocumentBody"/>
        <w:numPr>
          <w:ilvl w:val="0"/>
          <w:numId w:val="33"/>
        </w:numPr>
        <w:spacing w:after="0"/>
        <w:ind w:left="357" w:hanging="357"/>
      </w:pPr>
      <w:r>
        <w:t xml:space="preserve">компенсационного фонда обеспечения договорных обязательств в размере 608 239 458 рублей 02 копейки. </w:t>
      </w:r>
    </w:p>
    <w:p w:rsidR="003A5C52" w:rsidRDefault="003A5C52" w:rsidP="003A5C52">
      <w:pPr>
        <w:pStyle w:val="DocumentBody"/>
      </w:pPr>
      <w:r>
        <w:t xml:space="preserve">Вопросы к Ассоциации у </w:t>
      </w:r>
      <w:r>
        <w:rPr>
          <w:b/>
        </w:rPr>
        <w:t>НОСТРОЙ</w:t>
      </w:r>
      <w:r>
        <w:t xml:space="preserve"> возникли еще три года назад, когда обнаружились нехватка 85-ти членов в реестре СРО и многомиллионная недостача в компенсационном фонде.</w:t>
      </w:r>
    </w:p>
    <w:p w:rsidR="003A5C52" w:rsidRDefault="003A5C52" w:rsidP="003A5C52">
      <w:pPr>
        <w:pStyle w:val="DocumentBody"/>
      </w:pPr>
      <w:r>
        <w:t xml:space="preserve">6 августа 2025 года Совет </w:t>
      </w:r>
      <w:r>
        <w:rPr>
          <w:b/>
        </w:rPr>
        <w:t>НОСТРОЙ</w:t>
      </w:r>
      <w:r>
        <w:t xml:space="preserve"> утвердил заключения о возможности исключения вышеназванных СРО из Государственного реестра, а уже 8 августа 2025 года Ростехнадзор выпустил на основании этих решений приказы, согласно которым сведения об Ассоциации </w:t>
      </w:r>
      <w:r w:rsidR="00C741AE">
        <w:t>«</w:t>
      </w:r>
      <w:r>
        <w:t>ОПСР</w:t>
      </w:r>
      <w:r w:rsidR="00C741AE">
        <w:t>»</w:t>
      </w:r>
      <w:r>
        <w:t xml:space="preserve"> и Ассоциации </w:t>
      </w:r>
      <w:r w:rsidR="00C741AE">
        <w:t>«</w:t>
      </w:r>
      <w:r>
        <w:t>Объединенные строители</w:t>
      </w:r>
      <w:r w:rsidR="00C741AE">
        <w:t>»</w:t>
      </w:r>
      <w:r>
        <w:t xml:space="preserve"> исключены из госреестра и они лишены статуса СРО.</w:t>
      </w:r>
    </w:p>
    <w:p w:rsidR="003A5C52" w:rsidRDefault="00FA6519" w:rsidP="003A5C52">
      <w:hyperlink r:id="rId19" w:history="1">
        <w:r w:rsidR="003A5C52">
          <w:rPr>
            <w:rStyle w:val="DocumentOriginalLink"/>
          </w:rPr>
          <w:t>https://pravdaosro.ru/sro/audit/v-nostroy-postupili-sredstva-kf-lishiv/</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4"/>
      </w:pPr>
      <w:bookmarkStart w:id="43" w:name="_Toc207008189"/>
      <w:r>
        <w:rPr>
          <w:rStyle w:val="DocumentDate"/>
        </w:rPr>
        <w:t>22.08.2025</w:t>
      </w:r>
      <w:r>
        <w:br/>
      </w:r>
      <w:r>
        <w:rPr>
          <w:rStyle w:val="DocumentSource"/>
        </w:rPr>
        <w:t>ЗаНоСтрой.РФ (zanostroy.ru)</w:t>
      </w:r>
      <w:r>
        <w:br/>
      </w:r>
      <w:r>
        <w:rPr>
          <w:rStyle w:val="DocumentName"/>
        </w:rPr>
        <w:t xml:space="preserve">В НОСТРОЙ поступили средства КФ ВВ и КФ ОДО исключённых из Единого реестра Ассоциаций </w:t>
      </w:r>
      <w:r w:rsidR="00C741AE">
        <w:rPr>
          <w:rStyle w:val="DocumentName"/>
        </w:rPr>
        <w:t>«</w:t>
      </w:r>
      <w:r>
        <w:rPr>
          <w:rStyle w:val="DocumentName"/>
        </w:rPr>
        <w:t>Объединённые строители</w:t>
      </w:r>
      <w:r w:rsidR="00C741AE">
        <w:rPr>
          <w:rStyle w:val="DocumentName"/>
        </w:rPr>
        <w:t>»</w:t>
      </w:r>
      <w:r>
        <w:rPr>
          <w:rStyle w:val="DocumentName"/>
        </w:rPr>
        <w:t xml:space="preserve"> и </w:t>
      </w:r>
      <w:r w:rsidR="00C741AE">
        <w:rPr>
          <w:rStyle w:val="DocumentName"/>
        </w:rPr>
        <w:t>«</w:t>
      </w:r>
      <w:r>
        <w:rPr>
          <w:rStyle w:val="DocumentName"/>
        </w:rPr>
        <w:t xml:space="preserve">СРО </w:t>
      </w:r>
      <w:r w:rsidR="00C741AE">
        <w:rPr>
          <w:rStyle w:val="DocumentName"/>
        </w:rPr>
        <w:t>«</w:t>
      </w:r>
      <w:r>
        <w:rPr>
          <w:rStyle w:val="DocumentName"/>
        </w:rPr>
        <w:t>ОПСР</w:t>
      </w:r>
      <w:r w:rsidR="00C741AE">
        <w:rPr>
          <w:rStyle w:val="DocumentName"/>
        </w:rPr>
        <w:t>»</w:t>
      </w:r>
      <w:bookmarkEnd w:id="41"/>
      <w:bookmarkEnd w:id="43"/>
    </w:p>
    <w:p w:rsidR="003A5C52" w:rsidRDefault="003A5C52" w:rsidP="003A5C52">
      <w:pPr>
        <w:pStyle w:val="DocumentBody"/>
      </w:pPr>
      <w:r>
        <w:t xml:space="preserve">Согласно части 15 статьи 55.16 Градостроительного кодекса РФ, </w:t>
      </w:r>
      <w:r>
        <w:rPr>
          <w:b/>
        </w:rPr>
        <w:t>Национальное объединение строителей</w:t>
      </w:r>
      <w:r>
        <w:t xml:space="preserve"> сообщает о поступлении 20 августа 2025 на специальный банковский счёт средств компенсационного фонда возмещения вреда Ассоциации Саморегулируемая организация </w:t>
      </w:r>
      <w:r w:rsidR="00C741AE">
        <w:t>«</w:t>
      </w:r>
      <w:r>
        <w:t>Объединённые строители</w:t>
      </w:r>
      <w:r w:rsidR="00C741AE">
        <w:t>»</w:t>
      </w:r>
      <w:r>
        <w:t xml:space="preserve"> (Ассоциация </w:t>
      </w:r>
      <w:r w:rsidR="00C741AE">
        <w:t>«</w:t>
      </w:r>
      <w:r>
        <w:t>Объединенные строители</w:t>
      </w:r>
      <w:r w:rsidR="00C741AE">
        <w:t>»</w:t>
      </w:r>
      <w:r>
        <w:t>, СРО-С-113-15122009) в размере 506.800.340 рублей 33 копейки, а также средств компенсационного фонда обеспечения договорных обязательств указанной Ассоциации в размере 608.239.458 рублей 02 копейки.</w:t>
      </w:r>
    </w:p>
    <w:p w:rsidR="003A5C52" w:rsidRDefault="003A5C52" w:rsidP="003A5C52">
      <w:pPr>
        <w:pStyle w:val="DocumentBody"/>
      </w:pPr>
      <w:r>
        <w:t xml:space="preserve">По тем же основаниям и в тот же день на специальный банковский счёт </w:t>
      </w:r>
      <w:r>
        <w:rPr>
          <w:b/>
        </w:rPr>
        <w:t>НОСТРОЙ</w:t>
      </w:r>
      <w:r>
        <w:t xml:space="preserve"> поступили средства компенсационного фонда возмещения вреда Ассоциации </w:t>
      </w:r>
      <w:r w:rsidR="00C741AE">
        <w:t>«</w:t>
      </w:r>
      <w:r>
        <w:t xml:space="preserve">Саморегулируемая организация </w:t>
      </w:r>
      <w:r w:rsidR="00C741AE">
        <w:t>«</w:t>
      </w:r>
      <w:r>
        <w:t>Объединённые производители строительных работ</w:t>
      </w:r>
      <w:r w:rsidR="00C741AE">
        <w:t>»</w:t>
      </w:r>
      <w:r>
        <w:t xml:space="preserve"> (Ассоциация </w:t>
      </w:r>
      <w:r w:rsidR="00C741AE">
        <w:t>«</w:t>
      </w:r>
      <w:r>
        <w:t xml:space="preserve">СРО </w:t>
      </w:r>
      <w:r w:rsidR="00C741AE">
        <w:t>«</w:t>
      </w:r>
      <w:r>
        <w:t>ОПСР</w:t>
      </w:r>
      <w:r w:rsidR="00C741AE">
        <w:t>»</w:t>
      </w:r>
      <w:r>
        <w:t>, СРО-С-131-21122009) в размере 173.827.593 рубля 63 копейки, а также средств компенсационного фонда обеспечения договорных обязательств указанной Ассоциации в размере 504.193.159 рублей 23 копейки.</w:t>
      </w:r>
    </w:p>
    <w:p w:rsidR="003A5C52" w:rsidRDefault="00FA6519" w:rsidP="003A5C52">
      <w:hyperlink r:id="rId20" w:history="1">
        <w:r w:rsidR="003A5C52">
          <w:rPr>
            <w:rStyle w:val="DocumentOriginalLink"/>
          </w:rPr>
          <w:t>http://zanostroy.ru/news/2025/08/22/6349.html</w:t>
        </w:r>
      </w:hyperlink>
    </w:p>
    <w:p w:rsidR="003A5C52" w:rsidRDefault="003A5C52" w:rsidP="003A5C52">
      <w:r>
        <w:rPr>
          <w:sz w:val="18"/>
        </w:rPr>
        <w:t>назад: </w:t>
      </w:r>
      <w:hyperlink w:anchor="ref_toc" w:history="1">
        <w:r>
          <w:rPr>
            <w:rStyle w:val="NavigationLink"/>
          </w:rPr>
          <w:t>оглавление</w:t>
        </w:r>
      </w:hyperlink>
    </w:p>
    <w:p w:rsidR="00C741AE" w:rsidRDefault="00690F0E" w:rsidP="00690F0E">
      <w:pPr>
        <w:pStyle w:val="3"/>
        <w:rPr>
          <w:rStyle w:val="DocumentName"/>
        </w:rPr>
      </w:pPr>
      <w:bookmarkStart w:id="44" w:name="_Toc207008190"/>
      <w:r>
        <w:t xml:space="preserve">В строительной отрасли нарастает дефицит кадров / </w:t>
      </w:r>
      <w:r>
        <w:rPr>
          <w:rStyle w:val="DocumentName"/>
        </w:rPr>
        <w:t>Комментарий А.Глушкова</w:t>
      </w:r>
      <w:bookmarkEnd w:id="44"/>
    </w:p>
    <w:p w:rsidR="003A5C52" w:rsidRDefault="003A5C52" w:rsidP="003A5C52">
      <w:pPr>
        <w:pStyle w:val="4"/>
      </w:pPr>
      <w:bookmarkStart w:id="45" w:name="_Toc206785271"/>
      <w:bookmarkStart w:id="46" w:name="_Toc207008191"/>
      <w:r>
        <w:rPr>
          <w:rStyle w:val="DocumentDate"/>
        </w:rPr>
        <w:t>22.08.2025</w:t>
      </w:r>
      <w:r>
        <w:br/>
      </w:r>
      <w:r>
        <w:rPr>
          <w:rStyle w:val="DocumentSource"/>
        </w:rPr>
        <w:t>АСН-инфо (asninfo.ru)</w:t>
      </w:r>
      <w:r>
        <w:br/>
      </w:r>
      <w:r>
        <w:rPr>
          <w:rStyle w:val="DocumentName"/>
        </w:rPr>
        <w:t>Строители вербуют кадры</w:t>
      </w:r>
      <w:bookmarkEnd w:id="45"/>
      <w:bookmarkEnd w:id="46"/>
    </w:p>
    <w:p w:rsidR="003A5C52" w:rsidRDefault="003A5C52" w:rsidP="003A5C52">
      <w:pPr>
        <w:pStyle w:val="DocumentBody"/>
      </w:pPr>
      <w:r>
        <w:t>В строительной отрасли нарастает дефицит кадров. Для привлечения нужных специалистов компании используют целый спектр разного рода бонусов и повышают заработные платы, что увеличивает себестоимость строительства и конечную цену для покупателя.</w:t>
      </w:r>
    </w:p>
    <w:p w:rsidR="003A5C52" w:rsidRDefault="003A5C52" w:rsidP="003A5C52">
      <w:pPr>
        <w:pStyle w:val="DocumentBody"/>
      </w:pPr>
      <w:r>
        <w:t xml:space="preserve">Кадровые проблемы обсуждали, в том числе, участники ПМЭФ-2025 и Шестого форума недвижимости </w:t>
      </w:r>
      <w:r w:rsidR="00C741AE">
        <w:t>«</w:t>
      </w:r>
      <w:r>
        <w:t>Движение</w:t>
      </w:r>
      <w:r w:rsidR="00C741AE">
        <w:t>»</w:t>
      </w:r>
      <w:r>
        <w:t xml:space="preserve">. В частности, Александр Вайно, директор направления </w:t>
      </w:r>
      <w:r w:rsidR="00C741AE">
        <w:t>«</w:t>
      </w:r>
      <w:r>
        <w:t>Молодые профессионалы</w:t>
      </w:r>
      <w:r w:rsidR="00C741AE">
        <w:t>»</w:t>
      </w:r>
      <w:r>
        <w:t xml:space="preserve"> Агентства стратегических инициатив, заявил о катастрофической нехватке кадров в строительстве: через пять-семь лет работать на стройплощадках будет некому. По его словам, в стране много проектов комплексной застройки, которые рассчитаны на десять и более лет, и уже в 2030-2032 годах девелоперы почувствуют </w:t>
      </w:r>
      <w:r w:rsidR="00C741AE">
        <w:t>«</w:t>
      </w:r>
      <w:r>
        <w:t>серьезность надвигающейся тучи</w:t>
      </w:r>
      <w:r w:rsidR="00C741AE">
        <w:t>»</w:t>
      </w:r>
      <w:r>
        <w:t>.</w:t>
      </w:r>
    </w:p>
    <w:p w:rsidR="003A5C52" w:rsidRDefault="003A5C52" w:rsidP="003A5C52">
      <w:pPr>
        <w:pStyle w:val="DocumentBody"/>
      </w:pPr>
      <w:r>
        <w:t>По данным департамента HR компании GloraX, отрасль теряет двух специалистов каждый час, 67% выпускников строительных вузов не идут работать на стройку, а 23% строек встают из-за нехватки кадров.</w:t>
      </w:r>
    </w:p>
    <w:p w:rsidR="003A5C52" w:rsidRDefault="003A5C52" w:rsidP="003A5C52">
      <w:pPr>
        <w:pStyle w:val="DocumentBody"/>
      </w:pPr>
      <w:r>
        <w:t xml:space="preserve">Проектные организации находятся в эпицентре этого кризиса: нехватка высококвалифицированных специалистов-проектировщиков достигает 30-40% от потребности рынка, отметила Елена Трофимова, руководитель по привлечению талантов и развитию HR-бренда WE-ON. </w:t>
      </w:r>
      <w:r w:rsidR="00C741AE">
        <w:t>«</w:t>
      </w:r>
      <w:r>
        <w:t>Рынок проектных услуг остро нуждается в инженерах-профессионалах, владеющих современными технологиями информационного моделирования и способных разрабатывать комплексные архитектурно-строительные решения. За последний год спрос на таких специалистов вырос на 40%. Особенно критична потребность в главных инженерах проектов нового поколения</w:t>
      </w:r>
      <w:r w:rsidR="00C741AE">
        <w:t>»</w:t>
      </w:r>
      <w:r>
        <w:t>, - уточнила она.</w:t>
      </w:r>
    </w:p>
    <w:p w:rsidR="003A5C52" w:rsidRDefault="003A5C52" w:rsidP="003A5C52">
      <w:pPr>
        <w:pStyle w:val="DocumentBody"/>
      </w:pPr>
      <w:r>
        <w:t>Наибольший кадровый дефицит в целом по стране наблюдается на ряд рабочих специальностей: электромонтажник, слесарь, маляр, машинист, монтажник и др. Есть также и профицитные профессии, например, в целом по РФ в строительной отрасли это профессия брокера по недвижимости, руководителя строительного проекта, а также дизайнера, рассказала Мария Игнатова, директор по исследованиям hh.ru.</w:t>
      </w:r>
    </w:p>
    <w:p w:rsidR="003A5C52" w:rsidRDefault="003A5C52" w:rsidP="003A5C52">
      <w:pPr>
        <w:pStyle w:val="DocumentBody"/>
      </w:pPr>
      <w:r>
        <w:t xml:space="preserve">По ее словам, на рынке остается дисбаланс: острый дефицит рабочих специальностей (электромонтажники, маляры, сварщики) при переизбытке </w:t>
      </w:r>
      <w:r w:rsidR="00C741AE">
        <w:t>«</w:t>
      </w:r>
      <w:r>
        <w:t>офисных</w:t>
      </w:r>
      <w:r w:rsidR="00C741AE">
        <w:t>»</w:t>
      </w:r>
      <w:r>
        <w:t xml:space="preserve"> профессий (брокеры, руководители проектов). Особенно показателен уровень конкуренции у брокеров - 35,5 резюме на место по России.</w:t>
      </w:r>
    </w:p>
    <w:p w:rsidR="003A5C52" w:rsidRDefault="00C741AE" w:rsidP="003A5C52">
      <w:pPr>
        <w:pStyle w:val="DocumentBody"/>
      </w:pPr>
      <w:r>
        <w:t>«</w:t>
      </w:r>
      <w:r w:rsidR="003A5C52">
        <w:t>Ситуация со строительной отраслью остается непростой как в целом по стране, так и в отдельных регионах. Так, с одной стороны, аналитики hh.ru фиксируют, что гиперспрос на кадры, характерный для 2023-2024 годов, спадает, и достаточно активно. Ему на смену приходит более взвешенный и спокойный, даже более продуманный отбор соискателей. Причем в приоритет ставится не столько опыт, сколько компетенции сотрудника - будь то инженер или рабочий</w:t>
      </w:r>
      <w:r>
        <w:t>»</w:t>
      </w:r>
      <w:r w:rsidR="003A5C52">
        <w:t>, - заявила Мария Игнатова.</w:t>
      </w:r>
    </w:p>
    <w:p w:rsidR="003A5C52" w:rsidRDefault="003A5C52" w:rsidP="003A5C52">
      <w:pPr>
        <w:pStyle w:val="DocumentBody"/>
      </w:pPr>
      <w:r>
        <w:t xml:space="preserve">Как отметил Алексей Булдин, директор по строительству ГК </w:t>
      </w:r>
      <w:r w:rsidR="00C741AE">
        <w:t>«</w:t>
      </w:r>
      <w:r>
        <w:t>ЕДИНО</w:t>
      </w:r>
      <w:r w:rsidR="00C741AE">
        <w:t>»</w:t>
      </w:r>
      <w:r>
        <w:t xml:space="preserve">, особенно на стройке не хватает специалистов технического профиля - электриков, сантехников, отделочников. </w:t>
      </w:r>
      <w:r w:rsidR="00C741AE">
        <w:t>«</w:t>
      </w:r>
      <w:r>
        <w:t>Подрядчиков на рынке стало меньше: кто-то уходит, кто-то дробит бизнес, чтобы сэкономить на налогах, кто-то просто не выдерживает конкуренции. Мы как заказчики не можем брать подрядчиков без опыта и гарантий - слишком высокие риски</w:t>
      </w:r>
      <w:r w:rsidR="00C741AE">
        <w:t>»</w:t>
      </w:r>
    </w:p>
    <w:p w:rsidR="003A5C52" w:rsidRDefault="003A5C52" w:rsidP="003A5C52">
      <w:pPr>
        <w:pStyle w:val="DocumentBody"/>
      </w:pPr>
      <w:r>
        <w:t xml:space="preserve">В ходе ПМЭФ Иван Поландов, операционный директор ПИК, отметил дефицит мастеров, прорабов - ИТР-персонала. В то же время налаженные системы внутри девелоперских компаний позволяют избегать дефицита некоторых специальностей. Так, по его словам, в проектировании за счет высокой стандартизации, развития IT-технологий существенного кадрового голода компания не испытывает. </w:t>
      </w:r>
      <w:r w:rsidR="00C741AE">
        <w:t>«</w:t>
      </w:r>
      <w:r>
        <w:t>Если еще три-четыре года назад был рынок проектировщика, сейчас, может быть, в том числе и на фоне охлаждения экономики, количество кадров в области проектирования в определенных отраслях профицитно</w:t>
      </w:r>
      <w:r w:rsidR="00C741AE">
        <w:t>»</w:t>
      </w:r>
      <w:r>
        <w:t>, - заявил Иван Поландов.</w:t>
      </w:r>
    </w:p>
    <w:p w:rsidR="003A5C52" w:rsidRDefault="003A5C52" w:rsidP="003A5C52">
      <w:pPr>
        <w:pStyle w:val="DocumentBody"/>
      </w:pPr>
      <w:r>
        <w:t xml:space="preserve">По его мнению, многие сервисные функции - технологичные и с высоким уровнем цифровизации - не испытывают кадрового голода. </w:t>
      </w:r>
      <w:r w:rsidR="00C741AE">
        <w:t>«</w:t>
      </w:r>
      <w:r>
        <w:t>А самая, скажем так, кадровозависимая часть, дефицитная - непосредственно стройка, потому что стройка - это в основном низкоквалифицированный труд, очень консервативная отрасль, очень мало прорыва в области материалов, в области автоматизации, механизации труда</w:t>
      </w:r>
      <w:r w:rsidR="00C741AE">
        <w:t>»</w:t>
      </w:r>
      <w:r>
        <w:t>, - подчеркнул Иван Поландов.</w:t>
      </w:r>
    </w:p>
    <w:p w:rsidR="003A5C52" w:rsidRDefault="003A5C52" w:rsidP="003A5C52">
      <w:pPr>
        <w:pStyle w:val="DocumentBody"/>
      </w:pPr>
      <w:r>
        <w:t>Елена Трофимова полагает: кадровый дефицит в строительной отрасли - не временное, а структурное явление, требующее системного подхода.</w:t>
      </w:r>
    </w:p>
    <w:p w:rsidR="003A5C52" w:rsidRDefault="003A5C52" w:rsidP="003A5C52">
      <w:pPr>
        <w:pStyle w:val="DocumentBody"/>
      </w:pPr>
      <w:r>
        <w:t>Не рублем единым</w:t>
      </w:r>
    </w:p>
    <w:p w:rsidR="003A5C52" w:rsidRDefault="003A5C52" w:rsidP="003A5C52">
      <w:pPr>
        <w:pStyle w:val="DocumentBody"/>
      </w:pPr>
      <w:r>
        <w:t xml:space="preserve">Казалось бы, простейшее решение - повысить зарплаты строителям. По данным hh.ru, за год наиболее активно предлагаемая зарплата - в вакансиях для брокеров по недвижимости (+45%), маляров (+38%), агентов по недвижимости (+23%) и разнорабочих (+22%). При этом самыми </w:t>
      </w:r>
      <w:r w:rsidR="00C741AE">
        <w:t>«</w:t>
      </w:r>
      <w:r>
        <w:t>дорогими</w:t>
      </w:r>
      <w:r w:rsidR="00C741AE">
        <w:t>»</w:t>
      </w:r>
      <w:r>
        <w:t xml:space="preserve"> в отрасли остаются менеджерские, управленческие профессии и позиции, связанные с продажами: агент по недвижимости и брокер могут заработать более 170 тыс. рублей в месяц, руководитель строительного проекта - почти 170 тыс., геодезист - более 152 тыс., ГИП - более 158 тыс.рублей.</w:t>
      </w:r>
    </w:p>
    <w:p w:rsidR="003A5C52" w:rsidRDefault="003A5C52" w:rsidP="003A5C52">
      <w:pPr>
        <w:pStyle w:val="DocumentBody"/>
      </w:pPr>
      <w:r>
        <w:t xml:space="preserve">Мария Игнатова полагает интересной динамику зарплат: </w:t>
      </w:r>
      <w:r w:rsidR="00C741AE">
        <w:t>«</w:t>
      </w:r>
      <w:r>
        <w:t>Наибольший рост предложений - у брокеров (+45%) и маляров (+38%), что, с одной стороны, может свидетельствовать о перегреве в риэлторском сегменте, а с другой - в очередной раз подчеркивать нехватку рабочих рук в прямом смысле этого слова. При этом самые высокие зарплаты остаются у управленцев и продажников (свыше 170 тыс. рублей), хотя геодезисты и ГИПы - тоже в топе. Разрыв между ожиданиями и реальностью особенно заметен у инженеров (инженер по эксплуатации хочет на 33,5 тыс. больше, чем предлагают) и руководителей проектов. А вот маляры и агенты получают больше, чем ожидают, - явный признак дефицита</w:t>
      </w:r>
      <w:r w:rsidR="00C741AE">
        <w:t>»</w:t>
      </w:r>
      <w:r>
        <w:t>.</w:t>
      </w:r>
    </w:p>
    <w:p w:rsidR="003A5C52" w:rsidRDefault="003A5C52" w:rsidP="003A5C52">
      <w:pPr>
        <w:pStyle w:val="DocumentBody"/>
      </w:pPr>
      <w:r>
        <w:t>Эксперты Финансового университета при правительстве РФ опросили соискателей и выяснили: зарплатные ожидания почти в полтора раза превышают размер средних зарплат по России. Так, средний показатель составил 146 тыс. рублей. При этом, по расчетам hh.ru, в первой половине 2025 года средняя зарплата по целому ряду специальностей до этого показателя не дотянула.</w:t>
      </w:r>
    </w:p>
    <w:p w:rsidR="003A5C52" w:rsidRDefault="003A5C52" w:rsidP="003A5C52">
      <w:pPr>
        <w:pStyle w:val="DocumentBody"/>
      </w:pPr>
      <w:r>
        <w:t xml:space="preserve">Размер заработка зависит, в том числе, от региона. Как отметил Иван Поландов, </w:t>
      </w:r>
      <w:r w:rsidR="00C741AE">
        <w:t>«</w:t>
      </w:r>
      <w:r>
        <w:t>в регионах строительство обходится в полтора-два раза дороже, чем в столице, то есть рентабельность регионального бизнеса находится под большим давлением и очень высокими рисками</w:t>
      </w:r>
      <w:r w:rsidR="00C741AE">
        <w:t>»</w:t>
      </w:r>
      <w:r>
        <w:t>.</w:t>
      </w:r>
    </w:p>
    <w:p w:rsidR="003A5C52" w:rsidRDefault="003A5C52" w:rsidP="003A5C52">
      <w:pPr>
        <w:pStyle w:val="DocumentBody"/>
      </w:pPr>
      <w:r>
        <w:t>Например, по данным hh.ru, в Ленинградской области наниматели готовы платить главным инженерам проекта 159 тыс. рублей, геодезистам - 140 тыс., руководителям стройпроектов - 130 тыс. рублей. А самые низкие зарплаты на местных стройках наблюдаются у архитекторов - 70 тыс. рублей, разнорабочих - 76,7 тыс. рублей, а также слесарей и сантехников - 87,4 тыс. рублей.</w:t>
      </w:r>
    </w:p>
    <w:p w:rsidR="003A5C52" w:rsidRDefault="003A5C52" w:rsidP="003A5C52">
      <w:pPr>
        <w:pStyle w:val="DocumentBody"/>
      </w:pPr>
      <w:r>
        <w:t>Сервис SuperJob подсчитал зарплаты по некоторым позициям: самые высокие - в столичных регионах. Например, зарплатный максимум каменщика в Москве достигает 230 тыс. рублей в месяц, в Петербурге - 220 тыс. рублей, в Екатеринбурге - 195 тыс. рублей; максимум для плотника в Москве - 150 тыс. рублей в месяц, в Петербурге - 140 тыс. рублей, в Екатеринбурге - 130 тыс. рублей.</w:t>
      </w:r>
    </w:p>
    <w:p w:rsidR="003A5C52" w:rsidRDefault="003A5C52" w:rsidP="003A5C52">
      <w:pPr>
        <w:pStyle w:val="DocumentBody"/>
      </w:pPr>
      <w:r>
        <w:t xml:space="preserve">В ходе форума </w:t>
      </w:r>
      <w:r w:rsidR="00C741AE">
        <w:t>«</w:t>
      </w:r>
      <w:r>
        <w:t>Движение</w:t>
      </w:r>
      <w:r w:rsidR="00C741AE">
        <w:t>»</w:t>
      </w:r>
      <w:r>
        <w:t xml:space="preserve"> Алексей Зубец, директор Института социально-экономических исследований Финансового университета при правительстве РФ, заявил: </w:t>
      </w:r>
      <w:r w:rsidR="00C741AE">
        <w:t>«</w:t>
      </w:r>
      <w:r>
        <w:t>Тридцатилетняя эпоха доминирования работодателя на рынке труда закончилась буквально у нас на глазах</w:t>
      </w:r>
      <w:r w:rsidR="00C741AE">
        <w:t>»</w:t>
      </w:r>
      <w:r>
        <w:t>.</w:t>
      </w:r>
    </w:p>
    <w:p w:rsidR="003A5C52" w:rsidRDefault="003A5C52" w:rsidP="003A5C52">
      <w:pPr>
        <w:pStyle w:val="DocumentBody"/>
      </w:pPr>
      <w:r>
        <w:t xml:space="preserve">Он предположил, что Россия может стать </w:t>
      </w:r>
      <w:r w:rsidR="00C741AE">
        <w:t>«</w:t>
      </w:r>
      <w:r>
        <w:t>страной высоких зарплат</w:t>
      </w:r>
      <w:r w:rsidR="00C741AE">
        <w:t>»</w:t>
      </w:r>
      <w:r>
        <w:t xml:space="preserve"> при сравнительно невысокой производительности труда. И если прежде работодатели компенсировали низкую производительность экономией на зарплатах, то теперь в условиях дефицита кадров они вынуждены их повышать.</w:t>
      </w:r>
    </w:p>
    <w:p w:rsidR="003A5C52" w:rsidRDefault="003A5C52" w:rsidP="00E96A93">
      <w:pPr>
        <w:pStyle w:val="5"/>
      </w:pPr>
      <w:r>
        <w:t xml:space="preserve">По оценке </w:t>
      </w:r>
      <w:r>
        <w:rPr>
          <w:b/>
        </w:rPr>
        <w:t>НОСТРОЙ</w:t>
      </w:r>
      <w:r>
        <w:t xml:space="preserve">, сегодня в российской экономике официально заняты 6,7 млн иностранных работников, причем </w:t>
      </w:r>
      <w:r>
        <w:rPr>
          <w:b/>
        </w:rPr>
        <w:t>строительная</w:t>
      </w:r>
      <w:r>
        <w:t xml:space="preserve"> отрасль - главный наймодатель. По словам Антона </w:t>
      </w:r>
      <w:r>
        <w:rPr>
          <w:b/>
        </w:rPr>
        <w:t>Глушкова, президента НОСТРОЙ</w:t>
      </w:r>
      <w:r>
        <w:t>, каждый шестой работник на стройплощадке - гражданин другого государства, преимущественно Узбекистана, Туркменистана или Киргизии. Возможно, их больше, учитывая высокий процент нелегалов.</w:t>
      </w:r>
    </w:p>
    <w:p w:rsidR="003A5C52" w:rsidRDefault="003A5C52" w:rsidP="003A5C52">
      <w:pPr>
        <w:pStyle w:val="DocumentBody"/>
      </w:pPr>
      <w:r>
        <w:t>По разным оценкам в строительстве работают около 3 тыс. индийцев, ожидается приезд еще 40 тыс. человек (запрошено 60 тыс. квот). Кроме того, на стройках трудятся примерно 15 тыс. человек из КНДР, ожидается увеличение количества до 50 тыс. человек до конца года, есть еще 153 тыс. заявок. Ивана Поландова, привлечение среднеевропейской рабочей силы обходится достаточно тяжело. Завозится трудовой персонал из Северной Кореи, Индии, Пакистана, но языковые барьеры и климатические особенности не дают быстрого эффекта от привоза большого количества рабочей силы.</w:t>
      </w:r>
    </w:p>
    <w:p w:rsidR="003A5C52" w:rsidRDefault="00C741AE" w:rsidP="003A5C52">
      <w:pPr>
        <w:pStyle w:val="DocumentBody"/>
      </w:pPr>
      <w:r>
        <w:t>«</w:t>
      </w:r>
      <w:r w:rsidR="003A5C52">
        <w:t xml:space="preserve">Типовой </w:t>
      </w:r>
      <w:r w:rsidR="003A5C52">
        <w:rPr>
          <w:b/>
        </w:rPr>
        <w:t>строительный</w:t>
      </w:r>
      <w:r w:rsidR="003A5C52">
        <w:t xml:space="preserve"> проект имеет четкую структуру себестоимости: 50% - это материалы, еще 50% - фонд оплаты труда. И если с оптимизацией первых помогают современные цифровые решения, то сократить вторую составляющую без потери качества можно только одним способом: за счет более дешевой рабочей силы</w:t>
      </w:r>
      <w:r>
        <w:t>»</w:t>
      </w:r>
      <w:r w:rsidR="003A5C52">
        <w:t xml:space="preserve">, - полагает Антон </w:t>
      </w:r>
      <w:r w:rsidR="003A5C52">
        <w:rPr>
          <w:b/>
        </w:rPr>
        <w:t>Глушков</w:t>
      </w:r>
      <w:r w:rsidR="003A5C52">
        <w:t>.</w:t>
      </w:r>
    </w:p>
    <w:p w:rsidR="003A5C52" w:rsidRDefault="003A5C52" w:rsidP="003A5C52">
      <w:pPr>
        <w:pStyle w:val="DocumentBody"/>
      </w:pPr>
      <w:r>
        <w:t>Таким образом, в период очень низкой безработицы в российском стройкомплексе множество иностранцев - не по своей инициативе - сокращают зарплаты.</w:t>
      </w:r>
    </w:p>
    <w:p w:rsidR="003A5C52" w:rsidRDefault="003A5C52" w:rsidP="003A5C52">
      <w:pPr>
        <w:pStyle w:val="DocumentBody"/>
      </w:pPr>
      <w:r>
        <w:t>Пряники без кнута</w:t>
      </w:r>
    </w:p>
    <w:p w:rsidR="003A5C52" w:rsidRDefault="003A5C52" w:rsidP="003A5C52">
      <w:pPr>
        <w:pStyle w:val="DocumentBody"/>
      </w:pPr>
      <w:r>
        <w:t xml:space="preserve">Мало найти достойного профессионала - его еще надо удержать. И не только высокой заработной платой. </w:t>
      </w:r>
      <w:r w:rsidR="00C741AE">
        <w:t>«</w:t>
      </w:r>
      <w:r>
        <w:t>Отбор кадров становится более навыкоцентричным, и это делает борьбу за кадры более сложной, ведь теперь нужно не просто ”задрать” уровень предлагаемой зарплаты и “накачать” резюме, а потом разгребать эти ”горы”. Теперь HR-специалисты должны действовать более продуманно, вечное повышение предлагаемой зарплаты невозможно, потому в игру вступают системы бонусов, мотивации, внутренние бенефиты для работников</w:t>
      </w:r>
      <w:r w:rsidR="00C741AE">
        <w:t>»</w:t>
      </w:r>
      <w:r>
        <w:t>, - указала Мария Игнатова.</w:t>
      </w:r>
    </w:p>
    <w:p w:rsidR="003A5C52" w:rsidRDefault="00C741AE" w:rsidP="003A5C52">
      <w:pPr>
        <w:pStyle w:val="DocumentBody"/>
      </w:pPr>
      <w:r>
        <w:t>«</w:t>
      </w:r>
      <w:r w:rsidR="003A5C52">
        <w:t>Часто кандидаты уходят не из-за денег, а потому что не чувствуют поддержки и честного диалога внутри компании. Даже топ-менеджерам нужна помощь в понимании контекста, бизнес-культуры и ожиданий. Компании, которые выстраивают процесс адаптации с наставниками, обратной связью и реалистичными задачами на первые месяцы, значительно повышают шансы сохранить ценные кадры</w:t>
      </w:r>
      <w:r>
        <w:t>»</w:t>
      </w:r>
      <w:r w:rsidR="003A5C52">
        <w:t>, - отметила Дарья Данилова, CEO Danilova Executive Search</w:t>
      </w:r>
      <w:r>
        <w:t xml:space="preserve"> </w:t>
      </w:r>
      <w:r w:rsidR="003A5C52">
        <w:t>Consulting.</w:t>
      </w:r>
    </w:p>
    <w:p w:rsidR="003A5C52" w:rsidRDefault="003A5C52" w:rsidP="003A5C52">
      <w:pPr>
        <w:pStyle w:val="DocumentBody"/>
      </w:pPr>
      <w:r>
        <w:t xml:space="preserve">По словам Елены Трофимовой, зрелая корпоративная культура снижает текучесть кадров и напрямую влияет на прибыльность, что подтверждено исследованиями. </w:t>
      </w:r>
      <w:r w:rsidR="00C741AE">
        <w:t>«</w:t>
      </w:r>
      <w:r>
        <w:t>Для 46% кандидатов атмосфера в коллективе является решающим фактором при выборе работодателя</w:t>
      </w:r>
      <w:r w:rsidR="00C741AE">
        <w:t>»</w:t>
      </w:r>
      <w:r>
        <w:t>, - подчеркивает она.</w:t>
      </w:r>
    </w:p>
    <w:p w:rsidR="003A5C52" w:rsidRDefault="003A5C52" w:rsidP="003A5C52">
      <w:pPr>
        <w:pStyle w:val="DocumentBody"/>
      </w:pPr>
      <w:r>
        <w:t xml:space="preserve">HR-специалисты компании поддерживают культуру прозрачных коммуникаций через регулярные брифы с управляющими партнерами; стараются раскрыть потенциал каждого сотрудника и поощрять формирование профессиональных династий; при закрытии вакансий отдают приоритет внутренним кандидатам. </w:t>
      </w:r>
      <w:r w:rsidR="00C741AE">
        <w:t>«</w:t>
      </w:r>
      <w:r>
        <w:t>При равных условиях мы отдаем приоритет сотрудникам компании. 60% наших руководителей выросли внутри компании, и это не предел</w:t>
      </w:r>
      <w:r w:rsidR="00C741AE">
        <w:t>»</w:t>
      </w:r>
      <w:r>
        <w:t>, - отметила Елена Трофимова.</w:t>
      </w:r>
    </w:p>
    <w:p w:rsidR="003A5C52" w:rsidRDefault="003A5C52" w:rsidP="003A5C52">
      <w:pPr>
        <w:pStyle w:val="DocumentBody"/>
      </w:pPr>
      <w:r>
        <w:t xml:space="preserve">Кроме того, компания предлагает выбрать формат работы - вплоть до удаленного с оборудованием домашнего офиса, регулярно проводит корпоративные мероприятия, помогает стажироваться молодым сотрудникам, поддерживает волонтерские проекты с участием сотрудников. </w:t>
      </w:r>
      <w:r w:rsidR="00C741AE">
        <w:t>«</w:t>
      </w:r>
      <w:r>
        <w:t>Наша задача как HR - не просто закрывать вакансии, а создавать экосистему, в которой талантливые инженеры и архитекторы могут реализовать свой потенциал, работая над проектами, формирующими облик современной России</w:t>
      </w:r>
      <w:r w:rsidR="00C741AE">
        <w:t>»</w:t>
      </w:r>
      <w:r>
        <w:t>, - указала Елена Трофимова.</w:t>
      </w:r>
    </w:p>
    <w:p w:rsidR="003A5C52" w:rsidRDefault="003A5C52" w:rsidP="003A5C52">
      <w:pPr>
        <w:pStyle w:val="DocumentBody"/>
      </w:pPr>
      <w:r>
        <w:t>По словам Алексея Булдина, компания привлекает и удерживает сотрудников за счет стабильных условий, конкурентной зарплаты, соцпакета и возможности профессионального роста.</w:t>
      </w:r>
    </w:p>
    <w:p w:rsidR="003A5C52" w:rsidRDefault="003A5C52" w:rsidP="003A5C52">
      <w:pPr>
        <w:pStyle w:val="DocumentBody"/>
      </w:pPr>
      <w:r>
        <w:t xml:space="preserve">Анна Лях, заместитель генерального директора по персоналу ГК ФСК, полагает, что девелоперы просто обязаны участвовать в программах школ, колледжей, создании профильных классов: </w:t>
      </w:r>
      <w:r w:rsidR="00C741AE">
        <w:t>«</w:t>
      </w:r>
      <w:r>
        <w:t>Важно не просто искать сотрудников, а влюблять в профессию с раннего возраста - это инвестиция в устойчивость отрасли</w:t>
      </w:r>
      <w:r w:rsidR="00C741AE">
        <w:t>»</w:t>
      </w:r>
      <w:r>
        <w:t>.</w:t>
      </w:r>
    </w:p>
    <w:p w:rsidR="003A5C52" w:rsidRDefault="003A5C52" w:rsidP="003A5C52">
      <w:pPr>
        <w:pStyle w:val="DocumentBody"/>
      </w:pPr>
      <w:r>
        <w:t>Полина Журавлева, ведущий специалист отдела подбора и адаптации персонала MARKS GROUP, поделилась опытом привлечения и удержания сотрудников, которым предлагается медицинское страхование, бесплатные медицинские и юридические консультации. Каждый может выбрать работать удаленно или в гибридном графике, а также гибкое начало рабочего дня. Раз в неделю в офисе объявляется фруктовый день, проводятся корпоративы, квизы, киновечера.</w:t>
      </w:r>
    </w:p>
    <w:p w:rsidR="003A5C52" w:rsidRDefault="003A5C52" w:rsidP="003A5C52">
      <w:pPr>
        <w:pStyle w:val="DocumentBody"/>
      </w:pPr>
      <w:r>
        <w:t xml:space="preserve">Помимо этого, пояснила Полина Журавлева, сотрудники могут учиться: </w:t>
      </w:r>
      <w:r w:rsidR="00C741AE">
        <w:t>«</w:t>
      </w:r>
      <w:r>
        <w:t>У нас есть корпоративная платформа обучения с большим каталогом курсов, мы регулярно проводим лекции со спикерами-экспертами в нашем офисе, а также направляем сотрудников на внешние обучения. Также компания дает возможность для карьерного роста и развития внутри команды</w:t>
      </w:r>
      <w:r w:rsidR="00C741AE">
        <w:t>»</w:t>
      </w:r>
      <w:r>
        <w:t>.</w:t>
      </w:r>
    </w:p>
    <w:p w:rsidR="003A5C52" w:rsidRDefault="003A5C52" w:rsidP="003A5C52">
      <w:pPr>
        <w:pStyle w:val="DocumentBody"/>
      </w:pPr>
      <w:r>
        <w:t>Резюме</w:t>
      </w:r>
    </w:p>
    <w:p w:rsidR="003A5C52" w:rsidRDefault="003A5C52" w:rsidP="003A5C52">
      <w:pPr>
        <w:pStyle w:val="DocumentBody"/>
      </w:pPr>
      <w:r>
        <w:t xml:space="preserve">По прогнозам специалистов, строительство в ближайшие годы будет дорожать - в том числе из-за роста зарплат сотрудников. </w:t>
      </w:r>
      <w:r w:rsidR="00C741AE">
        <w:t>«</w:t>
      </w:r>
      <w:r>
        <w:t>Куда приятнее персоналу работать фасовщиками в ЕКОМе, чем заниматься вязкой арматуры на строительном горизонте. Поэтому строительная отрасль будет дорожать. На сегодняшний момент мы видим, что ежегодно рабочая сила дорожает 15−20% в год</w:t>
      </w:r>
      <w:r w:rsidR="00C741AE">
        <w:t>»</w:t>
      </w:r>
      <w:r>
        <w:t>, - заявил Иван Поландов.</w:t>
      </w:r>
    </w:p>
    <w:p w:rsidR="003A5C52" w:rsidRDefault="003A5C52" w:rsidP="003A5C52">
      <w:pPr>
        <w:pStyle w:val="DocumentBody"/>
      </w:pPr>
      <w:r>
        <w:t>Помимо рабочей силы, есть другие позиции в структуре себестоимости, которые будут расти. Поэтому выход из ситуации возможен только комплексный. По словам эксперта, если на сегодняшний момент наблюдается охлаждение в области строительных материалов вследствие замедления экономики, есть определенные стагнации и даже дефляционные процессы в изменении ценообразования на материалы, то работы стремительно дорожают.</w:t>
      </w:r>
    </w:p>
    <w:p w:rsidR="003A5C52" w:rsidRDefault="00C741AE" w:rsidP="003A5C52">
      <w:pPr>
        <w:pStyle w:val="DocumentBody"/>
      </w:pPr>
      <w:r>
        <w:t>«</w:t>
      </w:r>
      <w:r w:rsidR="003A5C52">
        <w:t>Двукратное и трехкратное удорожание на горизонте трех-четырех лет сделает себестоимость строительства сопоставимой с производством зданий целиком на заводах, и я считаю, что задача государства - заниматься именно префабрикацией здания и частей здания и стимулировать именно заводское их изготовление</w:t>
      </w:r>
      <w:r>
        <w:t>»</w:t>
      </w:r>
      <w:r w:rsidR="003A5C52">
        <w:t>, - полагает Иван Поландов.</w:t>
      </w:r>
    </w:p>
    <w:p w:rsidR="003A5C52" w:rsidRDefault="003A5C52" w:rsidP="003A5C52">
      <w:pPr>
        <w:pStyle w:val="DocumentBody"/>
      </w:pPr>
      <w:r>
        <w:t xml:space="preserve">Он убежден: </w:t>
      </w:r>
      <w:r w:rsidR="00C741AE">
        <w:t>«</w:t>
      </w:r>
      <w:r>
        <w:t>Основная история, связанная с решением вопроса кадрового дефицита, лежит в повышении производительности труда и увеличении технологичности производства</w:t>
      </w:r>
      <w:r w:rsidR="00C741AE">
        <w:t>»</w:t>
      </w:r>
      <w:r>
        <w:t>.</w:t>
      </w:r>
    </w:p>
    <w:p w:rsidR="003A5C52" w:rsidRDefault="00FA6519" w:rsidP="003A5C52">
      <w:hyperlink r:id="rId21" w:history="1">
        <w:r w:rsidR="003A5C52">
          <w:rPr>
            <w:rStyle w:val="DocumentOriginalLink"/>
          </w:rPr>
          <w:t>https://asninfo.ru/articles/2434-stroiteli-verbuyut-kadry</w:t>
        </w:r>
      </w:hyperlink>
    </w:p>
    <w:p w:rsidR="003A5C52" w:rsidRDefault="003A5C52" w:rsidP="003A5C52">
      <w:pPr>
        <w:rPr>
          <w:rStyle w:val="NavigationLink"/>
        </w:rPr>
      </w:pPr>
      <w:r>
        <w:rPr>
          <w:sz w:val="18"/>
        </w:rPr>
        <w:t>назад: </w:t>
      </w:r>
      <w:hyperlink w:anchor="ref_toc" w:history="1">
        <w:r>
          <w:rPr>
            <w:rStyle w:val="NavigationLink"/>
          </w:rPr>
          <w:t>оглавление</w:t>
        </w:r>
      </w:hyperlink>
    </w:p>
    <w:p w:rsidR="00690F0E" w:rsidRDefault="00690F0E" w:rsidP="00690F0E">
      <w:pPr>
        <w:pStyle w:val="TitleDoubles"/>
      </w:pPr>
      <w:r>
        <w:t>Сообщения с аналогичным содержанием:</w:t>
      </w:r>
    </w:p>
    <w:p w:rsidR="00690F0E" w:rsidRPr="00690F0E" w:rsidRDefault="00690F0E" w:rsidP="00690F0E">
      <w:pPr>
        <w:pStyle w:val="DocumentDoubles"/>
        <w:rPr>
          <w:rStyle w:val="DoubleOriginalLink"/>
        </w:rPr>
      </w:pPr>
      <w:bookmarkStart w:id="47" w:name="_Toc206993806"/>
      <w:r w:rsidRPr="00690F0E">
        <w:rPr>
          <w:rStyle w:val="DocumentDate"/>
        </w:rPr>
        <w:t xml:space="preserve">22.08.2025 </w:t>
      </w:r>
      <w:r w:rsidRPr="00690F0E">
        <w:rPr>
          <w:rStyle w:val="DocumentSource"/>
        </w:rPr>
        <w:t>Новости России (news-life.pro)</w:t>
      </w:r>
      <w:r w:rsidRPr="00690F0E">
        <w:rPr>
          <w:rStyle w:val="DocumentSource"/>
        </w:rPr>
        <w:br/>
      </w:r>
      <w:r w:rsidRPr="00690F0E">
        <w:rPr>
          <w:rStyle w:val="DocumentName"/>
          <w:sz w:val="16"/>
        </w:rPr>
        <w:t>Строители вербуют кадры</w:t>
      </w:r>
      <w:bookmarkEnd w:id="47"/>
      <w:r w:rsidRPr="00690F0E">
        <w:rPr>
          <w:rStyle w:val="DocumentName"/>
          <w:sz w:val="16"/>
        </w:rPr>
        <w:br/>
      </w:r>
      <w:hyperlink r:id="rId22" w:history="1">
        <w:r w:rsidRPr="00690F0E">
          <w:rPr>
            <w:rStyle w:val="DoubleOriginalLink"/>
          </w:rPr>
          <w:t>https://news-life.pro/len-obl/409915778/</w:t>
        </w:r>
      </w:hyperlink>
    </w:p>
    <w:p w:rsidR="00D93276" w:rsidRDefault="00D93276" w:rsidP="00D93276">
      <w:pPr>
        <w:pStyle w:val="3"/>
      </w:pPr>
      <w:bookmarkStart w:id="48" w:name="_Toc207008192"/>
      <w:r>
        <w:t xml:space="preserve">Национальный конкурс профессионального мастерства </w:t>
      </w:r>
      <w:r w:rsidR="00C741AE">
        <w:t>«</w:t>
      </w:r>
      <w:r w:rsidRPr="005136C3">
        <w:t xml:space="preserve"> </w:t>
      </w:r>
      <w:r>
        <w:t>Строймастер-2025</w:t>
      </w:r>
      <w:r w:rsidR="00C741AE">
        <w:t>»</w:t>
      </w:r>
      <w:bookmarkEnd w:id="30"/>
      <w:bookmarkEnd w:id="31"/>
      <w:bookmarkEnd w:id="32"/>
      <w:bookmarkEnd w:id="33"/>
      <w:bookmarkEnd w:id="34"/>
      <w:bookmarkEnd w:id="48"/>
    </w:p>
    <w:p w:rsidR="003A5C52" w:rsidRDefault="003A5C52" w:rsidP="003A5C52">
      <w:pPr>
        <w:pStyle w:val="4"/>
      </w:pPr>
      <w:bookmarkStart w:id="49" w:name="_Toc206785283"/>
      <w:bookmarkStart w:id="50" w:name="_Toc207008193"/>
      <w:r>
        <w:rPr>
          <w:rStyle w:val="DocumentDate"/>
        </w:rPr>
        <w:t>22.08.2025</w:t>
      </w:r>
      <w:r>
        <w:br/>
      </w:r>
      <w:r>
        <w:rPr>
          <w:rStyle w:val="DocumentSource"/>
        </w:rPr>
        <w:t>Ведомости (vedomosti.ru)</w:t>
      </w:r>
      <w:r>
        <w:br/>
      </w:r>
      <w:r>
        <w:rPr>
          <w:rStyle w:val="DocumentName"/>
        </w:rPr>
        <w:t xml:space="preserve">Там, где все начиналось: финал юбилейного конкурса </w:t>
      </w:r>
      <w:r w:rsidR="00C741AE">
        <w:rPr>
          <w:rStyle w:val="DocumentName"/>
        </w:rPr>
        <w:t>«</w:t>
      </w:r>
      <w:r>
        <w:rPr>
          <w:rStyle w:val="DocumentName"/>
        </w:rPr>
        <w:t>Строймастер</w:t>
      </w:r>
      <w:r w:rsidR="00C741AE">
        <w:rPr>
          <w:rStyle w:val="DocumentName"/>
        </w:rPr>
        <w:t>»</w:t>
      </w:r>
      <w:r>
        <w:rPr>
          <w:rStyle w:val="DocumentName"/>
        </w:rPr>
        <w:t xml:space="preserve"> пройдет в Санкт-Петербурге</w:t>
      </w:r>
      <w:bookmarkEnd w:id="49"/>
      <w:bookmarkEnd w:id="50"/>
    </w:p>
    <w:p w:rsidR="003A5C52" w:rsidRDefault="003A5C52" w:rsidP="00E96A93">
      <w:pPr>
        <w:pStyle w:val="5"/>
      </w:pPr>
      <w:r>
        <w:t xml:space="preserve">25 сентября 2025 года в Санкт-Петербурге на финале XV </w:t>
      </w:r>
      <w:r>
        <w:rPr>
          <w:b/>
        </w:rPr>
        <w:t xml:space="preserve">Национального конкурса профессионального мастерства </w:t>
      </w:r>
      <w:r w:rsidR="00C741AE">
        <w:rPr>
          <w:b/>
        </w:rPr>
        <w:t>«</w:t>
      </w:r>
      <w:r>
        <w:rPr>
          <w:b/>
        </w:rPr>
        <w:t>Строймастер</w:t>
      </w:r>
      <w:r w:rsidR="00C741AE">
        <w:t>»</w:t>
      </w:r>
      <w:r>
        <w:t xml:space="preserve">, определятся сильнейшие профессионалы страны. Спустя 15 лет </w:t>
      </w:r>
      <w:r>
        <w:rPr>
          <w:b/>
        </w:rPr>
        <w:t xml:space="preserve">конкурс </w:t>
      </w:r>
      <w:r w:rsidR="00C741AE">
        <w:rPr>
          <w:b/>
        </w:rPr>
        <w:t>«</w:t>
      </w:r>
      <w:r>
        <w:rPr>
          <w:b/>
        </w:rPr>
        <w:t>Строймастер</w:t>
      </w:r>
      <w:r w:rsidR="00C741AE">
        <w:t>»</w:t>
      </w:r>
      <w:r>
        <w:t xml:space="preserve"> возвращается в Северную столицу России, где исторически начал свой путь. Профессиональные баталии развернутся в Санкт-Петербургском Колледже метростроя, который станет центром отечественной строительной индустрии.</w:t>
      </w:r>
    </w:p>
    <w:p w:rsidR="003A5C52" w:rsidRDefault="003A5C52" w:rsidP="003A5C52">
      <w:pPr>
        <w:pStyle w:val="DocumentBody"/>
      </w:pPr>
      <w:r>
        <w:t xml:space="preserve">В юбилейном году </w:t>
      </w:r>
      <w:r>
        <w:rPr>
          <w:b/>
        </w:rPr>
        <w:t xml:space="preserve">конкурс </w:t>
      </w:r>
      <w:r w:rsidR="00C741AE">
        <w:rPr>
          <w:b/>
        </w:rPr>
        <w:t>«</w:t>
      </w:r>
      <w:r>
        <w:rPr>
          <w:b/>
        </w:rPr>
        <w:t>Строймастер</w:t>
      </w:r>
      <w:r w:rsidR="00C741AE">
        <w:t>»</w:t>
      </w:r>
      <w:r>
        <w:t xml:space="preserve"> бьет все рекорды: более 1 500 участников из 71 региона России сражались за право выйти в финал в рамках профессиональной и </w:t>
      </w:r>
      <w:r>
        <w:rPr>
          <w:b/>
        </w:rPr>
        <w:t>студенческой лиг</w:t>
      </w:r>
      <w:r>
        <w:t>. Свое мастерство на престижных соревнованиях продемонстрируют 76 лучших из лучших - финалистов из 33 субъектов РФ, доказавших свое право на звание национального эталона в профессии.</w:t>
      </w:r>
    </w:p>
    <w:p w:rsidR="003A5C52" w:rsidRDefault="003A5C52" w:rsidP="003A5C52">
      <w:pPr>
        <w:pStyle w:val="DocumentBody"/>
      </w:pPr>
      <w:r>
        <w:t>В очном противостоянии сойдутся мастера четырех ключевых строительных профессий:</w:t>
      </w:r>
    </w:p>
    <w:p w:rsidR="003A5C52" w:rsidRDefault="00C741AE" w:rsidP="003A5C52">
      <w:pPr>
        <w:pStyle w:val="DocumentBody"/>
      </w:pPr>
      <w:r>
        <w:t>«</w:t>
      </w:r>
      <w:r w:rsidR="003A5C52">
        <w:rPr>
          <w:b/>
        </w:rPr>
        <w:t>Лучший сварщик</w:t>
      </w:r>
      <w:r>
        <w:t>»</w:t>
      </w:r>
      <w:r w:rsidR="003A5C52">
        <w:t>;</w:t>
      </w:r>
    </w:p>
    <w:p w:rsidR="003A5C52" w:rsidRDefault="00C741AE" w:rsidP="003A5C52">
      <w:pPr>
        <w:pStyle w:val="DocumentBody"/>
      </w:pPr>
      <w:r>
        <w:t>«</w:t>
      </w:r>
      <w:r w:rsidR="003A5C52">
        <w:rPr>
          <w:b/>
        </w:rPr>
        <w:t>Лучший каменщик</w:t>
      </w:r>
      <w:r>
        <w:t>»</w:t>
      </w:r>
      <w:r w:rsidR="003A5C52">
        <w:t>;</w:t>
      </w:r>
    </w:p>
    <w:p w:rsidR="003A5C52" w:rsidRDefault="00C741AE" w:rsidP="003A5C52">
      <w:pPr>
        <w:pStyle w:val="DocumentBody"/>
      </w:pPr>
      <w:r>
        <w:t>«</w:t>
      </w:r>
      <w:r w:rsidR="003A5C52">
        <w:rPr>
          <w:b/>
        </w:rPr>
        <w:t>Лучший штукатур</w:t>
      </w:r>
      <w:r>
        <w:t>»</w:t>
      </w:r>
      <w:r w:rsidR="003A5C52">
        <w:t>;</w:t>
      </w:r>
    </w:p>
    <w:p w:rsidR="003A5C52" w:rsidRDefault="00C741AE" w:rsidP="003A5C52">
      <w:pPr>
        <w:pStyle w:val="DocumentBody"/>
      </w:pPr>
      <w:r>
        <w:t>«</w:t>
      </w:r>
      <w:r w:rsidR="003A5C52">
        <w:rPr>
          <w:b/>
        </w:rPr>
        <w:t>Лучший монтажник</w:t>
      </w:r>
      <w:r w:rsidR="003A5C52">
        <w:t xml:space="preserve"> каркасно-обшивных конструкций</w:t>
      </w:r>
      <w:r>
        <w:t>»</w:t>
      </w:r>
      <w:r w:rsidR="003A5C52">
        <w:t>.</w:t>
      </w:r>
    </w:p>
    <w:p w:rsidR="003A5C52" w:rsidRDefault="003A5C52" w:rsidP="003A5C52">
      <w:pPr>
        <w:pStyle w:val="DocumentBody"/>
      </w:pPr>
      <w:r>
        <w:t xml:space="preserve">Победители и призеры в каждой из номинаций получат денежные призы и ценные подарки от </w:t>
      </w:r>
      <w:r>
        <w:rPr>
          <w:b/>
        </w:rPr>
        <w:t>НОСТРОЙ</w:t>
      </w:r>
      <w:r>
        <w:t xml:space="preserve"> и партнеров.</w:t>
      </w:r>
    </w:p>
    <w:p w:rsidR="003A5C52" w:rsidRDefault="003A5C52" w:rsidP="003A5C52">
      <w:pPr>
        <w:pStyle w:val="DocumentBody"/>
      </w:pPr>
      <w:r>
        <w:t xml:space="preserve">Особый статус финалу </w:t>
      </w:r>
      <w:r w:rsidR="00C741AE">
        <w:t>«</w:t>
      </w:r>
      <w:r>
        <w:rPr>
          <w:b/>
        </w:rPr>
        <w:t>Строймастера</w:t>
      </w:r>
      <w:r w:rsidR="00C741AE">
        <w:t>»</w:t>
      </w:r>
      <w:r>
        <w:t xml:space="preserve"> придает рекордное количество представителей молодого поколения: почти половина конкурсантов - это будущее отрасли, талантливые студенты из более чем 120 строительных колледжей страны. Для них победа открывает не только путь к признанию, но и реальные карьерные перспективы - призеры и победители </w:t>
      </w:r>
      <w:r w:rsidR="00C741AE">
        <w:t>«</w:t>
      </w:r>
      <w:r>
        <w:rPr>
          <w:b/>
        </w:rPr>
        <w:t>Студенческой лиги</w:t>
      </w:r>
      <w:r w:rsidR="00C741AE">
        <w:t>»</w:t>
      </w:r>
      <w:r>
        <w:t xml:space="preserve"> получат дополнительные баллы при поступлении в Московский государственный строительный университет (НИУ МГСУ).</w:t>
      </w:r>
    </w:p>
    <w:p w:rsidR="003A5C52" w:rsidRDefault="003A5C52" w:rsidP="003A5C52">
      <w:pPr>
        <w:pStyle w:val="DocumentBody"/>
      </w:pPr>
      <w:r>
        <w:t xml:space="preserve">Организаторами </w:t>
      </w:r>
      <w:r>
        <w:rPr>
          <w:b/>
        </w:rPr>
        <w:t>конкурса</w:t>
      </w:r>
      <w:r>
        <w:t xml:space="preserve"> традиционно выступают </w:t>
      </w:r>
      <w:r>
        <w:rPr>
          <w:b/>
        </w:rPr>
        <w:t>Национальное объединение строителей (НОСТРОЙ</w:t>
      </w:r>
      <w:r>
        <w:t>) и Министерство строительства и жилищно-коммунального хозяйства РФ.</w:t>
      </w:r>
    </w:p>
    <w:p w:rsidR="003A5C52" w:rsidRDefault="003A5C52" w:rsidP="003A5C52">
      <w:pPr>
        <w:pStyle w:val="DocumentBody"/>
      </w:pPr>
      <w:r>
        <w:t xml:space="preserve">Мероприятие проходит при всесторонней поддержке ведущих отраслевых компаний и организаций. В этом году партнерами </w:t>
      </w:r>
      <w:r w:rsidR="00C741AE">
        <w:t>«</w:t>
      </w:r>
      <w:r>
        <w:rPr>
          <w:b/>
        </w:rPr>
        <w:t>Строймастера</w:t>
      </w:r>
      <w:r w:rsidR="00C741AE">
        <w:t>»</w:t>
      </w:r>
      <w:r>
        <w:t xml:space="preserve"> выступают: Национальное агентство контроля сварки (НАКС), Группа производственных компаний КЕДР, ООО </w:t>
      </w:r>
      <w:r w:rsidR="00C741AE">
        <w:t>«</w:t>
      </w:r>
      <w:r>
        <w:t>Бергауф Строительные Технологии</w:t>
      </w:r>
      <w:r w:rsidR="00C741AE">
        <w:t>»</w:t>
      </w:r>
      <w:r>
        <w:t xml:space="preserve">, ООО </w:t>
      </w:r>
      <w:r w:rsidR="00C741AE">
        <w:t>«</w:t>
      </w:r>
      <w:r>
        <w:t>АРМПАНЕЛЬ</w:t>
      </w:r>
      <w:r w:rsidR="00C741AE">
        <w:t>»</w:t>
      </w:r>
      <w:r>
        <w:t xml:space="preserve">, ЗАО </w:t>
      </w:r>
      <w:r w:rsidR="00C741AE">
        <w:t>«</w:t>
      </w:r>
      <w:r>
        <w:t xml:space="preserve">ЗСМ </w:t>
      </w:r>
      <w:r w:rsidR="00C741AE">
        <w:t>«</w:t>
      </w:r>
      <w:r>
        <w:t>Эталон</w:t>
      </w:r>
      <w:r w:rsidR="00C741AE">
        <w:t>»</w:t>
      </w:r>
      <w:r>
        <w:t xml:space="preserve"> (Faber Jar), ОАО </w:t>
      </w:r>
      <w:r w:rsidR="00C741AE">
        <w:t>«</w:t>
      </w:r>
      <w:r>
        <w:t>Керма</w:t>
      </w:r>
      <w:r w:rsidR="00C741AE">
        <w:t>»</w:t>
      </w:r>
      <w:r>
        <w:t xml:space="preserve">, ООО </w:t>
      </w:r>
      <w:r w:rsidR="00C741AE">
        <w:t>«</w:t>
      </w:r>
      <w:r>
        <w:t>АРСПРОМ</w:t>
      </w:r>
      <w:r w:rsidR="00C741AE">
        <w:t>»</w:t>
      </w:r>
      <w:r>
        <w:t xml:space="preserve">, ООО </w:t>
      </w:r>
      <w:r w:rsidR="00C741AE">
        <w:t>«</w:t>
      </w:r>
      <w:r>
        <w:t>Интерскол</w:t>
      </w:r>
      <w:r w:rsidR="00C741AE">
        <w:t>»</w:t>
      </w:r>
      <w:r>
        <w:t xml:space="preserve">, ОАО </w:t>
      </w:r>
      <w:r w:rsidR="00C741AE">
        <w:t>«</w:t>
      </w:r>
      <w:r>
        <w:t>Суксунский оптико-механический завод</w:t>
      </w:r>
      <w:r w:rsidR="00C741AE">
        <w:t>»</w:t>
      </w:r>
      <w:r>
        <w:t xml:space="preserve"> (РОСОМЗ), Ассоциация </w:t>
      </w:r>
      <w:r w:rsidR="00C741AE">
        <w:t>«</w:t>
      </w:r>
      <w:r>
        <w:t>Архитектурное Наследие</w:t>
      </w:r>
      <w:r w:rsidR="00C741AE">
        <w:t>»</w:t>
      </w:r>
      <w:r>
        <w:t xml:space="preserve">, ПАО </w:t>
      </w:r>
      <w:r w:rsidR="00C741AE">
        <w:t>«</w:t>
      </w:r>
      <w:r>
        <w:t>СЕВЕРСТАЛЬ</w:t>
      </w:r>
      <w:r w:rsidR="00C741AE">
        <w:t>»</w:t>
      </w:r>
      <w:r>
        <w:t xml:space="preserve">, </w:t>
      </w:r>
      <w:r w:rsidR="00C741AE">
        <w:t>«</w:t>
      </w:r>
      <w:r>
        <w:t>СТРОИТЕЛЬНАЯ ГАЗЕТА</w:t>
      </w:r>
      <w:r w:rsidR="00C741AE">
        <w:t>»</w:t>
      </w:r>
      <w:r>
        <w:t xml:space="preserve">, Ассоциация СРО </w:t>
      </w:r>
      <w:r w:rsidR="00C741AE">
        <w:t>«</w:t>
      </w:r>
      <w:r>
        <w:t>Большая Волга</w:t>
      </w:r>
      <w:r w:rsidR="00C741AE">
        <w:t>»</w:t>
      </w:r>
      <w:r>
        <w:t xml:space="preserve">, ООО </w:t>
      </w:r>
      <w:r w:rsidR="00C741AE">
        <w:t>«</w:t>
      </w:r>
      <w:r>
        <w:t xml:space="preserve">СЗ АНТЦ </w:t>
      </w:r>
      <w:r w:rsidR="00C741AE">
        <w:t>«</w:t>
      </w:r>
      <w:r>
        <w:t>Энергомонтаж</w:t>
      </w:r>
      <w:r w:rsidR="00C741AE">
        <w:t>»</w:t>
      </w:r>
      <w:r>
        <w:t xml:space="preserve">, Молодежной общероссийской общественной организации </w:t>
      </w:r>
      <w:r w:rsidR="00C741AE">
        <w:t>«</w:t>
      </w:r>
      <w:r>
        <w:t>Российские студенческие отряды</w:t>
      </w:r>
      <w:r w:rsidR="00C741AE">
        <w:t>»</w:t>
      </w:r>
      <w:r>
        <w:t xml:space="preserve">, АО </w:t>
      </w:r>
      <w:r w:rsidR="00C741AE">
        <w:t>«</w:t>
      </w:r>
      <w:r>
        <w:t>Свердловский завод гипсовых изделий</w:t>
      </w:r>
      <w:r w:rsidR="00C741AE">
        <w:t>»</w:t>
      </w:r>
      <w:r>
        <w:t xml:space="preserve"> (GIFAS), ООО </w:t>
      </w:r>
      <w:r w:rsidR="00C741AE">
        <w:t>«</w:t>
      </w:r>
      <w:r>
        <w:t>АЛЮКОМ ТУЛС</w:t>
      </w:r>
      <w:r w:rsidR="00C741AE">
        <w:t>»</w:t>
      </w:r>
      <w:r>
        <w:t xml:space="preserve">, ООО </w:t>
      </w:r>
      <w:r w:rsidR="00C741AE">
        <w:t>«</w:t>
      </w:r>
      <w:r>
        <w:t xml:space="preserve">СГ </w:t>
      </w:r>
      <w:r w:rsidR="00C741AE">
        <w:t>«</w:t>
      </w:r>
      <w:r>
        <w:t>РИСАН</w:t>
      </w:r>
      <w:r w:rsidR="00C741AE">
        <w:t>»</w:t>
      </w:r>
      <w:r>
        <w:t xml:space="preserve">, СПБ ГБПОУ </w:t>
      </w:r>
      <w:r w:rsidR="00C741AE">
        <w:t>«</w:t>
      </w:r>
      <w:r>
        <w:t>Колледж Метростроя</w:t>
      </w:r>
      <w:r w:rsidR="00C741AE">
        <w:t>»</w:t>
      </w:r>
      <w:r>
        <w:t>.</w:t>
      </w:r>
    </w:p>
    <w:p w:rsidR="003A5C52" w:rsidRDefault="003A5C52" w:rsidP="003A5C52">
      <w:pPr>
        <w:pStyle w:val="DocumentBody"/>
      </w:pPr>
      <w:r>
        <w:t>Станьте частью главного строительного события осени!</w:t>
      </w:r>
    </w:p>
    <w:p w:rsidR="003A5C52" w:rsidRDefault="003A5C52" w:rsidP="003A5C52">
      <w:pPr>
        <w:pStyle w:val="DocumentBody"/>
      </w:pPr>
      <w:r>
        <w:t xml:space="preserve">Наблюдайте за ходом борьбы в прямом эфире. Прямая трансляция финала будет доступна в официальном Телеграм-канале </w:t>
      </w:r>
      <w:r>
        <w:rPr>
          <w:b/>
        </w:rPr>
        <w:t>конкурса Строймастер</w:t>
      </w:r>
      <w:r>
        <w:t xml:space="preserve"> и сообществе </w:t>
      </w:r>
      <w:r w:rsidR="00C741AE">
        <w:t>«</w:t>
      </w:r>
      <w:r>
        <w:rPr>
          <w:b/>
        </w:rPr>
        <w:t>Строймастера</w:t>
      </w:r>
      <w:r w:rsidR="00C741AE">
        <w:t>»</w:t>
      </w:r>
      <w:r>
        <w:t xml:space="preserve"> ВКонтакте. Ссылка на подключение будет опубликована накануне старта. Поддержите мастеров, чьими руками строится будущее России!</w:t>
      </w:r>
    </w:p>
    <w:p w:rsidR="003A5C52" w:rsidRDefault="003A5C52" w:rsidP="003A5C52">
      <w:pPr>
        <w:pStyle w:val="DocumentBody"/>
      </w:pPr>
      <w:r>
        <w:t xml:space="preserve">Программа финала </w:t>
      </w:r>
      <w:r>
        <w:rPr>
          <w:b/>
        </w:rPr>
        <w:t xml:space="preserve">конкурса </w:t>
      </w:r>
      <w:r w:rsidR="00C741AE">
        <w:rPr>
          <w:b/>
        </w:rPr>
        <w:t>«</w:t>
      </w:r>
      <w:r>
        <w:rPr>
          <w:b/>
        </w:rPr>
        <w:t>Строймастер</w:t>
      </w:r>
      <w:r w:rsidR="00C741AE">
        <w:t>»</w:t>
      </w:r>
    </w:p>
    <w:p w:rsidR="003A5C52" w:rsidRDefault="003A5C52" w:rsidP="003A5C52">
      <w:pPr>
        <w:pStyle w:val="DocumentBody"/>
      </w:pPr>
      <w:r>
        <w:t>25 сентября</w:t>
      </w:r>
    </w:p>
    <w:p w:rsidR="003A5C52" w:rsidRDefault="003A5C52" w:rsidP="003A5C52">
      <w:pPr>
        <w:pStyle w:val="DocumentBody"/>
      </w:pPr>
      <w:r>
        <w:t xml:space="preserve">10:00 - 11:00 - Торжественная церемония открытия </w:t>
      </w:r>
      <w:r>
        <w:rPr>
          <w:b/>
        </w:rPr>
        <w:t>конкурса</w:t>
      </w:r>
      <w:r>
        <w:t xml:space="preserve"> (г. Санкт-Петербург, ул. Демьяна Бедного, д. 21)</w:t>
      </w:r>
    </w:p>
    <w:p w:rsidR="003A5C52" w:rsidRDefault="003A5C52" w:rsidP="003A5C52">
      <w:pPr>
        <w:pStyle w:val="DocumentBody"/>
      </w:pPr>
      <w:r>
        <w:t>11:00 - 18:00 - Начало выполнения конкурсного задания</w:t>
      </w:r>
    </w:p>
    <w:p w:rsidR="003A5C52" w:rsidRDefault="003A5C52" w:rsidP="003A5C52">
      <w:pPr>
        <w:pStyle w:val="DocumentBody"/>
      </w:pPr>
      <w:r>
        <w:t xml:space="preserve">11:00 - 11:30 - </w:t>
      </w:r>
      <w:r w:rsidR="00C741AE">
        <w:t>«</w:t>
      </w:r>
      <w:r>
        <w:t>Соревнования в рубашках</w:t>
      </w:r>
      <w:r w:rsidR="00C741AE">
        <w:t>»</w:t>
      </w:r>
    </w:p>
    <w:p w:rsidR="003A5C52" w:rsidRDefault="003A5C52" w:rsidP="003A5C52">
      <w:pPr>
        <w:pStyle w:val="DocumentBody"/>
      </w:pPr>
      <w:r>
        <w:t>14:15 - 15:15 - Деловая программа</w:t>
      </w:r>
    </w:p>
    <w:p w:rsidR="003A5C52" w:rsidRDefault="003A5C52" w:rsidP="003A5C52">
      <w:pPr>
        <w:pStyle w:val="DocumentBody"/>
      </w:pPr>
      <w:r>
        <w:t>15:30 - 16:30 - Мастер-класс по строительным профессиям</w:t>
      </w:r>
    </w:p>
    <w:p w:rsidR="003A5C52" w:rsidRDefault="003A5C52" w:rsidP="003A5C52">
      <w:pPr>
        <w:pStyle w:val="DocumentBody"/>
      </w:pPr>
      <w:r>
        <w:t>26 сентября</w:t>
      </w:r>
    </w:p>
    <w:p w:rsidR="003A5C52" w:rsidRDefault="003A5C52" w:rsidP="003A5C52">
      <w:pPr>
        <w:pStyle w:val="DocumentBody"/>
      </w:pPr>
      <w:r>
        <w:t xml:space="preserve">12:00 - Торжественная церемония награждения победителей </w:t>
      </w:r>
      <w:r>
        <w:rPr>
          <w:b/>
        </w:rPr>
        <w:t xml:space="preserve">конкурса </w:t>
      </w:r>
      <w:r w:rsidR="00C741AE">
        <w:rPr>
          <w:b/>
        </w:rPr>
        <w:t>«</w:t>
      </w:r>
      <w:r>
        <w:rPr>
          <w:b/>
        </w:rPr>
        <w:t>Строймастер</w:t>
      </w:r>
      <w:r w:rsidR="00C741AE">
        <w:t>»</w:t>
      </w:r>
      <w:r>
        <w:t xml:space="preserve"> (г. Санкт-Петербург, площадь Победы, д. 1, конференц-центр отеля </w:t>
      </w:r>
      <w:r w:rsidR="00C741AE">
        <w:t>«</w:t>
      </w:r>
      <w:r>
        <w:t>Cosmos</w:t>
      </w:r>
      <w:r w:rsidR="00C741AE">
        <w:t>»</w:t>
      </w:r>
      <w:r>
        <w:t xml:space="preserve"> Saint-Petersburg Pulkovskaya Hotel)</w:t>
      </w:r>
    </w:p>
    <w:p w:rsidR="003A5C52" w:rsidRDefault="00FA6519" w:rsidP="003A5C52">
      <w:hyperlink r:id="rId23" w:history="1">
        <w:r w:rsidR="003A5C52">
          <w:rPr>
            <w:rStyle w:val="DocumentOriginalLink"/>
          </w:rPr>
          <w:t>https://www.vedomosti.ru/press_releases/2025/08/22/tam-gde-vse-nachinalos-final-yubileinogo-konkursa-stroimaster-proidet-v-sankt-peterburge</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TitleDoubles"/>
      </w:pPr>
      <w:r>
        <w:t>Сообщения с аналогичным содержанием:</w:t>
      </w:r>
    </w:p>
    <w:p w:rsidR="003A5C52" w:rsidRDefault="003A5C52" w:rsidP="003A5C52">
      <w:pPr>
        <w:pStyle w:val="DocumentDoubles"/>
      </w:pPr>
      <w:r>
        <w:t>22.08.2025 Строительная газета (stroygaz.ru)</w:t>
      </w:r>
      <w:r>
        <w:br/>
        <w:t xml:space="preserve">Финал юбилейного конкурса </w:t>
      </w:r>
      <w:r w:rsidR="00C741AE">
        <w:t>«</w:t>
      </w:r>
      <w:r>
        <w:t>Строймастер</w:t>
      </w:r>
      <w:r w:rsidR="00C741AE">
        <w:t>»</w:t>
      </w:r>
      <w:r>
        <w:t xml:space="preserve"> пройдет в Петербурге</w:t>
      </w:r>
      <w:r>
        <w:br/>
      </w:r>
      <w:hyperlink r:id="rId24" w:history="1">
        <w:r>
          <w:rPr>
            <w:rStyle w:val="DoubleOriginalLink"/>
          </w:rPr>
          <w:t>https://stroygaz.ru/news/srochno-v-nomer/final-yubileynogo-konkursa-stroymaster-proydet-v-peterburge/</w:t>
        </w:r>
      </w:hyperlink>
    </w:p>
    <w:p w:rsidR="003A5C52" w:rsidRDefault="003A5C52" w:rsidP="003A5C52">
      <w:pPr>
        <w:pStyle w:val="DocumentDoubles"/>
        <w:rPr>
          <w:rStyle w:val="DoubleOriginalLink"/>
        </w:rPr>
      </w:pPr>
      <w:r>
        <w:t>22.08.2025 Новости России (news-life.pro)</w:t>
      </w:r>
      <w:r>
        <w:br/>
        <w:t xml:space="preserve">Финал юбилейного конкурса </w:t>
      </w:r>
      <w:r w:rsidR="00C741AE">
        <w:t>«</w:t>
      </w:r>
      <w:r>
        <w:t>Строймастер</w:t>
      </w:r>
      <w:r w:rsidR="00C741AE">
        <w:t>»</w:t>
      </w:r>
      <w:r>
        <w:t xml:space="preserve"> пройдет в Петербурге</w:t>
      </w:r>
      <w:r>
        <w:br/>
      </w:r>
      <w:hyperlink r:id="rId25" w:history="1">
        <w:r>
          <w:rPr>
            <w:rStyle w:val="DoubleOriginalLink"/>
          </w:rPr>
          <w:t>https://news-life.pro/spb/409902429/</w:t>
        </w:r>
      </w:hyperlink>
    </w:p>
    <w:p w:rsidR="00750289" w:rsidRPr="00750289" w:rsidRDefault="00750289" w:rsidP="00750289">
      <w:pPr>
        <w:pStyle w:val="DocumentDoubles"/>
        <w:rPr>
          <w:rStyle w:val="DoubleOriginalLink"/>
        </w:rPr>
      </w:pPr>
      <w:bookmarkStart w:id="51" w:name="_Toc206993808"/>
      <w:r w:rsidRPr="007628B7">
        <w:rPr>
          <w:rStyle w:val="DocumentDate"/>
        </w:rPr>
        <w:t xml:space="preserve">22.08.2025 </w:t>
      </w:r>
      <w:r w:rsidRPr="007628B7">
        <w:rPr>
          <w:rStyle w:val="DocumentSource"/>
        </w:rPr>
        <w:t>Russia24.pro</w:t>
      </w:r>
      <w:r w:rsidRPr="007628B7">
        <w:br/>
      </w:r>
      <w:r w:rsidRPr="007628B7">
        <w:rPr>
          <w:rStyle w:val="DocumentName"/>
          <w:sz w:val="16"/>
        </w:rPr>
        <w:t xml:space="preserve">Финал юбилейного конкурса </w:t>
      </w:r>
      <w:r w:rsidR="00C741AE">
        <w:rPr>
          <w:rStyle w:val="DocumentName"/>
          <w:sz w:val="16"/>
        </w:rPr>
        <w:t>«</w:t>
      </w:r>
      <w:r w:rsidRPr="007628B7">
        <w:rPr>
          <w:rStyle w:val="DocumentName"/>
          <w:sz w:val="16"/>
        </w:rPr>
        <w:t>Строймастер</w:t>
      </w:r>
      <w:r w:rsidR="00C741AE">
        <w:rPr>
          <w:rStyle w:val="DocumentName"/>
          <w:sz w:val="16"/>
        </w:rPr>
        <w:t>»</w:t>
      </w:r>
      <w:r w:rsidRPr="007628B7">
        <w:rPr>
          <w:rStyle w:val="DocumentName"/>
          <w:sz w:val="16"/>
        </w:rPr>
        <w:t xml:space="preserve"> пройдет в Петербурге</w:t>
      </w:r>
      <w:bookmarkEnd w:id="51"/>
      <w:r w:rsidRPr="007628B7">
        <w:rPr>
          <w:rStyle w:val="DocumentName"/>
          <w:sz w:val="16"/>
        </w:rPr>
        <w:t xml:space="preserve"> </w:t>
      </w:r>
      <w:r w:rsidRPr="007628B7">
        <w:rPr>
          <w:rStyle w:val="DocumentName"/>
          <w:sz w:val="16"/>
        </w:rPr>
        <w:br/>
      </w:r>
      <w:hyperlink r:id="rId26" w:history="1">
        <w:r w:rsidRPr="00750289">
          <w:rPr>
            <w:rStyle w:val="DoubleOriginalLink"/>
          </w:rPr>
          <w:t>https://russia24.pro/spb/409902429/</w:t>
        </w:r>
      </w:hyperlink>
    </w:p>
    <w:p w:rsidR="00C741AE" w:rsidRDefault="00B90250" w:rsidP="00B90250">
      <w:pPr>
        <w:pStyle w:val="3"/>
      </w:pPr>
      <w:bookmarkStart w:id="52" w:name="_Toc207008194"/>
      <w:r w:rsidRPr="00B90250">
        <w:t>Прочие публикаци</w:t>
      </w:r>
      <w:r w:rsidR="00FA5D79">
        <w:t>и</w:t>
      </w:r>
      <w:bookmarkEnd w:id="52"/>
    </w:p>
    <w:p w:rsidR="00E96A93" w:rsidRDefault="00E96A93" w:rsidP="00E96A93">
      <w:pPr>
        <w:pStyle w:val="4"/>
      </w:pPr>
      <w:bookmarkStart w:id="53" w:name="_Toc206785274"/>
      <w:bookmarkStart w:id="54" w:name="_Toc206785281"/>
      <w:bookmarkStart w:id="55" w:name="_Toc179874982"/>
      <w:bookmarkStart w:id="56" w:name="_Toc207008195"/>
      <w:bookmarkEnd w:id="35"/>
      <w:r>
        <w:rPr>
          <w:rStyle w:val="DocumentDate"/>
        </w:rPr>
        <w:t>22.08.2025</w:t>
      </w:r>
      <w:r>
        <w:br/>
      </w:r>
      <w:r>
        <w:rPr>
          <w:rStyle w:val="DocumentSource"/>
        </w:rPr>
        <w:t>За-Строй.РФ (zsrf.ru)</w:t>
      </w:r>
      <w:r>
        <w:br/>
      </w:r>
      <w:r>
        <w:rPr>
          <w:rStyle w:val="DocumentName"/>
        </w:rPr>
        <w:t>Эксперт Карант о сотрудничестве России и Китая в сферах строительства и ЖКХ</w:t>
      </w:r>
      <w:bookmarkEnd w:id="53"/>
      <w:bookmarkEnd w:id="56"/>
    </w:p>
    <w:p w:rsidR="00E96A93" w:rsidRDefault="00E96A93" w:rsidP="00E96A93">
      <w:pPr>
        <w:pStyle w:val="DocumentBody"/>
      </w:pPr>
      <w:r>
        <w:t>К вопросу о российско-китайском сотрудничестве в сфере строительства и городского развития</w:t>
      </w:r>
    </w:p>
    <w:p w:rsidR="00E96A93" w:rsidRDefault="00E96A93" w:rsidP="00E96A93">
      <w:pPr>
        <w:pStyle w:val="DocumentBody"/>
      </w:pPr>
      <w:r>
        <w:t xml:space="preserve">Выступая 21 мая этого года на заседании Совета по межрегиональному сотрудничеству в формате </w:t>
      </w:r>
      <w:r w:rsidR="00C741AE">
        <w:t>«</w:t>
      </w:r>
      <w:r>
        <w:t>Волга - Янцзы</w:t>
      </w:r>
      <w:r w:rsidR="00C741AE">
        <w:t>»</w:t>
      </w:r>
      <w:r>
        <w:t xml:space="preserve"> в Казани, заместитель председателя Правительства РФ Марат Хуснуллин сообщил, что Президент России Владимир Путин поддержал создание совместных российско-китайских пилотных проектов в сфере жилищного строительства и модернизации жилищно-коммунального хозяйства.</w:t>
      </w:r>
    </w:p>
    <w:p w:rsidR="00E96A93" w:rsidRDefault="00E96A93" w:rsidP="00E96A93">
      <w:pPr>
        <w:pStyle w:val="DocumentBody"/>
      </w:pPr>
      <w:r>
        <w:t>В качестве одного из перспективных направлений возможного взаимовыгодного сотрудничества в этой сфере Марат Шакирзянович назвал создание информационных систем с использованием искусственного интеллекта.</w:t>
      </w:r>
    </w:p>
    <w:p w:rsidR="00E96A93" w:rsidRDefault="00E96A93" w:rsidP="00E96A93">
      <w:pPr>
        <w:pStyle w:val="DocumentBody"/>
      </w:pPr>
      <w:r>
        <w:t>По итогам визита российской делегации в Китай в апреле этого года Марат Хуснуллин издал поручение от 30 мая 2025 года № МХ-П30-19739 по углублению отношений между Российской Федерацией и Китайской Народной Республикой в строительной сфере и сфере жилищно-коммунального хозяйства.</w:t>
      </w:r>
    </w:p>
    <w:p w:rsidR="00E96A93" w:rsidRDefault="00E96A93" w:rsidP="00E96A93">
      <w:pPr>
        <w:pStyle w:val="DocumentBody"/>
      </w:pPr>
      <w:r>
        <w:t xml:space="preserve">В интервью телеканалу </w:t>
      </w:r>
      <w:r w:rsidR="00C741AE">
        <w:t>«</w:t>
      </w:r>
      <w:r>
        <w:t>Россия 24</w:t>
      </w:r>
      <w:r w:rsidR="00C741AE">
        <w:t>»</w:t>
      </w:r>
      <w:r>
        <w:t xml:space="preserve"> от 5 июня 2025 года господин Хуснуллин ещё раз подчеркнул, что Россию интересуют информационные технологии Китая в сфере строительства, так как они могут значительно повысить производительность. По его словам, такие технологии открывают большие перспективы в удешевлении строительных материалов и строительства, а также модернизации коммунальной инфраструктуры:</w:t>
      </w:r>
    </w:p>
    <w:p w:rsidR="00E96A93" w:rsidRDefault="00E96A93" w:rsidP="00E96A93">
      <w:pPr>
        <w:pStyle w:val="DocumentBody"/>
      </w:pPr>
      <w:r>
        <w:t>Китай сегодня - самая большая стройка в мире, они ушли далеко в стройке. Они не стоят на месте. Вот тема, которая для нас, например, очень интересная, это информационные технологии в строительстве, которые повышают производительность труда, включая искусственный интеллект.</w:t>
      </w:r>
    </w:p>
    <w:p w:rsidR="00E96A93" w:rsidRDefault="00E96A93" w:rsidP="00E96A93">
      <w:pPr>
        <w:pStyle w:val="DocumentBody"/>
      </w:pPr>
      <w:r>
        <w:t>В настоящее время Минстроем России проводится работа по подготовке к пятому заседанию Российско-Китайской Подкомиссии по строительству и городскому развитию в рамках Российско-Китайской Комиссии по подготовке регулярных встреч глав правительств, которое состоится в Пекине в конце сентября 2025 года. На этом заседании будут подведены итоги работы Подкомиссии на текущий год и сформулированы планы дальнейшего расширения российско-китайского сотрудничества в различных областях строительства на 2026 год.</w:t>
      </w:r>
    </w:p>
    <w:p w:rsidR="00E96A93" w:rsidRDefault="00E96A93" w:rsidP="00E96A93">
      <w:pPr>
        <w:pStyle w:val="DocumentBody"/>
      </w:pPr>
      <w:r>
        <w:t xml:space="preserve">Председателем российской части Российско-Китайской Подкомиссии по </w:t>
      </w:r>
      <w:r>
        <w:rPr>
          <w:b/>
        </w:rPr>
        <w:t>строительству</w:t>
      </w:r>
      <w:r>
        <w:t xml:space="preserve"> и городскому развитию является заместитель министра </w:t>
      </w:r>
      <w:r>
        <w:rPr>
          <w:b/>
        </w:rPr>
        <w:t>строительства</w:t>
      </w:r>
      <w:r>
        <w:t xml:space="preserve"> и ЖКХ РФ Никита Стасишин. Традиционно, участие в заседаниях Подкомиссии с российской стороны принимают также заместитель министра </w:t>
      </w:r>
      <w:r>
        <w:rPr>
          <w:b/>
        </w:rPr>
        <w:t>строительства</w:t>
      </w:r>
      <w:r>
        <w:t xml:space="preserve"> и ЖКХ РФ Сергей Музыченко, </w:t>
      </w:r>
      <w:r>
        <w:rPr>
          <w:b/>
        </w:rPr>
        <w:t>президент Национального объединения строителей</w:t>
      </w:r>
      <w:r>
        <w:t xml:space="preserve"> Антон </w:t>
      </w:r>
      <w:r>
        <w:rPr>
          <w:b/>
        </w:rPr>
        <w:t>Глушков</w:t>
      </w:r>
      <w:r>
        <w:t>, президент Союза архитекторов России Николай Шумаков и другие высокопоставленные персоны.</w:t>
      </w:r>
    </w:p>
    <w:p w:rsidR="00E96A93" w:rsidRDefault="00E96A93" w:rsidP="00E96A93">
      <w:pPr>
        <w:pStyle w:val="DocumentBody"/>
      </w:pPr>
      <w:r>
        <w:t>В ходе подготовки к пятому заседанию Подкомиссии Минстрой России обратился к своим подведам с просьбой дать предложения для включения в повестку и протокол этого заседания. В частности, такая просьба поступила, в том числе в НИИСФ РААСН.</w:t>
      </w:r>
    </w:p>
    <w:p w:rsidR="00E96A93" w:rsidRDefault="00E96A93" w:rsidP="00E96A93">
      <w:pPr>
        <w:pStyle w:val="DocumentBody"/>
      </w:pPr>
      <w:r>
        <w:t>Ниже я остановлюсь только на тех направленных в Минстрой России предложениях со стороны НИИСФ РААСН, которые касаются внедрения в строительную отрасль цифровых технологий и искусственного интеллекта.</w:t>
      </w:r>
    </w:p>
    <w:p w:rsidR="00E96A93" w:rsidRDefault="00E96A93" w:rsidP="00E96A93">
      <w:pPr>
        <w:pStyle w:val="DocumentBody"/>
      </w:pPr>
      <w:r>
        <w:t>С полной ответственностью можно сказать, что наша страна сегодня занимает лидирующие позиции в мире в сфере интеллектуального управления инвестиционно-строительными проектами, создания интеллектуальных сервисов для работы с нормативными документами, в сфере ценообразования, сметного нормирования и стоимостного инжиниринга. Значительных успехов мы достигли в области построения 3D цифровых двойников зданий и сооружений различного назначения.</w:t>
      </w:r>
    </w:p>
    <w:p w:rsidR="00E96A93" w:rsidRDefault="00E96A93" w:rsidP="00E96A93">
      <w:pPr>
        <w:pStyle w:val="DocumentBody"/>
      </w:pPr>
      <w:r>
        <w:t xml:space="preserve">У нас накоплен гигантский объём научной и учебно-просветительской информации, которая может быть использована для обучения моделей искусственного интеллекта, в частности для пополнения их </w:t>
      </w:r>
      <w:r w:rsidR="00C741AE">
        <w:t>«</w:t>
      </w:r>
      <w:r>
        <w:t>словарного запаса</w:t>
      </w:r>
      <w:r w:rsidR="00C741AE">
        <w:t>»</w:t>
      </w:r>
      <w:r>
        <w:t xml:space="preserve"> специальными строительными терминами.</w:t>
      </w:r>
    </w:p>
    <w:p w:rsidR="00E96A93" w:rsidRDefault="00E96A93" w:rsidP="00E96A93">
      <w:pPr>
        <w:pStyle w:val="DocumentBody"/>
      </w:pPr>
      <w:r>
        <w:t>Традиционными стали организация и проведение НИИСФ РААСН всероссийских научно-практических конференций, в ходе которых несколько сотен экспертов в области цифровой трансформации строительной отрасли обсуждают достигнутые результаты и строят планы на будущее.</w:t>
      </w:r>
    </w:p>
    <w:p w:rsidR="00E96A93" w:rsidRDefault="00E96A93" w:rsidP="00E96A93">
      <w:pPr>
        <w:pStyle w:val="DocumentBody"/>
      </w:pPr>
      <w:r>
        <w:t xml:space="preserve">На последней такой конференции </w:t>
      </w:r>
      <w:r w:rsidR="00C741AE">
        <w:t>«</w:t>
      </w:r>
      <w:r>
        <w:t>Искусственный интеллект в градостроительной деятельности. Настоящее и будущее</w:t>
      </w:r>
      <w:r w:rsidR="00C741AE">
        <w:t>»</w:t>
      </w:r>
      <w:r>
        <w:t>, которая прошла 2 июля 2025 года в рамках XVI Академических чтений, посвящённых памяти академиков РААСН Виталия Михайловича Бондаренко и Георгия Львовича Осипова, в очном формате приняли участие 130 экспертов. Более 300 экспертов приняли участие в формате онлайн. Итогам конференции был посвящён специальный материал на сайте За-Строй.РФ.</w:t>
      </w:r>
    </w:p>
    <w:p w:rsidR="00E96A93" w:rsidRDefault="00E96A93" w:rsidP="00E96A93">
      <w:pPr>
        <w:pStyle w:val="DocumentBody"/>
      </w:pPr>
      <w:r>
        <w:t>В фокусе обсуждения были вопросы, связанные с внедрением в практику проектирования, строительства и эксплуатации объектов капитального строительства многоагентных систем, с проблематикой машинного обучения, а также с переводом действующих нормативно-технических документов в машиночитаемый и машинопонимаемый форматы.</w:t>
      </w:r>
    </w:p>
    <w:p w:rsidR="00E96A93" w:rsidRDefault="00E96A93" w:rsidP="00E96A93">
      <w:pPr>
        <w:pStyle w:val="DocumentBody"/>
      </w:pPr>
      <w:r>
        <w:t xml:space="preserve">С докладами по этим темам выступили представители консорциума Кодекс (Техэксперт), Научно-исследовательского университета информационных технологий, механики и оптики (НИУ ИТМО), Всероссийского института научной и технической информации Российской академии наук (ВИНИТИ РАН), Санкт-Петербургского и Ивановского государственных политехнических университетов, ФГБУ </w:t>
      </w:r>
      <w:r w:rsidR="00C741AE">
        <w:t>«</w:t>
      </w:r>
      <w:r>
        <w:t>Российский институт стандартизации</w:t>
      </w:r>
      <w:r w:rsidR="00C741AE">
        <w:t>»</w:t>
      </w:r>
      <w:r>
        <w:t xml:space="preserve">, Института развития в жилищной сфере </w:t>
      </w:r>
      <w:r w:rsidR="00C741AE">
        <w:t>«</w:t>
      </w:r>
      <w:r>
        <w:t>Дом.РФ</w:t>
      </w:r>
      <w:r w:rsidR="00C741AE">
        <w:t>»</w:t>
      </w:r>
      <w:r>
        <w:t xml:space="preserve">, ПАО </w:t>
      </w:r>
      <w:r w:rsidR="00C741AE">
        <w:t>«</w:t>
      </w:r>
      <w:r>
        <w:t>Ростелеком</w:t>
      </w:r>
      <w:r w:rsidR="00C741AE">
        <w:t>»</w:t>
      </w:r>
      <w:r>
        <w:t xml:space="preserve">, НИЦ </w:t>
      </w:r>
      <w:r w:rsidR="00C741AE">
        <w:t>«</w:t>
      </w:r>
      <w:r>
        <w:t>Строительство</w:t>
      </w:r>
      <w:r w:rsidR="00C741AE">
        <w:t>»</w:t>
      </w:r>
      <w:r>
        <w:t xml:space="preserve">, компании </w:t>
      </w:r>
      <w:r w:rsidR="00C741AE">
        <w:t>«</w:t>
      </w:r>
      <w:r>
        <w:t>Нанософт Разработка</w:t>
      </w:r>
      <w:r w:rsidR="00C741AE">
        <w:t>»</w:t>
      </w:r>
      <w:r>
        <w:t xml:space="preserve">, Центра искусственного интеллекта ГБУ </w:t>
      </w:r>
      <w:r w:rsidR="00C741AE">
        <w:t>«</w:t>
      </w:r>
      <w:r>
        <w:t>Мосстройинформ</w:t>
      </w:r>
      <w:r w:rsidR="00C741AE">
        <w:t>»</w:t>
      </w:r>
      <w:r>
        <w:t xml:space="preserve">, ГБУ </w:t>
      </w:r>
      <w:r w:rsidR="00C741AE">
        <w:t>«</w:t>
      </w:r>
      <w:r>
        <w:t>Московский аналитический центр в сфере городского хозяйства</w:t>
      </w:r>
      <w:r w:rsidR="00C741AE">
        <w:t>»</w:t>
      </w:r>
      <w:r>
        <w:t xml:space="preserve">, АНО </w:t>
      </w:r>
      <w:r w:rsidR="00C741AE">
        <w:t>«</w:t>
      </w:r>
      <w:r>
        <w:t>Агентство цифрового развития</w:t>
      </w:r>
      <w:r w:rsidR="00C741AE">
        <w:t>»</w:t>
      </w:r>
      <w:r>
        <w:t xml:space="preserve"> и другие эксперты в области разработки и применения приложений ИИ строительной направленности. Всего участниками конференции были заслушаны 18 докладов.</w:t>
      </w:r>
    </w:p>
    <w:p w:rsidR="00E96A93" w:rsidRDefault="00E96A93" w:rsidP="00E96A93">
      <w:pPr>
        <w:pStyle w:val="DocumentBody"/>
      </w:pPr>
      <w:r>
        <w:t>По существу, в конференции принял участие практически весь бомонд в области цифровой трансформации строительной отрасли и внедрения искусственного интеллекта.</w:t>
      </w:r>
    </w:p>
    <w:p w:rsidR="00E96A93" w:rsidRDefault="00E96A93" w:rsidP="00E96A93">
      <w:pPr>
        <w:pStyle w:val="DocumentBody"/>
      </w:pPr>
      <w:r>
        <w:t>Основная часть конференции завершилась нетворкингом, в ходе которого лица, участвовавшие в ней в очном формате, смогли обменяться мнениями по существу услышанного и обсудить планы на будущее.</w:t>
      </w:r>
    </w:p>
    <w:p w:rsidR="00E96A93" w:rsidRDefault="00E96A93" w:rsidP="00E96A93">
      <w:pPr>
        <w:pStyle w:val="DocumentBody"/>
      </w:pPr>
      <w:r>
        <w:t xml:space="preserve">По результатам конференции издан и направлен всем её участникам </w:t>
      </w:r>
      <w:r w:rsidR="00C741AE">
        <w:t>«</w:t>
      </w:r>
      <w:r>
        <w:t>Сборник докладов конференции</w:t>
      </w:r>
      <w:r w:rsidR="00C741AE">
        <w:t>»</w:t>
      </w:r>
      <w:r>
        <w:t>.</w:t>
      </w:r>
    </w:p>
    <w:p w:rsidR="00E96A93" w:rsidRDefault="00E96A93" w:rsidP="00E96A93">
      <w:pPr>
        <w:pStyle w:val="DocumentBody"/>
      </w:pPr>
      <w:r>
        <w:t xml:space="preserve">Участники завершившейся конференции были единодушны в том, что обсуждение поднятых на ней вопросов целесообразно продолжить, причём, не откладывая в долгий ящик. В этой связи, логическим продолжением конференции должна стать организуемая НИИСФ РААСН совместно с ПАО </w:t>
      </w:r>
      <w:r w:rsidR="00C741AE">
        <w:t>«</w:t>
      </w:r>
      <w:r>
        <w:t>Ростелеком</w:t>
      </w:r>
      <w:r w:rsidR="00C741AE">
        <w:t>»</w:t>
      </w:r>
      <w:r>
        <w:t xml:space="preserve"> конференция </w:t>
      </w:r>
      <w:r w:rsidR="00C741AE">
        <w:t>«</w:t>
      </w:r>
      <w:r>
        <w:t>Цифровая эпоха строительства. Вызовы, тенденции, перспективы</w:t>
      </w:r>
      <w:r w:rsidR="00C741AE">
        <w:t>»</w:t>
      </w:r>
      <w:r>
        <w:t>, которая пройдёт 30 октября 2025 года в стенах этого публичного акционерного общества. На ней планируется выработать единые подходы к формированию цифровой системы управления жизненным циклом объектов капитального строительства, отвечающей современным вызовам в сфере строительства и городского развития.</w:t>
      </w:r>
    </w:p>
    <w:p w:rsidR="00E96A93" w:rsidRDefault="00E96A93" w:rsidP="00E96A93">
      <w:pPr>
        <w:pStyle w:val="DocumentBody"/>
      </w:pPr>
      <w:r>
        <w:t>Подводя итог выше сказанному, можно не сомневаться в том, что нам есть, что продемонстрировать китайским коллегам.</w:t>
      </w:r>
    </w:p>
    <w:p w:rsidR="00E96A93" w:rsidRDefault="00E96A93" w:rsidP="00E96A93">
      <w:pPr>
        <w:pStyle w:val="DocumentBody"/>
      </w:pPr>
      <w:r>
        <w:t>В свою очередь, интерес для Российской Федерации представляют цифровые технологии Китайской Народной Республики, которые выводят её в число мировых лидеров в области повышения производительности труда в сфере строительства. Парадокс заключается в том, что, несмотря на наличие у нас собственных цифровых технологий для строительной отрасли, которые не хуже зарубежных аналогов, производительность труда на наших стройках топчется на месте. В этом ракурсе Китай может быть для нас образцом для подражания.</w:t>
      </w:r>
    </w:p>
    <w:p w:rsidR="00E96A93" w:rsidRDefault="00E96A93" w:rsidP="00E96A93">
      <w:pPr>
        <w:pStyle w:val="DocumentBody"/>
      </w:pPr>
      <w:r>
        <w:t>В свете вышесказанного участники завершившейся конференции предложили перевести все организуемые НИИСФ РААСН конференции по вопросам внедрения цифровых технологий и искусственного интеллекта в строительную отрасль, которые будут проводиться, начиная с 2026 года, в статус совместных российско-китайских научно-практических и учебно-просветительских мероприятий. По мнению участников конференции, в ходе таких мероприятий специалисты обеих стран могли бы обмениваться опытом и выстраивать партнёрские отношения на основе взаимной выгоды и доверия. Приоритетными направлениями сотрудничества видятся, в частности управление рисками от внедрения искусственного интеллекта и повышение энергетической эффективности дата-центров, в том числе за счёт использования для их работы возобновляемых источников энергии.</w:t>
      </w:r>
    </w:p>
    <w:p w:rsidR="00E96A93" w:rsidRDefault="00E96A93" w:rsidP="00E96A93">
      <w:pPr>
        <w:pStyle w:val="DocumentBody"/>
      </w:pPr>
      <w:r>
        <w:t>Соответствующее предложение от лица НИИСФ РААСН направлено в Минстрой России для включения в повестку и протокол пятого заседания Российско-Китайской Подкомиссии по строительству и городскому развитию. Что из этого получится - покажет время.</w:t>
      </w:r>
    </w:p>
    <w:p w:rsidR="00E96A93" w:rsidRDefault="00E96A93" w:rsidP="00E96A93">
      <w:pPr>
        <w:pStyle w:val="DocumentBody"/>
      </w:pPr>
      <w:r>
        <w:t>Наконец, ожидаемым результатом российско-китайского сотрудничества в части внедрения цифровых технологий и искусственного интеллекта в строительную отрасль видится достижение лидерства обеих стран на рынках стран БРИКС и ЕАЭС, в том числе в рамках Соглашения о торгово-экономическом сотрудничестве между ЕАЭС и его государствами-членами, с одной стороны, и Китайской Народной Республикой, с другой стороны от 17 мая 2018 года.</w:t>
      </w:r>
    </w:p>
    <w:p w:rsidR="00E96A93" w:rsidRDefault="00FA6519" w:rsidP="00E96A93">
      <w:hyperlink r:id="rId27" w:history="1">
        <w:r w:rsidR="00E96A93">
          <w:rPr>
            <w:rStyle w:val="DocumentOriginalLink"/>
          </w:rPr>
          <w:t>https://zsrf.ru/blogpost/dogonim-li-ih-po-proizvoditelnosti-truda</w:t>
        </w:r>
      </w:hyperlink>
    </w:p>
    <w:p w:rsidR="00E96A93" w:rsidRDefault="00E96A93" w:rsidP="00E96A93">
      <w:r>
        <w:rPr>
          <w:sz w:val="18"/>
        </w:rPr>
        <w:t>назад: </w:t>
      </w:r>
      <w:hyperlink w:anchor="ref_toc" w:history="1">
        <w:r>
          <w:rPr>
            <w:rStyle w:val="NavigationLink"/>
          </w:rPr>
          <w:t>оглавление</w:t>
        </w:r>
      </w:hyperlink>
    </w:p>
    <w:p w:rsidR="00E96A93" w:rsidRDefault="00E96A93" w:rsidP="00E96A93">
      <w:pPr>
        <w:pStyle w:val="4"/>
      </w:pPr>
      <w:bookmarkStart w:id="57" w:name="_Toc206785282"/>
      <w:bookmarkStart w:id="58" w:name="_Toc207008196"/>
      <w:r>
        <w:rPr>
          <w:rStyle w:val="DocumentDate"/>
        </w:rPr>
        <w:t>22.08.2025</w:t>
      </w:r>
      <w:r>
        <w:br/>
      </w:r>
      <w:r>
        <w:rPr>
          <w:rStyle w:val="DocumentSource"/>
        </w:rPr>
        <w:t>РБК</w:t>
      </w:r>
      <w:r>
        <w:br/>
      </w:r>
      <w:r>
        <w:rPr>
          <w:rStyle w:val="DocumentName"/>
        </w:rPr>
        <w:t>Импортозамещение: вызовы и возможности для уральских архитекторов</w:t>
      </w:r>
      <w:bookmarkEnd w:id="57"/>
      <w:bookmarkEnd w:id="58"/>
    </w:p>
    <w:p w:rsidR="00E96A93" w:rsidRDefault="00E96A93" w:rsidP="00E96A93">
      <w:pPr>
        <w:pStyle w:val="DocumentBody"/>
      </w:pPr>
      <w:r>
        <w:t>Как происходит адаптация строительной отрасли на Урале в условиях санкционного давления и импортозамещения</w:t>
      </w:r>
    </w:p>
    <w:p w:rsidR="00E96A93" w:rsidRDefault="00E96A93" w:rsidP="00E96A93">
      <w:pPr>
        <w:pStyle w:val="DocumentBody"/>
      </w:pPr>
      <w:r>
        <w:t>Строительная отрасль активно адаптируется к новым реалиям. Процесс импортозамещения затрагивает не только поиск альтернативы иностранным материалам и технологиям, но и перестройку подходов к проектированию, сотрудничеству с производителями и переобучению специалистов. Урал, с его мощным промышленным потенциалом, сегодня демонстрирует примеры успешной адаптации. Но все проходит пока не так быстро и гладко, как хотелось бы.</w:t>
      </w:r>
    </w:p>
    <w:p w:rsidR="00E96A93" w:rsidRDefault="00E96A93" w:rsidP="00E96A93">
      <w:pPr>
        <w:pStyle w:val="DocumentBody"/>
      </w:pPr>
      <w:r>
        <w:t>В первую очередь санкции коснулись сегмента отделочных материалов. К примеру, доля импорта фасадной клинкерной плитки раньше составляла 95%, сейчас мы активно ищем как ее заменить отечественными аналогами или продукцией из дружественных стран. Есть проблемы с некоторыми российскими материалами. Их стоимость иногда не отличается от импортных, что минимизирует выгоду. И к качеству остаются вопросы. Так, местный натуральный камень часто уступает импортному по морозостойкости и долговечности. Плюс к этому ограниченная цветовая гамма и неразвитость производственных мощностей поставщиков. Тем не менее, переход на локальные материалы и технологии все заметнее и полезнее для застройщиков и для региона в целом. Например, использование стальных конструкций и бетона местного производства существенно снижает логистические затраты и углеродный след. Необходимо развивать новые направления, ведь Уральский регион обладает потенциалом для добычи и производства большого спектра материалов. Например, в карьере Кыштыма залегает каолин (белая глина), который можно использовать для изготовления сантехнических изделий, но необходимы мощности, технологии и чья-то воля, чтобы запустить здесь новое производство с 0.</w:t>
      </w:r>
    </w:p>
    <w:p w:rsidR="00E96A93" w:rsidRDefault="00E96A93" w:rsidP="00E96A93">
      <w:pPr>
        <w:pStyle w:val="DocumentBody"/>
      </w:pPr>
      <w:r>
        <w:t xml:space="preserve">Да, архитектор сегодня становится не только проектировщиком, но и интегратором, который должен учитывать доступность материалов, особенности локальных производств и требования регуляторов. Например, в Челябинской области запущено производство сульфида натрия, необходимого для химической промышленности. В свою очередь, это новые возможности для создания и использования местных материалов и в строительстве. Мы видим как успешно развиваются и другие смежники, для которых санкционное давление ускорило переход на российские аналоги. Например, автозавод </w:t>
      </w:r>
      <w:r w:rsidR="00C741AE">
        <w:t>«</w:t>
      </w:r>
      <w:r>
        <w:t>УРАЛ</w:t>
      </w:r>
      <w:r w:rsidR="00C741AE">
        <w:t>»</w:t>
      </w:r>
      <w:r>
        <w:t xml:space="preserve"> с помощью Фонда развития промышленности запустил на отечественном оборудовании производство ведущих мостов и осей для грузовиков, используемых в строительстве. Такие проекты показывают, как промышленность Урала становится драйвером изменений и в других отраслях, включая проектирование и стройку. Кстати, большое спасибо </w:t>
      </w:r>
      <w:r>
        <w:rPr>
          <w:b/>
        </w:rPr>
        <w:t>НОСТРОЮ</w:t>
      </w:r>
      <w:r>
        <w:t>, который создал каталог импортозамещения. Он помогает отрасли в поиске аналогов материалов и оборудования</w:t>
      </w:r>
    </w:p>
    <w:p w:rsidR="00E96A93" w:rsidRDefault="00E96A93" w:rsidP="00E96A93">
      <w:pPr>
        <w:pStyle w:val="DocumentBody"/>
      </w:pPr>
      <w:r>
        <w:t xml:space="preserve">Еще один ключевой аспект перехода на родное российское - внедрение собственных разработок программного обеспечения. На выставке ИННОПРОМ-2025 обсуждался опыт использования PLM-системы САРУС+, которая позволяет цифровизировать полный цикл проектирования - от идеи до производства. Разрабатываются и другие российские аналоги - продукты от </w:t>
      </w:r>
      <w:r w:rsidR="00C741AE">
        <w:t>«</w:t>
      </w:r>
      <w:r>
        <w:t>СКАД-Системы</w:t>
      </w:r>
      <w:r w:rsidR="00C741AE">
        <w:t>»</w:t>
      </w:r>
      <w:r>
        <w:t xml:space="preserve"> и </w:t>
      </w:r>
      <w:r w:rsidR="00C741AE">
        <w:t>«</w:t>
      </w:r>
      <w:r>
        <w:t>Bazis Soft</w:t>
      </w:r>
      <w:r w:rsidR="00C741AE">
        <w:t>»</w:t>
      </w:r>
      <w:r>
        <w:t>. Минстрой РФ подготовил список отечественного ПО для градостроительной деятельности и предлагает гранты разработчикам, что, в свою очередь, также стимулирует переход на локальные решения. Конечно, за этим всем последует обучение и переквалификация кадров - и это критически важный момент. Внедрение российского ПО требует от архитекторов освоения новых навыков. А это время и деньги.</w:t>
      </w:r>
    </w:p>
    <w:p w:rsidR="00E96A93" w:rsidRDefault="00E96A93" w:rsidP="00E96A93">
      <w:pPr>
        <w:pStyle w:val="DocumentBody"/>
      </w:pPr>
      <w:r>
        <w:t xml:space="preserve">Импортозамещение в архитектуре и проектировании на Урале - это не просто замена иностранных аналогов, а возможность переосмыслить подходы к проектированию, использовать локальные преимущества и создать устойчивую экосистему. Опыт </w:t>
      </w:r>
      <w:r w:rsidR="00C741AE">
        <w:t>«</w:t>
      </w:r>
      <w:r>
        <w:t>Уралсибпроект</w:t>
      </w:r>
      <w:r w:rsidR="00C741AE">
        <w:t>»</w:t>
      </w:r>
      <w:r>
        <w:t xml:space="preserve"> показывает, что сочетание региональной специфики с современными технологиями позволяет не только адаптироваться к новым условиям, но и формировать будущее отрасли. Однако для долгосрочного успеха необходимо решить ключевые проблемы: повысить качество материалов, развить производственные мощности и обеспечить подготовку кадров для работы с новыми технологиями.</w:t>
      </w:r>
    </w:p>
    <w:p w:rsidR="00E96A93" w:rsidRDefault="00FA6519" w:rsidP="00E96A93">
      <w:hyperlink r:id="rId28" w:history="1">
        <w:r w:rsidR="00E96A93">
          <w:rPr>
            <w:rStyle w:val="DocumentOriginalLink"/>
          </w:rPr>
          <w:t>https://companies.rbc.ru/news/HwfwccTiAf/importozameschenie-vyizovyi-i-vozmozhnosti-dlya-uralskih-arhitektorov/</w:t>
        </w:r>
      </w:hyperlink>
    </w:p>
    <w:p w:rsidR="00E96A93" w:rsidRDefault="00E96A93" w:rsidP="00E96A93">
      <w:r>
        <w:rPr>
          <w:sz w:val="18"/>
        </w:rPr>
        <w:t>назад: </w:t>
      </w:r>
      <w:hyperlink w:anchor="ref_toc" w:history="1">
        <w:r>
          <w:rPr>
            <w:rStyle w:val="NavigationLink"/>
          </w:rPr>
          <w:t>оглавление</w:t>
        </w:r>
      </w:hyperlink>
    </w:p>
    <w:p w:rsidR="00E96A93" w:rsidRDefault="00E96A93" w:rsidP="00E96A93">
      <w:pPr>
        <w:pStyle w:val="TitleDoubles"/>
      </w:pPr>
      <w:r>
        <w:t>Сообщения с аналогичным содержанием:</w:t>
      </w:r>
    </w:p>
    <w:p w:rsidR="00E96A93" w:rsidRDefault="00E96A93" w:rsidP="00E96A93">
      <w:pPr>
        <w:pStyle w:val="DocumentDoubles"/>
      </w:pPr>
      <w:r>
        <w:t>22.08.2025 smfd.ru</w:t>
      </w:r>
      <w:r>
        <w:br/>
        <w:t>Импортозамещение: вызовы и возможности для уральских архитекторов</w:t>
      </w:r>
      <w:r>
        <w:br/>
      </w:r>
      <w:hyperlink r:id="rId29" w:history="1">
        <w:r>
          <w:rPr>
            <w:rStyle w:val="DoubleOriginalLink"/>
          </w:rPr>
          <w:t>https://companies.rbc.ru/news/HwfwccTiAf/importozameschenie-vyizovyi-i-vozmozhnosti-dlya-uralskih-arhitektorov/</w:t>
        </w:r>
      </w:hyperlink>
    </w:p>
    <w:p w:rsidR="003A5C52" w:rsidRDefault="003A5C52" w:rsidP="003A5C52">
      <w:pPr>
        <w:pStyle w:val="4"/>
      </w:pPr>
      <w:bookmarkStart w:id="59" w:name="_Toc207008197"/>
      <w:r>
        <w:rPr>
          <w:rStyle w:val="DocumentDate"/>
        </w:rPr>
        <w:t>22.08.2025</w:t>
      </w:r>
      <w:r>
        <w:br/>
      </w:r>
      <w:r>
        <w:rPr>
          <w:rStyle w:val="DocumentSource"/>
        </w:rPr>
        <w:t>РБК</w:t>
      </w:r>
      <w:r>
        <w:br/>
      </w:r>
      <w:r>
        <w:rPr>
          <w:rStyle w:val="DocumentName"/>
        </w:rPr>
        <w:t>Главгосэкспертиза разработает новые сметные нормы на капремонт</w:t>
      </w:r>
      <w:bookmarkEnd w:id="54"/>
      <w:bookmarkEnd w:id="59"/>
    </w:p>
    <w:p w:rsidR="003A5C52" w:rsidRDefault="003A5C52" w:rsidP="003A5C52">
      <w:pPr>
        <w:pStyle w:val="DocumentBody"/>
      </w:pPr>
      <w:r>
        <w:t>По поручению Минстроя России Главгосэкспертиза обеспечит сметно-нормативную базу сметными нормами на работы по капитальному ремонту</w:t>
      </w:r>
    </w:p>
    <w:p w:rsidR="003A5C52" w:rsidRDefault="003A5C52" w:rsidP="003A5C52">
      <w:pPr>
        <w:pStyle w:val="DocumentBody"/>
      </w:pPr>
      <w:r>
        <w:t>Большая часть норм из планового списка будет разработана на основе нормативных наблюдений.</w:t>
      </w:r>
    </w:p>
    <w:p w:rsidR="003A5C52" w:rsidRDefault="003A5C52" w:rsidP="003A5C52">
      <w:pPr>
        <w:pStyle w:val="DocumentBody"/>
      </w:pPr>
      <w:r>
        <w:t>Для этого специалисты Главгосэкспертизы России уже совершили с начала года 19 выездов на площадки капитального ремонта многоквартирных жилых домов, в том числе в Московской области, в Санкт-Петербурге, Смоленске, Тамбове, Туле и Тюмени. Причем выезд в Западную Сибирь только что завершился, и по его итогам началась камеральная обработка данных.</w:t>
      </w:r>
    </w:p>
    <w:p w:rsidR="003A5C52" w:rsidRDefault="003A5C52" w:rsidP="003A5C52">
      <w:pPr>
        <w:pStyle w:val="DocumentBody"/>
      </w:pPr>
      <w:r>
        <w:t xml:space="preserve">Главгосэкспертиза на основе предложений по разработке (актуализации) сметных норм на работы, выполняемые при капитальном ремонте зданий и сооружений, сформировала предварительный перечень, который включает 363 сметные нормы. Такие предложения поступили от ППК </w:t>
      </w:r>
      <w:r w:rsidR="00C741AE">
        <w:t>«</w:t>
      </w:r>
      <w:r>
        <w:t>Фонд развития территорий</w:t>
      </w:r>
      <w:r w:rsidR="00C741AE">
        <w:t>»</w:t>
      </w:r>
      <w:r>
        <w:t xml:space="preserve">, ППК </w:t>
      </w:r>
      <w:r w:rsidR="00C741AE">
        <w:t>«</w:t>
      </w:r>
      <w:r>
        <w:t>Единый заказчик</w:t>
      </w:r>
      <w:r w:rsidR="00C741AE">
        <w:t>»</w:t>
      </w:r>
      <w:r>
        <w:t xml:space="preserve">, а также от Фонда капитального ремонта многоквартирных домов Московской области, </w:t>
      </w:r>
      <w:r>
        <w:rPr>
          <w:b/>
        </w:rPr>
        <w:t xml:space="preserve">Ассоциации </w:t>
      </w:r>
      <w:r w:rsidR="00C741AE">
        <w:rPr>
          <w:b/>
        </w:rPr>
        <w:t>«</w:t>
      </w:r>
      <w:r>
        <w:rPr>
          <w:b/>
        </w:rPr>
        <w:t>Национальное объединение строителей</w:t>
      </w:r>
      <w:r w:rsidR="00C741AE">
        <w:rPr>
          <w:b/>
        </w:rPr>
        <w:t>»</w:t>
      </w:r>
      <w:r>
        <w:rPr>
          <w:b/>
        </w:rPr>
        <w:t xml:space="preserve"> (НОСТРОЙ</w:t>
      </w:r>
      <w:r>
        <w:t>),</w:t>
      </w:r>
    </w:p>
    <w:p w:rsidR="003A5C52" w:rsidRDefault="00C741AE" w:rsidP="003A5C52">
      <w:pPr>
        <w:pStyle w:val="DocumentBody"/>
      </w:pPr>
      <w:r>
        <w:t>«</w:t>
      </w:r>
      <w:r w:rsidR="003A5C52">
        <w:t>Именно эти организации выступают инициаторами разработки и соисполнителями поручения Минстроя в этой работе: формируют исходные данные и предоставляют площадки для проведения работ по техническому нормированию</w:t>
      </w:r>
      <w:r>
        <w:t>»</w:t>
      </w:r>
      <w:r w:rsidR="003A5C52">
        <w:t>, - отметила Анна Кулагина, начальник Отдела разработки сметных норм на работы по капитальному ремонту Управления сметного нормирования Главгосэкспертизы.</w:t>
      </w:r>
    </w:p>
    <w:p w:rsidR="003A5C52" w:rsidRDefault="003A5C52" w:rsidP="003A5C52">
      <w:pPr>
        <w:pStyle w:val="DocumentBody"/>
      </w:pPr>
      <w:r>
        <w:t>В 2025 году запланирована разработка новых сметных норм для четырех видов работ и технологий, применяемых при капитальном ремонте многоквартирных жилых домов и других общественных зданий. В том числе на такие виды работ, как восстановление облицовки из мрамора, монтаж ответвительных коробок, подшивка карниза с автогидроподъемника, монтаж и демонтаж водосточных труб с автогидроподъемника.</w:t>
      </w:r>
    </w:p>
    <w:p w:rsidR="003A5C52" w:rsidRDefault="003A5C52" w:rsidP="003A5C52">
      <w:pPr>
        <w:pStyle w:val="DocumentBody"/>
      </w:pPr>
      <w:r>
        <w:t>Кроме того, сегодня специалисты Главгосэкспертизы ведут сбор исходных данных и выезжают на объекты в различные регионы для нормирования еще ряда работ и технологий в рамках капремонтов, в том числе таких как:</w:t>
      </w:r>
    </w:p>
    <w:p w:rsidR="003A5C52" w:rsidRDefault="003A5C52" w:rsidP="003A5C52">
      <w:pPr>
        <w:pStyle w:val="DocumentBody"/>
        <w:numPr>
          <w:ilvl w:val="0"/>
          <w:numId w:val="33"/>
        </w:numPr>
        <w:spacing w:after="0"/>
        <w:ind w:left="357" w:hanging="357"/>
      </w:pPr>
      <w:r>
        <w:t>разборка покрытий кровель из наплавляемых рулонных материалов картами;</w:t>
      </w:r>
    </w:p>
    <w:p w:rsidR="003A5C52" w:rsidRDefault="003A5C52" w:rsidP="003A5C52">
      <w:pPr>
        <w:pStyle w:val="DocumentBody"/>
        <w:numPr>
          <w:ilvl w:val="0"/>
          <w:numId w:val="33"/>
        </w:numPr>
        <w:spacing w:after="0"/>
        <w:ind w:left="357" w:hanging="357"/>
      </w:pPr>
      <w:r>
        <w:t>смена автоматических выключателей на DIN-рейке (металлический профиль для монтажа электрооборудования);</w:t>
      </w:r>
    </w:p>
    <w:p w:rsidR="003A5C52" w:rsidRDefault="003A5C52" w:rsidP="003A5C52">
      <w:pPr>
        <w:pStyle w:val="DocumentBody"/>
        <w:numPr>
          <w:ilvl w:val="0"/>
          <w:numId w:val="33"/>
        </w:numPr>
        <w:spacing w:after="0"/>
        <w:ind w:left="357" w:hanging="357"/>
      </w:pPr>
      <w:r>
        <w:t>смена этажных встраиваемых шкафов;</w:t>
      </w:r>
    </w:p>
    <w:p w:rsidR="003A5C52" w:rsidRDefault="003A5C52" w:rsidP="003A5C52">
      <w:pPr>
        <w:pStyle w:val="DocumentBody"/>
        <w:numPr>
          <w:ilvl w:val="0"/>
          <w:numId w:val="33"/>
        </w:numPr>
        <w:spacing w:after="0"/>
        <w:ind w:left="357" w:hanging="357"/>
      </w:pPr>
      <w:r>
        <w:t xml:space="preserve">улучшенная штукатурка фасада </w:t>
      </w:r>
      <w:r w:rsidR="00C741AE">
        <w:t>«</w:t>
      </w:r>
      <w:r>
        <w:t>теплой</w:t>
      </w:r>
      <w:r w:rsidR="00C741AE">
        <w:t>»</w:t>
      </w:r>
      <w:r>
        <w:t xml:space="preserve"> штукатурной смесью на основе вспененного полистирола по камню.</w:t>
      </w:r>
    </w:p>
    <w:p w:rsidR="003A5C52" w:rsidRDefault="00C741AE" w:rsidP="003A5C52">
      <w:pPr>
        <w:pStyle w:val="DocumentBody"/>
      </w:pPr>
      <w:r>
        <w:t>«</w:t>
      </w:r>
      <w:r w:rsidR="003A5C52">
        <w:t>Разработка сметных норм на эти работы планируется в 2026 году</w:t>
      </w:r>
      <w:r>
        <w:t>»</w:t>
      </w:r>
      <w:r w:rsidR="003A5C52">
        <w:t>, - сообщила Анна Кулагина.</w:t>
      </w:r>
    </w:p>
    <w:p w:rsidR="003A5C52" w:rsidRDefault="003A5C52" w:rsidP="003A5C52">
      <w:pPr>
        <w:pStyle w:val="DocumentBody"/>
      </w:pPr>
      <w:r>
        <w:t>Тем временем, специалисты Главгосэкспертизы отправились в очередную командировку, и на этой неделе проведут новую серию наблюдений на объектах капитального ремонта жилого фонда в Московской области.</w:t>
      </w:r>
    </w:p>
    <w:p w:rsidR="003A5C52" w:rsidRDefault="00FA6519" w:rsidP="003A5C52">
      <w:hyperlink r:id="rId30" w:history="1">
        <w:r w:rsidR="003A5C52">
          <w:rPr>
            <w:rStyle w:val="DocumentOriginalLink"/>
          </w:rPr>
          <w:t>https://companies.rbc.ru/news/kHhPPSEyy5/glavgosekspertiza-razrabotaet-novyie-smetnyie-normyi-na-kapremont/</w:t>
        </w:r>
      </w:hyperlink>
    </w:p>
    <w:p w:rsidR="003A5C52" w:rsidRDefault="003A5C52" w:rsidP="003A5C52">
      <w:r>
        <w:rPr>
          <w:sz w:val="18"/>
        </w:rPr>
        <w:t>назад: </w:t>
      </w:r>
      <w:hyperlink w:anchor="ref_toc" w:history="1">
        <w:r>
          <w:rPr>
            <w:rStyle w:val="NavigationLink"/>
          </w:rPr>
          <w:t>оглавление</w:t>
        </w:r>
      </w:hyperlink>
    </w:p>
    <w:p w:rsidR="003A5C52" w:rsidRDefault="003A5C52" w:rsidP="003A5C52">
      <w:pPr>
        <w:pStyle w:val="TitleDoubles"/>
      </w:pPr>
      <w:r>
        <w:t>Сообщения с аналогичным содержанием:</w:t>
      </w:r>
    </w:p>
    <w:p w:rsidR="003A5C52" w:rsidRDefault="003A5C52" w:rsidP="003A5C52">
      <w:pPr>
        <w:pStyle w:val="DocumentDoubles"/>
      </w:pPr>
      <w:r>
        <w:t>22.08.2025 Рамблер - Новости (news.rambler.ru)</w:t>
      </w:r>
      <w:r>
        <w:br/>
        <w:t>Главгосэкспертиза разработает новые сметные нормы на капремонт</w:t>
      </w:r>
      <w:r>
        <w:br/>
      </w:r>
      <w:hyperlink r:id="rId31" w:history="1">
        <w:r>
          <w:rPr>
            <w:rStyle w:val="DoubleOriginalLink"/>
          </w:rPr>
          <w:t>https://news.rambler.ru/community/55181861-glavgosekspertiza-razrabotaet-novye-smetnye-normy-na-kapremont/</w:t>
        </w:r>
      </w:hyperlink>
    </w:p>
    <w:p w:rsidR="003A5C52" w:rsidRDefault="003A5C52" w:rsidP="003A5C52">
      <w:pPr>
        <w:pStyle w:val="DocumentDoubles"/>
        <w:rPr>
          <w:rStyle w:val="DoubleOriginalLink"/>
        </w:rPr>
      </w:pPr>
      <w:r>
        <w:t>22.08.2025 NormaCS® (normacs.ru)</w:t>
      </w:r>
      <w:r>
        <w:br/>
        <w:t>Главгосэкспертиза обеспечит сметно-нормативную базу сметными нормами на работы по капитальному ремонту</w:t>
      </w:r>
      <w:r>
        <w:br/>
      </w:r>
      <w:hyperlink r:id="rId32" w:history="1">
        <w:r>
          <w:rPr>
            <w:rStyle w:val="DoubleOriginalLink"/>
          </w:rPr>
          <w:t>http://www.normacs.info/news/77427</w:t>
        </w:r>
      </w:hyperlink>
    </w:p>
    <w:p w:rsidR="00C741AE" w:rsidRDefault="00D1695B" w:rsidP="00D1695B">
      <w:pPr>
        <w:pStyle w:val="DocumentDoubles"/>
        <w:rPr>
          <w:rStyle w:val="DoubleOriginalLink"/>
        </w:rPr>
      </w:pPr>
      <w:bookmarkStart w:id="60" w:name="_Toc206993807"/>
      <w:r w:rsidRPr="008A67B4">
        <w:rPr>
          <w:rStyle w:val="DocumentDate"/>
        </w:rPr>
        <w:t xml:space="preserve">22.08.2025 </w:t>
      </w:r>
      <w:r w:rsidRPr="008A67B4">
        <w:rPr>
          <w:rStyle w:val="DocumentSource"/>
        </w:rPr>
        <w:t>Normacs.info</w:t>
      </w:r>
      <w:r w:rsidRPr="008A67B4">
        <w:br/>
      </w:r>
      <w:r w:rsidRPr="008A67B4">
        <w:rPr>
          <w:rStyle w:val="DocumentName"/>
          <w:sz w:val="16"/>
        </w:rPr>
        <w:t>Главгосэкспертиза обеспечит сметно-нормативную базу сметными нормами на работы по капитальному ремонту</w:t>
      </w:r>
      <w:bookmarkEnd w:id="60"/>
      <w:r w:rsidRPr="008A67B4">
        <w:rPr>
          <w:rStyle w:val="DocumentName"/>
          <w:sz w:val="16"/>
        </w:rPr>
        <w:br/>
      </w:r>
      <w:hyperlink r:id="rId33" w:history="1">
        <w:r w:rsidRPr="00D1695B">
          <w:rPr>
            <w:rStyle w:val="DoubleOriginalLink"/>
          </w:rPr>
          <w:t>https://www.normacs.info/news/77427</w:t>
        </w:r>
      </w:hyperlink>
    </w:p>
    <w:p w:rsidR="002461F8" w:rsidRDefault="002461F8" w:rsidP="002461F8">
      <w:pPr>
        <w:pStyle w:val="1"/>
      </w:pPr>
      <w:bookmarkStart w:id="61" w:name="_Toc207008198"/>
      <w:r w:rsidRPr="00EB08D3">
        <w:t>ДЕЯТЕЛЬНОСТЬ СРО</w:t>
      </w:r>
      <w:bookmarkEnd w:id="24"/>
      <w:bookmarkEnd w:id="55"/>
      <w:bookmarkEnd w:id="61"/>
    </w:p>
    <w:p w:rsidR="00A47EB5" w:rsidRDefault="00A47EB5" w:rsidP="00A47EB5">
      <w:pPr>
        <w:pStyle w:val="4"/>
      </w:pPr>
      <w:bookmarkStart w:id="62" w:name="_Toc207001244"/>
      <w:bookmarkStart w:id="63" w:name="_Toc206785268"/>
      <w:bookmarkStart w:id="64" w:name="_Toc179874998"/>
      <w:bookmarkStart w:id="65" w:name="_Toc17110755"/>
      <w:bookmarkStart w:id="66" w:name="_Toc179874986"/>
      <w:bookmarkStart w:id="67" w:name="_Toc522704656"/>
      <w:bookmarkStart w:id="68" w:name="_Toc207008199"/>
      <w:r>
        <w:rPr>
          <w:rStyle w:val="DocumentDate"/>
        </w:rPr>
        <w:t>25.08.2025</w:t>
      </w:r>
      <w:r>
        <w:br/>
      </w:r>
      <w:r>
        <w:rPr>
          <w:rStyle w:val="DocumentSource"/>
        </w:rPr>
        <w:t>Правда о СРО (pravdaosro.ru)</w:t>
      </w:r>
      <w:r>
        <w:br/>
      </w:r>
      <w:r>
        <w:rPr>
          <w:rStyle w:val="DocumentName"/>
        </w:rPr>
        <w:t>Межрегионстройальянс отказалась выплатить ФКР 374 тысячи рублей</w:t>
      </w:r>
      <w:bookmarkEnd w:id="62"/>
      <w:bookmarkEnd w:id="68"/>
    </w:p>
    <w:p w:rsidR="00A47EB5" w:rsidRDefault="00A47EB5" w:rsidP="00A47EB5">
      <w:pPr>
        <w:pStyle w:val="5"/>
      </w:pPr>
      <w:r>
        <w:t xml:space="preserve">Правление </w:t>
      </w:r>
      <w:r>
        <w:rPr>
          <w:b/>
        </w:rPr>
        <w:t>Саморегулируемой организации</w:t>
      </w:r>
      <w:r>
        <w:t xml:space="preserve"> Ассоциации </w:t>
      </w:r>
      <w:r>
        <w:rPr>
          <w:b/>
        </w:rPr>
        <w:t>строителей</w:t>
      </w:r>
      <w:r>
        <w:t xml:space="preserve"> </w:t>
      </w:r>
      <w:r w:rsidR="00C741AE">
        <w:t>«</w:t>
      </w:r>
      <w:r>
        <w:t>Межрегионстройальянс</w:t>
      </w:r>
      <w:r w:rsidR="00C741AE">
        <w:t>»</w:t>
      </w:r>
      <w:r>
        <w:t xml:space="preserve"> (</w:t>
      </w:r>
      <w:r>
        <w:rPr>
          <w:b/>
        </w:rPr>
        <w:t>СРО-С-253-05092012, СРО</w:t>
      </w:r>
      <w:r>
        <w:t xml:space="preserve"> АС МРСА), рассмотрев претензии ФКР Липецкой области и города Москвы, не нашло оснований для выплат из </w:t>
      </w:r>
      <w:r>
        <w:rPr>
          <w:b/>
        </w:rPr>
        <w:t>компенсационных фондов</w:t>
      </w:r>
      <w:r>
        <w:t xml:space="preserve"> ВВ и ОДО.</w:t>
      </w:r>
    </w:p>
    <w:p w:rsidR="00A47EB5" w:rsidRDefault="00A47EB5" w:rsidP="00A47EB5">
      <w:pPr>
        <w:pStyle w:val="DocumentBody"/>
      </w:pPr>
      <w:r>
        <w:t xml:space="preserve">21 июля 2025 года коллегиальный орган </w:t>
      </w:r>
      <w:r>
        <w:rPr>
          <w:b/>
        </w:rPr>
        <w:t>СРО</w:t>
      </w:r>
      <w:r>
        <w:t xml:space="preserve"> АС МРСА рассмотрел претензию от ФКР Москвы с требованиями компенсировать 65 599, 20 рублей из средств </w:t>
      </w:r>
      <w:r>
        <w:rPr>
          <w:b/>
        </w:rPr>
        <w:t>компенсационного фонда</w:t>
      </w:r>
      <w:r>
        <w:t xml:space="preserve"> возмещения вреда, взысканных судом в рамках дела по возмещению ущерба, причиненного собственнику квартиры в ходе выполнения работ по капитальному ремонту общего имущества многоквартирного дома ООО </w:t>
      </w:r>
      <w:r w:rsidR="00C741AE">
        <w:t>«</w:t>
      </w:r>
      <w:r>
        <w:t>СтройРесурс</w:t>
      </w:r>
      <w:r w:rsidR="00C741AE">
        <w:t>»</w:t>
      </w:r>
      <w:r>
        <w:t>.</w:t>
      </w:r>
    </w:p>
    <w:p w:rsidR="00A47EB5" w:rsidRDefault="00A47EB5" w:rsidP="00A47EB5">
      <w:pPr>
        <w:pStyle w:val="DocumentBody"/>
      </w:pPr>
      <w:r>
        <w:t>С учетом мотивированных рекомендаций, Правление решило отказать ФКР Москвы в выплате.</w:t>
      </w:r>
    </w:p>
    <w:p w:rsidR="00A47EB5" w:rsidRDefault="00A47EB5" w:rsidP="00A47EB5">
      <w:pPr>
        <w:pStyle w:val="DocumentBody"/>
      </w:pPr>
      <w:r>
        <w:t xml:space="preserve">23 июля 2025 года Правление </w:t>
      </w:r>
      <w:r>
        <w:rPr>
          <w:b/>
        </w:rPr>
        <w:t>СРО</w:t>
      </w:r>
      <w:r>
        <w:t xml:space="preserve"> АС МРСА также отказалось выплачивать средства из </w:t>
      </w:r>
      <w:r>
        <w:rPr>
          <w:b/>
        </w:rPr>
        <w:t>компенсационного фонда</w:t>
      </w:r>
      <w:r>
        <w:t xml:space="preserve"> обеспечения договорных обязательств по претензии ФКР Липецкой области о компенсации убытков, связанных с неисполнением договорных обязательств члена Ассоциации ООО </w:t>
      </w:r>
      <w:r w:rsidR="00C741AE">
        <w:t>«</w:t>
      </w:r>
      <w:r>
        <w:t>Строй Групп БП</w:t>
      </w:r>
      <w:r w:rsidR="00C741AE">
        <w:t>»</w:t>
      </w:r>
      <w:r>
        <w:t xml:space="preserve"> в размере 309 278, 52 рублей, взысканных в рамках судебного разбирательства в пользу собственника квартиры, имущество которого пострадало в ходе ремонта МКД.</w:t>
      </w:r>
    </w:p>
    <w:p w:rsidR="00A47EB5" w:rsidRDefault="00A47EB5" w:rsidP="00A47EB5">
      <w:pPr>
        <w:pStyle w:val="DocumentBody"/>
      </w:pPr>
      <w:r>
        <w:t xml:space="preserve">На сегодняшний день в реестре </w:t>
      </w:r>
      <w:r>
        <w:rPr>
          <w:b/>
        </w:rPr>
        <w:t>саморегулируемой организации</w:t>
      </w:r>
      <w:r>
        <w:t xml:space="preserve"> числится 1006 действующих членов, размер </w:t>
      </w:r>
      <w:r>
        <w:rPr>
          <w:b/>
        </w:rPr>
        <w:t>компенсационного фонда</w:t>
      </w:r>
      <w:r>
        <w:t xml:space="preserve"> обеспечения договорных обязательств на 1 июля 2025 года составляет 778 млн рублей. Из фонда по искам произведены выплаты на общую сумму 7,8 млн рублей.</w:t>
      </w:r>
    </w:p>
    <w:p w:rsidR="00A47EB5" w:rsidRDefault="00A47EB5" w:rsidP="00A47EB5">
      <w:pPr>
        <w:pStyle w:val="DocumentBody"/>
      </w:pPr>
      <w:r>
        <w:t xml:space="preserve">Размер </w:t>
      </w:r>
      <w:r>
        <w:rPr>
          <w:b/>
        </w:rPr>
        <w:t>компенсационного фонда</w:t>
      </w:r>
      <w:r>
        <w:t xml:space="preserve"> возмещения вреда составляет 733 млн рублей.</w:t>
      </w:r>
    </w:p>
    <w:p w:rsidR="00A47EB5" w:rsidRDefault="00A47EB5" w:rsidP="00A47EB5">
      <w:pPr>
        <w:pStyle w:val="DocumentBody"/>
      </w:pPr>
      <w:r>
        <w:t xml:space="preserve">Напомним, что в начале 2025 года Правление </w:t>
      </w:r>
      <w:r>
        <w:rPr>
          <w:b/>
        </w:rPr>
        <w:t>СРО</w:t>
      </w:r>
      <w:r>
        <w:t xml:space="preserve"> АС МРСА рассмотрело 4 претензии о выплатах из </w:t>
      </w:r>
      <w:r>
        <w:rPr>
          <w:b/>
        </w:rPr>
        <w:t>компенсационных фондах</w:t>
      </w:r>
      <w:r>
        <w:t xml:space="preserve"> на сумму 17,1 млн рублей.</w:t>
      </w:r>
    </w:p>
    <w:p w:rsidR="00A47EB5" w:rsidRDefault="00FA6519" w:rsidP="00A47EB5">
      <w:hyperlink r:id="rId34" w:history="1">
        <w:r w:rsidR="00A47EB5">
          <w:rPr>
            <w:rStyle w:val="DocumentOriginalLink"/>
          </w:rPr>
          <w:t>https://pravdaosro.ru/news/mezhregionstroyalyans-otkazalas-vyp/</w:t>
        </w:r>
      </w:hyperlink>
    </w:p>
    <w:p w:rsidR="00A47EB5" w:rsidRDefault="00A47EB5" w:rsidP="00A47EB5">
      <w:pPr>
        <w:rPr>
          <w:rStyle w:val="NavigationLink"/>
        </w:rPr>
      </w:pPr>
      <w:r>
        <w:rPr>
          <w:sz w:val="18"/>
        </w:rPr>
        <w:t>назад: </w:t>
      </w:r>
      <w:hyperlink w:anchor="ref_toc" w:history="1">
        <w:r>
          <w:rPr>
            <w:rStyle w:val="NavigationLink"/>
          </w:rPr>
          <w:t>оглавление</w:t>
        </w:r>
      </w:hyperlink>
    </w:p>
    <w:p w:rsidR="00A36EA9" w:rsidRDefault="00A36EA9" w:rsidP="00A36EA9">
      <w:pPr>
        <w:pStyle w:val="4"/>
      </w:pPr>
      <w:bookmarkStart w:id="69" w:name="_Toc207001245"/>
      <w:bookmarkStart w:id="70" w:name="_Toc207008200"/>
      <w:r>
        <w:rPr>
          <w:rStyle w:val="DocumentDate"/>
        </w:rPr>
        <w:t>25.08.2025</w:t>
      </w:r>
      <w:r>
        <w:br/>
      </w:r>
      <w:r>
        <w:rPr>
          <w:rStyle w:val="DocumentSource"/>
        </w:rPr>
        <w:t>Правда о СРО (pravdaosro.ru)</w:t>
      </w:r>
      <w:r>
        <w:br/>
      </w:r>
      <w:r>
        <w:rPr>
          <w:rStyle w:val="DocumentName"/>
        </w:rPr>
        <w:t>Тверское объединение проектировщиков недосчиталось 468 тысяч взносов</w:t>
      </w:r>
      <w:bookmarkEnd w:id="69"/>
      <w:bookmarkEnd w:id="70"/>
    </w:p>
    <w:p w:rsidR="00A36EA9" w:rsidRDefault="00A36EA9" w:rsidP="00A36EA9">
      <w:pPr>
        <w:pStyle w:val="5"/>
      </w:pPr>
      <w:r>
        <w:t xml:space="preserve">Правление Ассоциации </w:t>
      </w:r>
      <w:r w:rsidR="00C741AE">
        <w:t>«</w:t>
      </w:r>
      <w:r>
        <w:rPr>
          <w:b/>
        </w:rPr>
        <w:t>Саморегулируемая организация</w:t>
      </w:r>
      <w:r>
        <w:t xml:space="preserve"> </w:t>
      </w:r>
      <w:r w:rsidR="00C741AE">
        <w:t>«</w:t>
      </w:r>
      <w:r>
        <w:t>Тверское объединение проектировщиков</w:t>
      </w:r>
      <w:r w:rsidR="00C741AE">
        <w:t>»</w:t>
      </w:r>
      <w:r>
        <w:t xml:space="preserve"> (</w:t>
      </w:r>
      <w:r>
        <w:rPr>
          <w:b/>
        </w:rPr>
        <w:t>СРО-П-058-19112009</w:t>
      </w:r>
      <w:r>
        <w:t xml:space="preserve">, Ассоциация </w:t>
      </w:r>
      <w:r w:rsidR="00C741AE">
        <w:t>«</w:t>
      </w:r>
      <w:r>
        <w:rPr>
          <w:b/>
        </w:rPr>
        <w:t>СРО</w:t>
      </w:r>
      <w:r>
        <w:t xml:space="preserve"> </w:t>
      </w:r>
      <w:r w:rsidR="00C741AE">
        <w:t>«</w:t>
      </w:r>
      <w:r>
        <w:t>ТОП</w:t>
      </w:r>
      <w:r w:rsidR="00C741AE">
        <w:t>»</w:t>
      </w:r>
      <w:r>
        <w:t>) решило направить претензии 7 членским организациям, имеющим задолженность по оплате членских взносов.</w:t>
      </w:r>
    </w:p>
    <w:p w:rsidR="00A36EA9" w:rsidRDefault="00A36EA9" w:rsidP="00A36EA9">
      <w:pPr>
        <w:pStyle w:val="DocumentBody"/>
      </w:pPr>
      <w:r>
        <w:t>На заседании правления 31 июля 2025 года директор Ассоциации Сергей Демидов сообщил об общей заложенности в размере 468 000 рублей. Среди неплательщиков:</w:t>
      </w:r>
    </w:p>
    <w:p w:rsidR="00A36EA9" w:rsidRDefault="00A36EA9" w:rsidP="00A36EA9">
      <w:pPr>
        <w:pStyle w:val="DocumentBody"/>
        <w:numPr>
          <w:ilvl w:val="0"/>
          <w:numId w:val="38"/>
        </w:numPr>
        <w:spacing w:after="0"/>
        <w:ind w:left="357" w:hanging="357"/>
      </w:pPr>
      <w:r>
        <w:t xml:space="preserve">ООО </w:t>
      </w:r>
      <w:r w:rsidR="00C741AE">
        <w:t>«</w:t>
      </w:r>
      <w:r>
        <w:t>ЭнергоСистемы</w:t>
      </w:r>
      <w:r w:rsidR="00C741AE">
        <w:t>»</w:t>
      </w:r>
      <w:r>
        <w:t xml:space="preserve"> — 72 000 рублей,</w:t>
      </w:r>
    </w:p>
    <w:p w:rsidR="00A36EA9" w:rsidRDefault="00A36EA9" w:rsidP="00A36EA9">
      <w:pPr>
        <w:pStyle w:val="DocumentBody"/>
        <w:numPr>
          <w:ilvl w:val="0"/>
          <w:numId w:val="38"/>
        </w:numPr>
        <w:spacing w:after="0"/>
        <w:ind w:left="357" w:hanging="357"/>
      </w:pPr>
      <w:r>
        <w:t xml:space="preserve">ООО СК </w:t>
      </w:r>
      <w:r w:rsidR="00C741AE">
        <w:t>«</w:t>
      </w:r>
      <w:r>
        <w:t>Тверькапстрой</w:t>
      </w:r>
      <w:r w:rsidR="00C741AE">
        <w:t>»</w:t>
      </w:r>
      <w:r>
        <w:t xml:space="preserve"> — 54 000 рублей,</w:t>
      </w:r>
    </w:p>
    <w:p w:rsidR="00A36EA9" w:rsidRDefault="00A36EA9" w:rsidP="00A36EA9">
      <w:pPr>
        <w:pStyle w:val="DocumentBody"/>
        <w:numPr>
          <w:ilvl w:val="0"/>
          <w:numId w:val="38"/>
        </w:numPr>
        <w:spacing w:after="0"/>
        <w:ind w:left="357" w:hanging="357"/>
      </w:pPr>
      <w:r>
        <w:t xml:space="preserve">ООО </w:t>
      </w:r>
      <w:r w:rsidR="00C741AE">
        <w:t>«</w:t>
      </w:r>
      <w:r>
        <w:t>Компания Тверькаппроект</w:t>
      </w:r>
      <w:r w:rsidR="00C741AE">
        <w:t>»</w:t>
      </w:r>
      <w:r>
        <w:t xml:space="preserve"> — 54 000 рублей,</w:t>
      </w:r>
    </w:p>
    <w:p w:rsidR="00A36EA9" w:rsidRDefault="00A36EA9" w:rsidP="00A36EA9">
      <w:pPr>
        <w:pStyle w:val="DocumentBody"/>
        <w:numPr>
          <w:ilvl w:val="0"/>
          <w:numId w:val="38"/>
        </w:numPr>
        <w:spacing w:after="0"/>
        <w:ind w:left="357" w:hanging="357"/>
      </w:pPr>
      <w:r>
        <w:t xml:space="preserve">ООО </w:t>
      </w:r>
      <w:r w:rsidR="00C741AE">
        <w:t>«</w:t>
      </w:r>
      <w:r>
        <w:t>Октопус</w:t>
      </w:r>
      <w:r w:rsidR="00C741AE">
        <w:t>»</w:t>
      </w:r>
      <w:r>
        <w:t xml:space="preserve"> — 90 000 рублей,</w:t>
      </w:r>
    </w:p>
    <w:p w:rsidR="00A36EA9" w:rsidRDefault="00A36EA9" w:rsidP="00A36EA9">
      <w:pPr>
        <w:pStyle w:val="DocumentBody"/>
        <w:numPr>
          <w:ilvl w:val="0"/>
          <w:numId w:val="38"/>
        </w:numPr>
        <w:spacing w:after="0"/>
        <w:ind w:left="357" w:hanging="357"/>
      </w:pPr>
      <w:r>
        <w:t xml:space="preserve">ООО </w:t>
      </w:r>
      <w:r w:rsidR="00C741AE">
        <w:t>«</w:t>
      </w:r>
      <w:r>
        <w:t>Дис-план</w:t>
      </w:r>
      <w:r w:rsidR="00C741AE">
        <w:t>»</w:t>
      </w:r>
      <w:r>
        <w:t xml:space="preserve"> — 90 000 рублей,</w:t>
      </w:r>
    </w:p>
    <w:p w:rsidR="00A36EA9" w:rsidRDefault="00A36EA9" w:rsidP="00A36EA9">
      <w:pPr>
        <w:pStyle w:val="DocumentBody"/>
        <w:numPr>
          <w:ilvl w:val="0"/>
          <w:numId w:val="38"/>
        </w:numPr>
        <w:spacing w:after="0"/>
        <w:ind w:left="357" w:hanging="357"/>
      </w:pPr>
      <w:r>
        <w:t xml:space="preserve">ООО </w:t>
      </w:r>
      <w:r w:rsidR="00C741AE">
        <w:t>«</w:t>
      </w:r>
      <w:r>
        <w:t>Наследие</w:t>
      </w:r>
      <w:r w:rsidR="00C741AE">
        <w:t>»</w:t>
      </w:r>
      <w:r>
        <w:t xml:space="preserve"> — 54 000 рублей,</w:t>
      </w:r>
    </w:p>
    <w:p w:rsidR="00A36EA9" w:rsidRDefault="00A36EA9" w:rsidP="00A36EA9">
      <w:pPr>
        <w:pStyle w:val="DocumentBody"/>
        <w:numPr>
          <w:ilvl w:val="0"/>
          <w:numId w:val="38"/>
        </w:numPr>
        <w:spacing w:after="0"/>
        <w:ind w:left="357" w:hanging="357"/>
      </w:pPr>
      <w:r>
        <w:t xml:space="preserve">ООО </w:t>
      </w:r>
      <w:r w:rsidR="00C741AE">
        <w:t>«</w:t>
      </w:r>
      <w:r>
        <w:t>Системы Безопасности</w:t>
      </w:r>
      <w:r w:rsidR="00C741AE">
        <w:t>»</w:t>
      </w:r>
      <w:r>
        <w:t xml:space="preserve"> — 54 000 рублей.</w:t>
      </w:r>
    </w:p>
    <w:p w:rsidR="00A36EA9" w:rsidRDefault="00A36EA9" w:rsidP="00A36EA9">
      <w:pPr>
        <w:pStyle w:val="DocumentBody"/>
      </w:pPr>
      <w:r>
        <w:t>Ранее организации были проинформированы о задолженности. Правление Ассоциации решило направить в адрес неплательщиков соответствующие претензии.</w:t>
      </w:r>
    </w:p>
    <w:p w:rsidR="00A36EA9" w:rsidRDefault="00A36EA9" w:rsidP="00A36EA9">
      <w:pPr>
        <w:pStyle w:val="DocumentBody"/>
      </w:pPr>
      <w:r>
        <w:t xml:space="preserve">Всего в реестре Ассоциации </w:t>
      </w:r>
      <w:r w:rsidR="00C741AE">
        <w:t>«</w:t>
      </w:r>
      <w:r>
        <w:rPr>
          <w:b/>
        </w:rPr>
        <w:t>СРО</w:t>
      </w:r>
      <w:r>
        <w:t xml:space="preserve"> </w:t>
      </w:r>
      <w:r w:rsidR="00C741AE">
        <w:t>«</w:t>
      </w:r>
      <w:r>
        <w:t>ТОП</w:t>
      </w:r>
      <w:r w:rsidR="00C741AE">
        <w:t>»</w:t>
      </w:r>
      <w:r>
        <w:t xml:space="preserve"> состоит 92 действующих членов, на 1 июля 2025 года размер </w:t>
      </w:r>
      <w:r>
        <w:rPr>
          <w:b/>
        </w:rPr>
        <w:t>компенсационного фонда</w:t>
      </w:r>
      <w:r>
        <w:t xml:space="preserve"> обеспечения договорных обязательств составил 59,4 млн рублей, возмещения вреда - 11,9 млн рублей. Выплаты из компфондов не производились.</w:t>
      </w:r>
    </w:p>
    <w:p w:rsidR="00A36EA9" w:rsidRDefault="00A36EA9" w:rsidP="00A36EA9">
      <w:pPr>
        <w:pStyle w:val="DocumentBody"/>
      </w:pPr>
      <w:r>
        <w:t xml:space="preserve">Напомним, что общее собрание назначило Сергея Демидова на пост директора Ассоциации </w:t>
      </w:r>
      <w:r w:rsidR="00C741AE">
        <w:t>«</w:t>
      </w:r>
      <w:r>
        <w:rPr>
          <w:b/>
        </w:rPr>
        <w:t>СРО</w:t>
      </w:r>
      <w:r>
        <w:t xml:space="preserve"> </w:t>
      </w:r>
      <w:r w:rsidR="00C741AE">
        <w:t>«</w:t>
      </w:r>
      <w:r>
        <w:t>ТОП</w:t>
      </w:r>
      <w:r w:rsidR="00C741AE">
        <w:t>»</w:t>
      </w:r>
      <w:r>
        <w:t xml:space="preserve"> в апреле 2025 года.</w:t>
      </w:r>
    </w:p>
    <w:p w:rsidR="00A36EA9" w:rsidRDefault="00FA6519" w:rsidP="00A36EA9">
      <w:hyperlink r:id="rId35" w:history="1">
        <w:r w:rsidR="00A36EA9">
          <w:rPr>
            <w:rStyle w:val="DocumentOriginalLink"/>
          </w:rPr>
          <w:t>https://pravdaosro.ru/news/pulse/tverskoe-obedinenie-proektirovshhiko/</w:t>
        </w:r>
      </w:hyperlink>
    </w:p>
    <w:p w:rsidR="00A36EA9" w:rsidRDefault="00A36EA9" w:rsidP="00A36EA9">
      <w:r>
        <w:rPr>
          <w:sz w:val="18"/>
        </w:rPr>
        <w:t>назад: </w:t>
      </w:r>
      <w:hyperlink w:anchor="ref_toc" w:history="1">
        <w:r>
          <w:rPr>
            <w:rStyle w:val="NavigationLink"/>
          </w:rPr>
          <w:t>оглавление</w:t>
        </w:r>
      </w:hyperlink>
    </w:p>
    <w:p w:rsidR="00A36EA9" w:rsidRDefault="00A36EA9" w:rsidP="00A36EA9">
      <w:pPr>
        <w:pStyle w:val="4"/>
      </w:pPr>
      <w:bookmarkStart w:id="71" w:name="d_378e45a769fe4686af877ba6de3b6d5f"/>
      <w:bookmarkStart w:id="72" w:name="_Toc207001246"/>
      <w:bookmarkStart w:id="73" w:name="_Toc207008201"/>
      <w:bookmarkEnd w:id="71"/>
      <w:r>
        <w:rPr>
          <w:rStyle w:val="DocumentDate"/>
        </w:rPr>
        <w:t>25.08.2025</w:t>
      </w:r>
      <w:r>
        <w:br/>
      </w:r>
      <w:r>
        <w:rPr>
          <w:rStyle w:val="DocumentSource"/>
        </w:rPr>
        <w:t>Правда о СРО (pravdaosro.ru)</w:t>
      </w:r>
      <w:r>
        <w:br/>
      </w:r>
      <w:r>
        <w:rPr>
          <w:rStyle w:val="DocumentName"/>
        </w:rPr>
        <w:t xml:space="preserve">СРО </w:t>
      </w:r>
      <w:r w:rsidR="00C741AE">
        <w:rPr>
          <w:rStyle w:val="DocumentName"/>
        </w:rPr>
        <w:t>«</w:t>
      </w:r>
      <w:r>
        <w:rPr>
          <w:rStyle w:val="DocumentName"/>
        </w:rPr>
        <w:t>Гарантия качества строительства</w:t>
      </w:r>
      <w:r w:rsidR="00C741AE">
        <w:rPr>
          <w:rStyle w:val="DocumentName"/>
        </w:rPr>
        <w:t>»</w:t>
      </w:r>
      <w:r>
        <w:rPr>
          <w:rStyle w:val="DocumentName"/>
        </w:rPr>
        <w:t xml:space="preserve"> провела выборы в Совет</w:t>
      </w:r>
      <w:bookmarkEnd w:id="72"/>
      <w:bookmarkEnd w:id="73"/>
    </w:p>
    <w:p w:rsidR="00A36EA9" w:rsidRDefault="00A36EA9" w:rsidP="00A36EA9">
      <w:pPr>
        <w:pStyle w:val="5"/>
      </w:pPr>
      <w:r>
        <w:t xml:space="preserve">Внеочередное общее собрание членов Ассоциации </w:t>
      </w:r>
      <w:r>
        <w:rPr>
          <w:b/>
        </w:rPr>
        <w:t>Саморегулируемой организации</w:t>
      </w:r>
      <w:r>
        <w:t xml:space="preserve"> </w:t>
      </w:r>
      <w:r w:rsidR="00C741AE">
        <w:t>«</w:t>
      </w:r>
      <w:r>
        <w:t xml:space="preserve">Гарантия качества </w:t>
      </w:r>
      <w:r>
        <w:rPr>
          <w:b/>
        </w:rPr>
        <w:t>строительства</w:t>
      </w:r>
      <w:r w:rsidR="00C741AE">
        <w:rPr>
          <w:b/>
        </w:rPr>
        <w:t>»</w:t>
      </w:r>
      <w:r>
        <w:rPr>
          <w:b/>
        </w:rPr>
        <w:t xml:space="preserve"> (СРО-С-301-29102019</w:t>
      </w:r>
      <w:r>
        <w:t xml:space="preserve">, Ассоциация </w:t>
      </w:r>
      <w:r>
        <w:rPr>
          <w:b/>
        </w:rPr>
        <w:t>СРО</w:t>
      </w:r>
      <w:r>
        <w:t xml:space="preserve"> </w:t>
      </w:r>
      <w:r w:rsidR="00C741AE">
        <w:t>«</w:t>
      </w:r>
      <w:r>
        <w:t>ГКС</w:t>
      </w:r>
      <w:r w:rsidR="00C741AE">
        <w:t>»</w:t>
      </w:r>
      <w:r>
        <w:t>) переизбрало на новый срок членов Совета и назначило исполнительного директора.</w:t>
      </w:r>
    </w:p>
    <w:p w:rsidR="00A36EA9" w:rsidRDefault="00A36EA9" w:rsidP="00A36EA9">
      <w:pPr>
        <w:pStyle w:val="DocumentBody"/>
      </w:pPr>
      <w:r>
        <w:t xml:space="preserve">В общем собрании, состоявшемся 15 июля 2025 года в Рязани, приняли участие 169 из 269 членов </w:t>
      </w:r>
      <w:r>
        <w:rPr>
          <w:b/>
        </w:rPr>
        <w:t>саморегулируемой организации</w:t>
      </w:r>
      <w:r>
        <w:t xml:space="preserve"> (62,8%). Участники собрания избрали в состав Совета на новый двухлетний срок:</w:t>
      </w:r>
    </w:p>
    <w:p w:rsidR="00A36EA9" w:rsidRDefault="00A36EA9" w:rsidP="00A36EA9">
      <w:pPr>
        <w:pStyle w:val="DocumentBody"/>
        <w:numPr>
          <w:ilvl w:val="0"/>
          <w:numId w:val="39"/>
        </w:numPr>
        <w:spacing w:after="0"/>
        <w:ind w:left="357" w:hanging="357"/>
      </w:pPr>
      <w:r>
        <w:t xml:space="preserve">Дмитрия Иванкова — представителя по доверенности ООО </w:t>
      </w:r>
      <w:r w:rsidR="00C741AE">
        <w:t>«</w:t>
      </w:r>
      <w:r>
        <w:t>БВК-Инжиниринг</w:t>
      </w:r>
      <w:r w:rsidR="00C741AE">
        <w:t>»</w:t>
      </w:r>
      <w:r>
        <w:t>, председателя Совета Ассоциации.</w:t>
      </w:r>
    </w:p>
    <w:p w:rsidR="00A36EA9" w:rsidRDefault="00A36EA9" w:rsidP="00A36EA9">
      <w:pPr>
        <w:pStyle w:val="DocumentBody"/>
        <w:numPr>
          <w:ilvl w:val="0"/>
          <w:numId w:val="39"/>
        </w:numPr>
        <w:spacing w:after="0"/>
        <w:ind w:left="357" w:hanging="357"/>
      </w:pPr>
      <w:r>
        <w:t xml:space="preserve">Геннадия Щетинина — директора ООО </w:t>
      </w:r>
      <w:r w:rsidR="00C741AE">
        <w:t>«</w:t>
      </w:r>
      <w:r>
        <w:t>РЕНТГЕН-ПJПОС</w:t>
      </w:r>
      <w:r w:rsidR="00C741AE">
        <w:t>»</w:t>
      </w:r>
      <w:r>
        <w:t>.</w:t>
      </w:r>
    </w:p>
    <w:p w:rsidR="00A36EA9" w:rsidRDefault="00A36EA9" w:rsidP="00A36EA9">
      <w:pPr>
        <w:pStyle w:val="DocumentBody"/>
        <w:numPr>
          <w:ilvl w:val="0"/>
          <w:numId w:val="39"/>
        </w:numPr>
        <w:spacing w:after="0"/>
        <w:ind w:left="357" w:hanging="357"/>
      </w:pPr>
      <w:r>
        <w:t xml:space="preserve">Александра Господинова — директора ООО </w:t>
      </w:r>
      <w:r w:rsidR="00C741AE">
        <w:t>«</w:t>
      </w:r>
      <w:r>
        <w:t>Универсалгазстрой</w:t>
      </w:r>
      <w:r w:rsidR="00C741AE">
        <w:t>»</w:t>
      </w:r>
      <w:r>
        <w:t>.</w:t>
      </w:r>
    </w:p>
    <w:p w:rsidR="00A36EA9" w:rsidRDefault="00A36EA9" w:rsidP="00A36EA9">
      <w:pPr>
        <w:pStyle w:val="DocumentBody"/>
        <w:numPr>
          <w:ilvl w:val="0"/>
          <w:numId w:val="39"/>
        </w:numPr>
        <w:spacing w:after="0"/>
        <w:ind w:left="357" w:hanging="357"/>
      </w:pPr>
      <w:r>
        <w:t xml:space="preserve">Сергея Дегтярева — представителя по доверенности ООО </w:t>
      </w:r>
      <w:r w:rsidR="00C741AE">
        <w:t>«</w:t>
      </w:r>
      <w:r>
        <w:t>Рязанская котельная компания</w:t>
      </w:r>
      <w:r w:rsidR="00C741AE">
        <w:t>»</w:t>
      </w:r>
      <w:r>
        <w:t>.</w:t>
      </w:r>
    </w:p>
    <w:p w:rsidR="00A36EA9" w:rsidRDefault="00A36EA9" w:rsidP="00A36EA9">
      <w:pPr>
        <w:pStyle w:val="DocumentBody"/>
        <w:numPr>
          <w:ilvl w:val="0"/>
          <w:numId w:val="39"/>
        </w:numPr>
        <w:spacing w:after="0"/>
        <w:ind w:left="357" w:hanging="357"/>
      </w:pPr>
      <w:r>
        <w:t xml:space="preserve">Владимира Моторжина — директора ЗАО </w:t>
      </w:r>
      <w:r w:rsidR="00C741AE">
        <w:t>«</w:t>
      </w:r>
      <w:r>
        <w:t>Старый Завод</w:t>
      </w:r>
      <w:r w:rsidR="00C741AE">
        <w:t>»</w:t>
      </w:r>
      <w:r>
        <w:t>, независимого члена.</w:t>
      </w:r>
    </w:p>
    <w:p w:rsidR="00A36EA9" w:rsidRDefault="00A36EA9" w:rsidP="00A36EA9">
      <w:pPr>
        <w:pStyle w:val="DocumentBody"/>
        <w:numPr>
          <w:ilvl w:val="0"/>
          <w:numId w:val="39"/>
        </w:numPr>
        <w:spacing w:after="0"/>
        <w:ind w:left="357" w:hanging="357"/>
      </w:pPr>
      <w:r>
        <w:t xml:space="preserve">Евгения Рыбакова — директора ООО </w:t>
      </w:r>
      <w:r w:rsidR="00C741AE">
        <w:t>«</w:t>
      </w:r>
      <w:r>
        <w:t xml:space="preserve">НПФ </w:t>
      </w:r>
      <w:r w:rsidR="00C741AE">
        <w:t>«</w:t>
      </w:r>
      <w:r>
        <w:t>Спаркс</w:t>
      </w:r>
      <w:r w:rsidR="00C741AE">
        <w:t>»</w:t>
      </w:r>
      <w:r>
        <w:t>, независимого члена.</w:t>
      </w:r>
    </w:p>
    <w:p w:rsidR="00A36EA9" w:rsidRDefault="00A36EA9" w:rsidP="00A36EA9">
      <w:pPr>
        <w:pStyle w:val="DocumentBody"/>
      </w:pPr>
      <w:r>
        <w:t>Также делегаты единогласно проголосовали за продление полномочий исполнительного директора Ассоциации Николая Шамонина на новый пятилетний срок.</w:t>
      </w:r>
    </w:p>
    <w:p w:rsidR="00A36EA9" w:rsidRDefault="00A36EA9" w:rsidP="00A36EA9">
      <w:pPr>
        <w:pStyle w:val="DocumentBody"/>
      </w:pPr>
      <w:r>
        <w:t xml:space="preserve">Напомним, что Ассоциация </w:t>
      </w:r>
      <w:r w:rsidR="00C741AE">
        <w:t>«</w:t>
      </w:r>
      <w:r>
        <w:t xml:space="preserve">Гарантия качества </w:t>
      </w:r>
      <w:r>
        <w:rPr>
          <w:b/>
        </w:rPr>
        <w:t>строителей</w:t>
      </w:r>
      <w:r w:rsidR="00C741AE">
        <w:t>»</w:t>
      </w:r>
      <w:r>
        <w:t xml:space="preserve"> является реинкарнацией Ассоциации </w:t>
      </w:r>
      <w:r w:rsidR="00C741AE">
        <w:t>«</w:t>
      </w:r>
      <w:r>
        <w:t xml:space="preserve">Инновационное объединение </w:t>
      </w:r>
      <w:r>
        <w:rPr>
          <w:b/>
        </w:rPr>
        <w:t>строителей</w:t>
      </w:r>
      <w:r w:rsidR="00C741AE">
        <w:t>»</w:t>
      </w:r>
      <w:r>
        <w:t>, исключенной из государственного реестра в августе 2019 года за многочисленные нарушения законодательства.</w:t>
      </w:r>
    </w:p>
    <w:p w:rsidR="00A36EA9" w:rsidRDefault="00A36EA9" w:rsidP="00A36EA9">
      <w:pPr>
        <w:pStyle w:val="DocumentBody"/>
      </w:pPr>
      <w:r>
        <w:t xml:space="preserve">Сегодня в реестре Ассоциации 274 действующих членов, размер </w:t>
      </w:r>
      <w:r>
        <w:rPr>
          <w:b/>
        </w:rPr>
        <w:t>компенсационного фонда</w:t>
      </w:r>
      <w:r>
        <w:t xml:space="preserve"> обеспечения договорных обязательств на 1 июля 2025 года составлял 170 млн рублей, возмещения вреда - 91,5 млн рублей.</w:t>
      </w:r>
    </w:p>
    <w:p w:rsidR="00A36EA9" w:rsidRDefault="00FA6519" w:rsidP="00A36EA9">
      <w:hyperlink r:id="rId36" w:history="1">
        <w:r w:rsidR="00A36EA9">
          <w:rPr>
            <w:rStyle w:val="DocumentOriginalLink"/>
          </w:rPr>
          <w:t>https://pravdaosro.ru/news/sro-garantiya-kachestva-stroitelstv/</w:t>
        </w:r>
      </w:hyperlink>
    </w:p>
    <w:p w:rsidR="00A36EA9" w:rsidRDefault="00A36EA9" w:rsidP="00A47EB5">
      <w:r>
        <w:rPr>
          <w:sz w:val="18"/>
        </w:rPr>
        <w:t>назад: </w:t>
      </w:r>
      <w:hyperlink w:anchor="ref_toc" w:history="1">
        <w:r>
          <w:rPr>
            <w:rStyle w:val="NavigationLink"/>
          </w:rPr>
          <w:t>оглавление</w:t>
        </w:r>
      </w:hyperlink>
    </w:p>
    <w:p w:rsidR="001151AD" w:rsidRDefault="001151AD" w:rsidP="001151AD">
      <w:pPr>
        <w:pStyle w:val="4"/>
      </w:pPr>
      <w:bookmarkStart w:id="74" w:name="_Toc207008202"/>
      <w:r>
        <w:rPr>
          <w:rStyle w:val="DocumentDate"/>
        </w:rPr>
        <w:t>22.08.2025</w:t>
      </w:r>
      <w:r>
        <w:br/>
      </w:r>
      <w:r>
        <w:rPr>
          <w:rStyle w:val="DocumentSource"/>
        </w:rPr>
        <w:t>ЗаНоСтрой.РФ (zanostroy.ru)</w:t>
      </w:r>
      <w:r>
        <w:br/>
      </w:r>
      <w:r>
        <w:rPr>
          <w:rStyle w:val="DocumentName"/>
        </w:rPr>
        <w:t>СРО из Башкирии знакомит своих членов с разъяснениями Ростехнадзора и предлагает пройти опрос</w:t>
      </w:r>
      <w:bookmarkEnd w:id="74"/>
    </w:p>
    <w:p w:rsidR="001151AD" w:rsidRDefault="001151AD" w:rsidP="00511DCE">
      <w:pPr>
        <w:pStyle w:val="5"/>
      </w:pPr>
      <w:r>
        <w:t xml:space="preserve">Устами Ростехнадзора </w:t>
      </w:r>
      <w:r>
        <w:rPr>
          <w:b/>
        </w:rPr>
        <w:t>Саморегулируемая организация</w:t>
      </w:r>
      <w:r>
        <w:t xml:space="preserve"> Ассоциация </w:t>
      </w:r>
      <w:r w:rsidR="00C741AE">
        <w:t>«</w:t>
      </w:r>
      <w:r>
        <w:rPr>
          <w:b/>
        </w:rPr>
        <w:t>Строители</w:t>
      </w:r>
      <w:r>
        <w:t xml:space="preserve"> Башкирии</w:t>
      </w:r>
      <w:r w:rsidR="00C741AE">
        <w:t>»</w:t>
      </w:r>
      <w:r>
        <w:t xml:space="preserve"> (Ассоциация </w:t>
      </w:r>
      <w:r w:rsidR="00C741AE">
        <w:t>«</w:t>
      </w:r>
      <w:r>
        <w:rPr>
          <w:b/>
        </w:rPr>
        <w:t>Строители</w:t>
      </w:r>
      <w:r>
        <w:t xml:space="preserve"> Башкирии</w:t>
      </w:r>
      <w:r w:rsidR="00C741AE">
        <w:t>»</w:t>
      </w:r>
      <w:r>
        <w:t xml:space="preserve">, </w:t>
      </w:r>
      <w:r>
        <w:rPr>
          <w:b/>
        </w:rPr>
        <w:t>СРО-С-197-10032010</w:t>
      </w:r>
      <w:r>
        <w:t>) разъясняет правила ведения журналов работ и намерена провести круглый стол по результатам опроса среди участников с ответами на оставшиеся вопросы. С подробностями - наш добровольный эксперт из Уфы.</w:t>
      </w:r>
    </w:p>
    <w:p w:rsidR="001151AD" w:rsidRDefault="001151AD" w:rsidP="001151AD">
      <w:pPr>
        <w:pStyle w:val="DocumentBody"/>
      </w:pPr>
      <w:r>
        <w:t>***</w:t>
      </w:r>
    </w:p>
    <w:p w:rsidR="001151AD" w:rsidRDefault="001151AD" w:rsidP="001151AD">
      <w:pPr>
        <w:pStyle w:val="DocumentBody"/>
      </w:pPr>
      <w:r>
        <w:t xml:space="preserve">Несколько дней назад Ассоциация </w:t>
      </w:r>
      <w:r w:rsidR="00C741AE">
        <w:t>«</w:t>
      </w:r>
      <w:r>
        <w:rPr>
          <w:b/>
        </w:rPr>
        <w:t>Строители</w:t>
      </w:r>
      <w:r>
        <w:t xml:space="preserve"> Башкирии</w:t>
      </w:r>
      <w:r w:rsidR="00C741AE">
        <w:t>»</w:t>
      </w:r>
      <w:r>
        <w:t xml:space="preserve"> разместила на своём официальном сайте разъяснения Ростехнадзора о ведении журналов работ при </w:t>
      </w:r>
      <w:r>
        <w:rPr>
          <w:b/>
        </w:rPr>
        <w:t>строительстве</w:t>
      </w:r>
      <w:r>
        <w:t>. В публикации приводится ссылка на документ, размещённый в системе КонсультантПлюс, который представляет собой подборку часто возникающих у подрядчиков вопросов. Первый из них касается специальных журналов работ, и сформулирован следующим образом:</w:t>
      </w:r>
    </w:p>
    <w:p w:rsidR="001151AD" w:rsidRDefault="001151AD" w:rsidP="001151AD">
      <w:pPr>
        <w:pStyle w:val="DocumentBody"/>
      </w:pPr>
      <w:r>
        <w:t xml:space="preserve">1. Необходимо ли регистрировать в 2025 году специальные журналы работ (бетонных работ, входного контроля, сварочных работ и так далее) в территориальных органах Ростехнадзора при </w:t>
      </w:r>
      <w:r>
        <w:rPr>
          <w:b/>
        </w:rPr>
        <w:t>строительстве</w:t>
      </w:r>
      <w:r>
        <w:t xml:space="preserve">, реконструкции объектов капитального </w:t>
      </w:r>
      <w:r>
        <w:rPr>
          <w:b/>
        </w:rPr>
        <w:t>строительства</w:t>
      </w:r>
      <w:r>
        <w:t>?</w:t>
      </w:r>
    </w:p>
    <w:p w:rsidR="001151AD" w:rsidRDefault="001151AD" w:rsidP="001151AD">
      <w:pPr>
        <w:pStyle w:val="DocumentBody"/>
      </w:pPr>
      <w:r>
        <w:t xml:space="preserve">Ведомство сообщает, что, согласно приказу </w:t>
      </w:r>
      <w:r>
        <w:rPr>
          <w:b/>
        </w:rPr>
        <w:t>Минстроя</w:t>
      </w:r>
      <w:r>
        <w:t xml:space="preserve"> России от 2 декабря 2022 года № 1026/пр </w:t>
      </w:r>
      <w:r w:rsidR="00C741AE">
        <w:t>«</w:t>
      </w:r>
      <w:r>
        <w:t xml:space="preserve">Об утверждении формы и порядка ведения общего журнала работ, в котором ведётся учёт выполнения работ по </w:t>
      </w:r>
      <w:r>
        <w:rPr>
          <w:b/>
        </w:rPr>
        <w:t>строительству</w:t>
      </w:r>
      <w:r>
        <w:t xml:space="preserve">, реконструкции, капитальному ремонту объекта капитального </w:t>
      </w:r>
      <w:r>
        <w:rPr>
          <w:b/>
        </w:rPr>
        <w:t>строительства</w:t>
      </w:r>
      <w:r w:rsidR="00C741AE">
        <w:t>»</w:t>
      </w:r>
      <w:r>
        <w:t xml:space="preserve"> регистрации в органах государственного </w:t>
      </w:r>
      <w:r>
        <w:rPr>
          <w:b/>
        </w:rPr>
        <w:t>строительного</w:t>
      </w:r>
      <w:r>
        <w:t xml:space="preserve"> надзора подлежит только общий журнал, в котором ведётся учёт выполнения работ по </w:t>
      </w:r>
      <w:r>
        <w:rPr>
          <w:b/>
        </w:rPr>
        <w:t>строительству</w:t>
      </w:r>
      <w:r>
        <w:t xml:space="preserve">, реконструкции, капитальному ремонту объекта капитального </w:t>
      </w:r>
      <w:r>
        <w:rPr>
          <w:b/>
        </w:rPr>
        <w:t>строительства</w:t>
      </w:r>
      <w:r>
        <w:t xml:space="preserve">. Он, согласно пункту 4 части 5 статьи 52 Градостроительного кодекса РФ, должен быть направлен застройщиком или техническим заказчиком не позднее, чем за семь рабочих дней до начала </w:t>
      </w:r>
      <w:r>
        <w:rPr>
          <w:b/>
        </w:rPr>
        <w:t>строительства</w:t>
      </w:r>
      <w:r>
        <w:t xml:space="preserve">, реконструкции объекта капитального </w:t>
      </w:r>
      <w:r>
        <w:rPr>
          <w:b/>
        </w:rPr>
        <w:t>строительства</w:t>
      </w:r>
      <w:r>
        <w:t xml:space="preserve"> с извещением о начале таких работ.</w:t>
      </w:r>
    </w:p>
    <w:p w:rsidR="001151AD" w:rsidRDefault="001151AD" w:rsidP="001151AD">
      <w:pPr>
        <w:pStyle w:val="DocumentBody"/>
      </w:pPr>
      <w:r>
        <w:t xml:space="preserve">В разделе 3 Общего журнала ведутся записи о ходе работ, выполняемых в процессе </w:t>
      </w:r>
      <w:r>
        <w:rPr>
          <w:b/>
        </w:rPr>
        <w:t>строительства</w:t>
      </w:r>
      <w:r>
        <w:t xml:space="preserve">, реконструкции объекта капитального </w:t>
      </w:r>
      <w:r>
        <w:rPr>
          <w:b/>
        </w:rPr>
        <w:t>строительства</w:t>
      </w:r>
      <w:r>
        <w:t xml:space="preserve">, которые должны содержать информацию о начале и окончании работ и отражать ход их выполнения. Описание работ должно производиться применительно к конструктивным элементам здания, строения или сооружения с указанием осей, рядов, отметок, этажей, ярусов, секций, помещений, где работы выполнялись, а также включать краткие сведения о применяемых </w:t>
      </w:r>
      <w:r>
        <w:rPr>
          <w:b/>
        </w:rPr>
        <w:t>строительных</w:t>
      </w:r>
      <w:r>
        <w:t xml:space="preserve"> материалах, изделиях и конструкциях (наименование, марка, класс и другое), проведённых испытаниях конструкций, оборудования, систем, сетей и устройств (опробование вхолостую или под нагрузкой, подача электроэнергии, давления, испытания на прочность и герметичность).</w:t>
      </w:r>
    </w:p>
    <w:p w:rsidR="001151AD" w:rsidRDefault="001151AD" w:rsidP="001151AD">
      <w:pPr>
        <w:pStyle w:val="DocumentBody"/>
      </w:pPr>
      <w:r>
        <w:t xml:space="preserve">В приказе </w:t>
      </w:r>
      <w:r>
        <w:rPr>
          <w:b/>
        </w:rPr>
        <w:t>Минстроя</w:t>
      </w:r>
      <w:r>
        <w:t xml:space="preserve"> России № 1026/пр отсутствует требование о регистрации органами государственного надзора специальных журналов работ, в которых ведется учет выполнения работ. При этом, в соответствии с приложением № 1 к приказу, в разделе 2 Общего журнала работ указываются сведения о специальных журналах, в которых ведётся учёт выполнения работ, а также журналах авторского надзора лица, осуществляющего подготовку проектной документации. Требование о регистрации в Ростехнадзоре специальных журналов работ отсутствует.</w:t>
      </w:r>
    </w:p>
    <w:p w:rsidR="001151AD" w:rsidRDefault="001151AD" w:rsidP="001151AD">
      <w:pPr>
        <w:pStyle w:val="DocumentBody"/>
      </w:pPr>
      <w:r>
        <w:t>2. В какой срок проходят регистрацию общие и специальные журналы работ?</w:t>
      </w:r>
    </w:p>
    <w:p w:rsidR="001151AD" w:rsidRDefault="001151AD" w:rsidP="001151AD">
      <w:pPr>
        <w:pStyle w:val="DocumentBody"/>
      </w:pPr>
      <w:r>
        <w:t xml:space="preserve">Сроки регистрации журналов не регламентированы нормативными документами. Регистрация общих и специальных журналов работ осуществляется при личном обращении к должностному лицу, курирующему объект капитального </w:t>
      </w:r>
      <w:r>
        <w:rPr>
          <w:b/>
        </w:rPr>
        <w:t>строительства</w:t>
      </w:r>
      <w:r>
        <w:t>.</w:t>
      </w:r>
    </w:p>
    <w:p w:rsidR="001151AD" w:rsidRDefault="001151AD" w:rsidP="001151AD">
      <w:pPr>
        <w:pStyle w:val="DocumentBody"/>
      </w:pPr>
      <w:r>
        <w:t xml:space="preserve">3. Каков порядок регистрации журналов работ при </w:t>
      </w:r>
      <w:r>
        <w:rPr>
          <w:b/>
        </w:rPr>
        <w:t>строительстве</w:t>
      </w:r>
      <w:r>
        <w:t xml:space="preserve"> объекта капитального </w:t>
      </w:r>
      <w:r>
        <w:rPr>
          <w:b/>
        </w:rPr>
        <w:t>строительства</w:t>
      </w:r>
      <w:r>
        <w:t>. К кому для этого нужно обращаться?</w:t>
      </w:r>
    </w:p>
    <w:p w:rsidR="001151AD" w:rsidRDefault="001151AD" w:rsidP="001151AD">
      <w:pPr>
        <w:pStyle w:val="DocumentBody"/>
      </w:pPr>
      <w:r>
        <w:t xml:space="preserve">В соответствии с требованиями пункта 11 Порядка формирования и ведения дел при осуществлении государственного </w:t>
      </w:r>
      <w:r>
        <w:rPr>
          <w:b/>
        </w:rPr>
        <w:t>строительного</w:t>
      </w:r>
      <w:r>
        <w:t xml:space="preserve"> надзора, утверждённого приказом Федеральной службы по экологическому, технологическому и атомному надзору от 26 декабря 2006 года № 1130 (РД-03-2006), регистрации подлежат полученные на основании части 5 статьи 52 ГрК РФ сброшюрованные, пронумерованные, с заполненными титульными листами общий и специальные журналы, предназначенные для учёта выполнения работ по </w:t>
      </w:r>
      <w:r>
        <w:rPr>
          <w:b/>
        </w:rPr>
        <w:t>строительству</w:t>
      </w:r>
      <w:r>
        <w:t xml:space="preserve">, реконструкции объектов капитального </w:t>
      </w:r>
      <w:r>
        <w:rPr>
          <w:b/>
        </w:rPr>
        <w:t>строительства</w:t>
      </w:r>
      <w:r>
        <w:t xml:space="preserve">, посредством скрепления журнала печатью, проставления регистрационной надписи с указанием номера дела и внесения информации в карточку регистрации общих и специальных журналов, в которых ведётся учёт выполнения работ по </w:t>
      </w:r>
      <w:r>
        <w:rPr>
          <w:b/>
        </w:rPr>
        <w:t>строительству</w:t>
      </w:r>
      <w:r>
        <w:t xml:space="preserve">, реконструкции объекта капитального </w:t>
      </w:r>
      <w:r>
        <w:rPr>
          <w:b/>
        </w:rPr>
        <w:t>строительства</w:t>
      </w:r>
      <w:r>
        <w:t xml:space="preserve"> по образцу, приведённому в приложении N 7 Порядка формирования и ведения дел при осуществлении государственного </w:t>
      </w:r>
      <w:r>
        <w:rPr>
          <w:b/>
        </w:rPr>
        <w:t>строительного</w:t>
      </w:r>
      <w:r>
        <w:t xml:space="preserve"> надзора.</w:t>
      </w:r>
    </w:p>
    <w:p w:rsidR="001151AD" w:rsidRDefault="001151AD" w:rsidP="001151AD">
      <w:pPr>
        <w:pStyle w:val="DocumentBody"/>
      </w:pPr>
      <w:r>
        <w:t xml:space="preserve">Карточка регистрации общих и специальных журналов, в которых ведётся учёт выполнения работ по </w:t>
      </w:r>
      <w:r>
        <w:rPr>
          <w:b/>
        </w:rPr>
        <w:t>строительству</w:t>
      </w:r>
      <w:r>
        <w:t xml:space="preserve">, реконструкции объекта капитального </w:t>
      </w:r>
      <w:r>
        <w:rPr>
          <w:b/>
        </w:rPr>
        <w:t>строительства</w:t>
      </w:r>
      <w:r>
        <w:t xml:space="preserve"> включается (подшивается) в дело. Зарегистрированный журнал не включается (не подшивается) в дело органом государственного </w:t>
      </w:r>
      <w:r>
        <w:rPr>
          <w:b/>
        </w:rPr>
        <w:t>строительного</w:t>
      </w:r>
      <w:r>
        <w:t xml:space="preserve"> надзора и подлежит возвращению застройщику или техническому заказчику для ведения учёта выполнения работ по </w:t>
      </w:r>
      <w:r>
        <w:rPr>
          <w:b/>
        </w:rPr>
        <w:t>строительству</w:t>
      </w:r>
      <w:r>
        <w:t xml:space="preserve">, реконструкции объекта капитального </w:t>
      </w:r>
      <w:r>
        <w:rPr>
          <w:b/>
        </w:rPr>
        <w:t>строительства</w:t>
      </w:r>
      <w:r>
        <w:t>.</w:t>
      </w:r>
    </w:p>
    <w:p w:rsidR="001151AD" w:rsidRDefault="001151AD" w:rsidP="001151AD">
      <w:pPr>
        <w:pStyle w:val="DocumentBody"/>
      </w:pPr>
      <w:r>
        <w:t xml:space="preserve">Ассоциация </w:t>
      </w:r>
      <w:r w:rsidR="00C741AE">
        <w:t>«</w:t>
      </w:r>
      <w:r>
        <w:rPr>
          <w:b/>
        </w:rPr>
        <w:t>Строители</w:t>
      </w:r>
      <w:r>
        <w:t xml:space="preserve"> Башкирии</w:t>
      </w:r>
      <w:r w:rsidR="00C741AE">
        <w:t>»</w:t>
      </w:r>
      <w:r>
        <w:t xml:space="preserve"> понимает, что далеко не на все вопросы касательно ведения журналов работ, возникающие у её членов, в разъяснениях Ростехнадзора можно найти ответ. Поэтому </w:t>
      </w:r>
      <w:r>
        <w:rPr>
          <w:b/>
        </w:rPr>
        <w:t>СРО</w:t>
      </w:r>
      <w:r>
        <w:t xml:space="preserve"> организовала среди своих участников опрос для выяснения основных проблем, связанных с ведением исполнительной документации и с переходом на электронный документооборот в </w:t>
      </w:r>
      <w:r>
        <w:rPr>
          <w:b/>
        </w:rPr>
        <w:t>строительстве</w:t>
      </w:r>
      <w:r>
        <w:t>.</w:t>
      </w:r>
    </w:p>
    <w:p w:rsidR="001151AD" w:rsidRDefault="001151AD" w:rsidP="001151AD">
      <w:pPr>
        <w:pStyle w:val="DocumentBody"/>
      </w:pPr>
      <w:r>
        <w:t xml:space="preserve">Ссылка, по которой можно пройти опрос, приводится в обсуждаемой новости. По результатам этого опроса </w:t>
      </w:r>
      <w:r>
        <w:rPr>
          <w:b/>
        </w:rPr>
        <w:t>саморегулируемая организация</w:t>
      </w:r>
      <w:r>
        <w:t xml:space="preserve"> намерена организовать для своих членов круглый стол, чтобы дать исчерпывающие ответы на вопросы, интересующие участников.</w:t>
      </w:r>
    </w:p>
    <w:p w:rsidR="001151AD" w:rsidRDefault="00FA6519" w:rsidP="001151AD">
      <w:hyperlink r:id="rId37" w:history="1">
        <w:r w:rsidR="001151AD">
          <w:rPr>
            <w:rStyle w:val="DocumentOriginalLink"/>
          </w:rPr>
          <w:t>http://zanostroy.ru/news/2025/08/22/6348.html</w:t>
        </w:r>
      </w:hyperlink>
    </w:p>
    <w:p w:rsidR="001151AD" w:rsidRDefault="001151AD" w:rsidP="001151AD">
      <w:r>
        <w:rPr>
          <w:sz w:val="18"/>
        </w:rPr>
        <w:t>назад: </w:t>
      </w:r>
      <w:hyperlink w:anchor="ref_toc" w:history="1">
        <w:r>
          <w:rPr>
            <w:rStyle w:val="NavigationLink"/>
          </w:rPr>
          <w:t>оглавление</w:t>
        </w:r>
      </w:hyperlink>
    </w:p>
    <w:p w:rsidR="001151AD" w:rsidRDefault="001151AD" w:rsidP="001151AD">
      <w:pPr>
        <w:pStyle w:val="4"/>
      </w:pPr>
      <w:bookmarkStart w:id="75" w:name="_Toc207008203"/>
      <w:r>
        <w:rPr>
          <w:rStyle w:val="DocumentDate"/>
        </w:rPr>
        <w:t>22.08.2025</w:t>
      </w:r>
      <w:r>
        <w:br/>
      </w:r>
      <w:r>
        <w:rPr>
          <w:rStyle w:val="DocumentSource"/>
        </w:rPr>
        <w:t>ЗаНоСтрой.РФ (zanostroy.ru)</w:t>
      </w:r>
      <w:r>
        <w:br/>
      </w:r>
      <w:r>
        <w:rPr>
          <w:rStyle w:val="DocumentName"/>
        </w:rPr>
        <w:t>Столичная СРО проинформировала своих членов о предстоящем запуске инструмента ФНС для оценки надёжности компаний</w:t>
      </w:r>
      <w:bookmarkEnd w:id="75"/>
    </w:p>
    <w:p w:rsidR="001151AD" w:rsidRDefault="001151AD" w:rsidP="00511DCE">
      <w:pPr>
        <w:pStyle w:val="5"/>
      </w:pPr>
      <w:r>
        <w:t xml:space="preserve">Ассоциация </w:t>
      </w:r>
      <w:r>
        <w:rPr>
          <w:b/>
        </w:rPr>
        <w:t>Саморегулируемая организация</w:t>
      </w:r>
      <w:r>
        <w:t xml:space="preserve"> </w:t>
      </w:r>
      <w:r w:rsidR="00C741AE">
        <w:t>«</w:t>
      </w:r>
      <w:r>
        <w:t xml:space="preserve">Московское объединение </w:t>
      </w:r>
      <w:r>
        <w:rPr>
          <w:b/>
        </w:rPr>
        <w:t>строительных</w:t>
      </w:r>
      <w:r>
        <w:t xml:space="preserve"> предприятий малого и среднего предпринимательства - ОПОРА</w:t>
      </w:r>
      <w:r w:rsidR="00C741AE">
        <w:t>»</w:t>
      </w:r>
      <w:r>
        <w:t xml:space="preserve"> (Ассоциация </w:t>
      </w:r>
      <w:r>
        <w:rPr>
          <w:b/>
        </w:rPr>
        <w:t>СРО</w:t>
      </w:r>
      <w:r>
        <w:t xml:space="preserve"> </w:t>
      </w:r>
      <w:r w:rsidR="00C741AE">
        <w:t>«</w:t>
      </w:r>
      <w:r>
        <w:t>МОСП МСП - ОПОРА</w:t>
      </w:r>
      <w:r w:rsidR="00C741AE">
        <w:t>»</w:t>
      </w:r>
      <w:r>
        <w:t xml:space="preserve">, </w:t>
      </w:r>
      <w:r>
        <w:rPr>
          <w:b/>
        </w:rPr>
        <w:t>СРО-С-195-09022010</w:t>
      </w:r>
      <w:r>
        <w:t xml:space="preserve">) рекомендует участникам изучить методику Федеральной налоговой службы России, чтобы увидеть себя глазами мытарей, и </w:t>
      </w:r>
      <w:r w:rsidR="00C741AE">
        <w:t>«</w:t>
      </w:r>
      <w:r>
        <w:t>подтянуть</w:t>
      </w:r>
      <w:r w:rsidR="00C741AE">
        <w:t>»</w:t>
      </w:r>
      <w:r>
        <w:t xml:space="preserve"> ряд показателей при необходимости. С подробностями - наш добровольный эксперт из Зеленограда.</w:t>
      </w:r>
    </w:p>
    <w:p w:rsidR="001151AD" w:rsidRDefault="001151AD" w:rsidP="001151AD">
      <w:pPr>
        <w:pStyle w:val="DocumentBody"/>
      </w:pPr>
      <w:r>
        <w:t>***</w:t>
      </w:r>
    </w:p>
    <w:p w:rsidR="001151AD" w:rsidRDefault="001151AD" w:rsidP="001151AD">
      <w:pPr>
        <w:pStyle w:val="DocumentBody"/>
      </w:pPr>
      <w:r>
        <w:t xml:space="preserve">Несколько дней назад Ассоциация </w:t>
      </w:r>
      <w:r>
        <w:rPr>
          <w:b/>
        </w:rPr>
        <w:t>СРО</w:t>
      </w:r>
      <w:r>
        <w:t xml:space="preserve"> </w:t>
      </w:r>
      <w:r w:rsidR="00C741AE">
        <w:t>«</w:t>
      </w:r>
      <w:r>
        <w:t>МОСП МСП - ОПОРА</w:t>
      </w:r>
      <w:r w:rsidR="00C741AE">
        <w:t>»</w:t>
      </w:r>
      <w:r>
        <w:t xml:space="preserve"> на своём официальном сайте опубликовала сообщение о том, что с 2026 года официальным инструментом проверки надёжности компании при госзакупках станет оценка бизнеса от ФНС. Право реализовать соответствующий инструментарий предоставлено налоговикам Федеральным законом от 23 июля 2025 года № 254-ФЗ </w:t>
      </w:r>
      <w:r w:rsidR="00C741AE">
        <w:t>«</w:t>
      </w:r>
      <w:r>
        <w:t xml:space="preserve">О внесении изменения в Закон Российской Федерации </w:t>
      </w:r>
      <w:r w:rsidR="00C741AE">
        <w:t>«</w:t>
      </w:r>
      <w:r>
        <w:t>О налоговых органах Российской Федерации</w:t>
      </w:r>
      <w:r w:rsidR="00C741AE">
        <w:t>»</w:t>
      </w:r>
      <w:r>
        <w:t>.</w:t>
      </w:r>
    </w:p>
    <w:p w:rsidR="001151AD" w:rsidRDefault="001151AD" w:rsidP="001151AD">
      <w:pPr>
        <w:pStyle w:val="DocumentBody"/>
      </w:pPr>
      <w:r>
        <w:t xml:space="preserve">Уже с 2023 года в </w:t>
      </w:r>
      <w:r w:rsidR="00C741AE">
        <w:t>«</w:t>
      </w:r>
      <w:r>
        <w:t>Личном кабинете налогоплательщика юридического лица</w:t>
      </w:r>
      <w:r w:rsidR="00C741AE">
        <w:t>»</w:t>
      </w:r>
      <w:r>
        <w:t xml:space="preserve"> (раздел </w:t>
      </w:r>
      <w:r w:rsidR="00C741AE">
        <w:t>«</w:t>
      </w:r>
      <w:r>
        <w:t>Как меня видит налоговая</w:t>
      </w:r>
      <w:r w:rsidR="00C741AE">
        <w:t>»</w:t>
      </w:r>
      <w:r>
        <w:t xml:space="preserve">) доступен </w:t>
      </w:r>
      <w:r w:rsidR="00C741AE">
        <w:t>«</w:t>
      </w:r>
      <w:r>
        <w:t>Сервис оценки юридических лиц</w:t>
      </w:r>
      <w:r w:rsidR="00C741AE">
        <w:t>»</w:t>
      </w:r>
      <w:r>
        <w:t>, где компании могут самостоятельно запросить выписку с результатами анализа своей деятельности по единой методике ФНС. С 1 января 2026 года эти данные станут официальным способом проверки надёжности участников госзакупок и могут запрашиваться уполномоченными лицами в установленном законом порядке.</w:t>
      </w:r>
    </w:p>
    <w:p w:rsidR="001151AD" w:rsidRDefault="001151AD" w:rsidP="001151AD">
      <w:pPr>
        <w:pStyle w:val="DocumentBody"/>
      </w:pPr>
      <w:r>
        <w:rPr>
          <w:b/>
        </w:rPr>
        <w:t>Саморегулируемая организация</w:t>
      </w:r>
      <w:r>
        <w:t xml:space="preserve"> сообщает, что </w:t>
      </w:r>
      <w:r w:rsidR="00C741AE">
        <w:t>«</w:t>
      </w:r>
      <w:r>
        <w:t>Опора России</w:t>
      </w:r>
      <w:r w:rsidR="00C741AE">
        <w:t>»</w:t>
      </w:r>
      <w:r>
        <w:t xml:space="preserve"> проанализировала проект приказа ФНС, подготовленный для реализации нового закона. По итогам анализа сделан следующий вывод: документ формализует уже действующую практику оценки, придаёт ей правовую силу и прозрачность, превращая её тем самым в единый цифровой инструмент контроля.</w:t>
      </w:r>
    </w:p>
    <w:p w:rsidR="001151AD" w:rsidRDefault="001151AD" w:rsidP="001151AD">
      <w:pPr>
        <w:pStyle w:val="DocumentBody"/>
      </w:pPr>
      <w:r>
        <w:t xml:space="preserve">На днях президент Общероссийской общественной организации малого и среднего предпринимательства </w:t>
      </w:r>
      <w:r w:rsidR="00C741AE">
        <w:t>«</w:t>
      </w:r>
      <w:r>
        <w:t>Опора России</w:t>
      </w:r>
      <w:r w:rsidR="00C741AE">
        <w:t>»</w:t>
      </w:r>
      <w:r>
        <w:t xml:space="preserve"> Александр Калинин в своём официальном Телеграм-канале опубликовал презентацию, раскрывающую детали новой системы. В ней он подробно объяснил критерии оценки и алгоритм анализа компаний, после чего дал бизнесу рекомендации касательно подготовки к официальному запуску этой системы оценки.</w:t>
      </w:r>
    </w:p>
    <w:p w:rsidR="001151AD" w:rsidRDefault="001151AD" w:rsidP="001151AD">
      <w:pPr>
        <w:pStyle w:val="DocumentBody"/>
      </w:pPr>
      <w:r>
        <w:t xml:space="preserve">Ассоциация </w:t>
      </w:r>
      <w:r>
        <w:rPr>
          <w:b/>
        </w:rPr>
        <w:t>СРО</w:t>
      </w:r>
      <w:r>
        <w:t xml:space="preserve"> </w:t>
      </w:r>
      <w:r w:rsidR="00C741AE">
        <w:t>«</w:t>
      </w:r>
      <w:r>
        <w:t>МОСП МСП - ОПОРА</w:t>
      </w:r>
      <w:r w:rsidR="00C741AE">
        <w:t>»</w:t>
      </w:r>
      <w:r>
        <w:t xml:space="preserve"> рекомендует своим участникам уже сейчас ознакомиться с презентацией, чтобы понять, как будет формироваться оценка их компаний, и при необходимости заранее скорректировать финансовые и операционные показатели своего бизнеса. Ведь до начала 2026 года ещё есть время, чтобы </w:t>
      </w:r>
      <w:r w:rsidR="00C741AE">
        <w:t>«</w:t>
      </w:r>
      <w:r>
        <w:t>подтянуть</w:t>
      </w:r>
      <w:r w:rsidR="00C741AE">
        <w:t>»</w:t>
      </w:r>
      <w:r>
        <w:t xml:space="preserve"> позиции и уверенно встроиться в новую скоринговую систему, оценивающую предприятия по ряду показателей.</w:t>
      </w:r>
    </w:p>
    <w:p w:rsidR="001151AD" w:rsidRDefault="001151AD" w:rsidP="001151AD">
      <w:pPr>
        <w:pStyle w:val="DocumentBody"/>
      </w:pPr>
      <w:r>
        <w:t>В начале презентации Александр Сергеевич упоминает, что алгоритм ФНС для оценки компаний использует свыше полусотни критериев. При этом разработанная налоговиками методика даст возможность контрагентам оперативно получать официальное заключение о финансовом состоянии партнёра. Это снизит риски срыва контрактов, упростит проверку подрядчиков и уменьшит административную нагрузку на участников рынка и контролирующие органы.</w:t>
      </w:r>
    </w:p>
    <w:p w:rsidR="001151AD" w:rsidRDefault="001151AD" w:rsidP="001151AD">
      <w:pPr>
        <w:pStyle w:val="DocumentBody"/>
      </w:pPr>
      <w:r>
        <w:t>Бизнесу новая методика оценки нужна в следующих целях:</w:t>
      </w:r>
      <w:r w:rsidR="00C741AE">
        <w:t xml:space="preserve"> </w:t>
      </w:r>
    </w:p>
    <w:p w:rsidR="001151AD" w:rsidRDefault="001151AD" w:rsidP="001151AD">
      <w:pPr>
        <w:pStyle w:val="DocumentBody"/>
        <w:numPr>
          <w:ilvl w:val="0"/>
          <w:numId w:val="35"/>
        </w:numPr>
        <w:spacing w:after="0"/>
        <w:ind w:left="357" w:hanging="357"/>
      </w:pPr>
      <w:r>
        <w:t xml:space="preserve">для госзакупок, ибо даёт возможность заранее показать заказчику подтверждённую надёжность; </w:t>
      </w:r>
    </w:p>
    <w:p w:rsidR="001151AD" w:rsidRDefault="001151AD" w:rsidP="001151AD">
      <w:pPr>
        <w:pStyle w:val="DocumentBody"/>
        <w:numPr>
          <w:ilvl w:val="0"/>
          <w:numId w:val="35"/>
        </w:numPr>
        <w:spacing w:after="0"/>
        <w:ind w:left="357" w:hanging="357"/>
      </w:pPr>
      <w:r>
        <w:t xml:space="preserve">для переговоров с партнёрами - они могут быстро получить официальный документ от налоговиков вместо сложных запросов; </w:t>
      </w:r>
    </w:p>
    <w:p w:rsidR="001151AD" w:rsidRDefault="001151AD" w:rsidP="001151AD">
      <w:pPr>
        <w:pStyle w:val="DocumentBody"/>
        <w:numPr>
          <w:ilvl w:val="0"/>
          <w:numId w:val="35"/>
        </w:numPr>
        <w:spacing w:after="0"/>
        <w:ind w:left="357" w:hanging="357"/>
      </w:pPr>
      <w:r>
        <w:t xml:space="preserve">для внутреннего аудита - понимание того, как </w:t>
      </w:r>
      <w:r w:rsidR="00C741AE">
        <w:t>«</w:t>
      </w:r>
      <w:r>
        <w:t>видит</w:t>
      </w:r>
      <w:r w:rsidR="00C741AE">
        <w:t>»</w:t>
      </w:r>
      <w:r>
        <w:t xml:space="preserve"> компанию ФНС, даёт предприятию возможность корректировать оценочные показатели в сторону их улучшения. </w:t>
      </w:r>
    </w:p>
    <w:p w:rsidR="001151AD" w:rsidRDefault="001151AD" w:rsidP="001151AD">
      <w:pPr>
        <w:pStyle w:val="DocumentBody"/>
      </w:pPr>
      <w:r>
        <w:t xml:space="preserve"> Разработанная методика оценки состоит из двух этапов. На первом шаге анализируются девять базовых показателей, среди которых отсутствие существенных расхождений по НДС, задолженности по налогам, банкротства, нахождения в реестре недобросовестных поставщиков и ряд других.</w:t>
      </w:r>
    </w:p>
    <w:p w:rsidR="001151AD" w:rsidRDefault="001151AD" w:rsidP="001151AD">
      <w:pPr>
        <w:pStyle w:val="DocumentBody"/>
      </w:pPr>
      <w:r>
        <w:t>На втором этапе в дело вступает балльная система, с помощью которой проводится анализ 55-ти показателей для юрлиц (31-го - для ИП), включая уровень зарплат, налоговую нагрузку, рентабельность и динамику активов. Чем выше полученный балл, тем выше рейтинг компании.</w:t>
      </w:r>
    </w:p>
    <w:p w:rsidR="001151AD" w:rsidRDefault="001151AD" w:rsidP="001151AD">
      <w:pPr>
        <w:pStyle w:val="DocumentBody"/>
      </w:pPr>
      <w:r>
        <w:t xml:space="preserve">Для подготовки к запуску системы руководитель </w:t>
      </w:r>
      <w:r w:rsidR="00C741AE">
        <w:t>«</w:t>
      </w:r>
      <w:r>
        <w:t>Опоры России</w:t>
      </w:r>
      <w:r w:rsidR="00C741AE">
        <w:t>»</w:t>
      </w:r>
      <w:r>
        <w:t xml:space="preserve"> рекомендует компаниям проверить себя в пилотном сервисе оценки юрлиц/ИП на сайте ФНС, чтобы затем:</w:t>
      </w:r>
      <w:r w:rsidR="00C741AE">
        <w:t xml:space="preserve"> </w:t>
      </w:r>
    </w:p>
    <w:p w:rsidR="001151AD" w:rsidRDefault="001151AD" w:rsidP="001151AD">
      <w:pPr>
        <w:pStyle w:val="DocumentBody"/>
        <w:numPr>
          <w:ilvl w:val="0"/>
          <w:numId w:val="36"/>
        </w:numPr>
        <w:spacing w:after="0"/>
        <w:ind w:left="357" w:hanging="357"/>
      </w:pPr>
      <w:r>
        <w:t xml:space="preserve">выявить несоответствия обязательным критериям и устранить их (погасить задолженности, актуализировать данные в ЕГРЮЛ/ЕГРИП); </w:t>
      </w:r>
    </w:p>
    <w:p w:rsidR="001151AD" w:rsidRDefault="001151AD" w:rsidP="001151AD">
      <w:pPr>
        <w:pStyle w:val="DocumentBody"/>
        <w:numPr>
          <w:ilvl w:val="0"/>
          <w:numId w:val="36"/>
        </w:numPr>
        <w:spacing w:after="0"/>
        <w:ind w:left="357" w:hanging="357"/>
      </w:pPr>
      <w:r>
        <w:t xml:space="preserve">проанализировать показатели балльной системы: зарплаты, налоговая нагрузка, динамика активов; </w:t>
      </w:r>
    </w:p>
    <w:p w:rsidR="001151AD" w:rsidRDefault="001151AD" w:rsidP="001151AD">
      <w:pPr>
        <w:pStyle w:val="DocumentBody"/>
        <w:numPr>
          <w:ilvl w:val="0"/>
          <w:numId w:val="36"/>
        </w:numPr>
        <w:spacing w:after="0"/>
        <w:ind w:left="357" w:hanging="357"/>
      </w:pPr>
      <w:r>
        <w:t xml:space="preserve">при необходимости - скорректировать политику выплат и кадровую стратегию; </w:t>
      </w:r>
    </w:p>
    <w:p w:rsidR="001151AD" w:rsidRDefault="001151AD" w:rsidP="001151AD">
      <w:pPr>
        <w:pStyle w:val="DocumentBody"/>
        <w:numPr>
          <w:ilvl w:val="0"/>
          <w:numId w:val="36"/>
        </w:numPr>
        <w:spacing w:after="0"/>
        <w:ind w:left="357" w:hanging="357"/>
      </w:pPr>
      <w:r>
        <w:t>подготовить внутренний пакет документов, который может потребоваться для корректировок (трудовые договоры, финансовые отчёты, данные по активам).</w:t>
      </w:r>
      <w:r w:rsidR="00C741AE">
        <w:t xml:space="preserve"> </w:t>
      </w:r>
    </w:p>
    <w:p w:rsidR="001151AD" w:rsidRDefault="00FA6519" w:rsidP="001151AD">
      <w:hyperlink r:id="rId38" w:history="1">
        <w:r w:rsidR="001151AD">
          <w:rPr>
            <w:rStyle w:val="DocumentOriginalLink"/>
          </w:rPr>
          <w:t>http://zanostroy.ru/news/2025/08/22/6351.html</w:t>
        </w:r>
      </w:hyperlink>
    </w:p>
    <w:p w:rsidR="001151AD" w:rsidRDefault="001151AD" w:rsidP="001151AD">
      <w:r>
        <w:rPr>
          <w:sz w:val="18"/>
        </w:rPr>
        <w:t>назад: </w:t>
      </w:r>
      <w:hyperlink w:anchor="ref_toc" w:history="1">
        <w:r>
          <w:rPr>
            <w:rStyle w:val="NavigationLink"/>
          </w:rPr>
          <w:t>оглавление</w:t>
        </w:r>
      </w:hyperlink>
    </w:p>
    <w:p w:rsidR="00C741AE" w:rsidRDefault="00C42A72" w:rsidP="00C42A72">
      <w:pPr>
        <w:pStyle w:val="1"/>
      </w:pPr>
      <w:bookmarkStart w:id="76" w:name="d_5195698877554e3f9162cc5e0e17cad6"/>
      <w:bookmarkStart w:id="77" w:name="_Toc207008204"/>
      <w:bookmarkEnd w:id="63"/>
      <w:bookmarkEnd w:id="76"/>
      <w:r w:rsidRPr="002A0AB3">
        <w:t>НОВОСТИ ОТРАСЛИ</w:t>
      </w:r>
      <w:bookmarkEnd w:id="64"/>
      <w:bookmarkEnd w:id="77"/>
    </w:p>
    <w:p w:rsidR="000D10F0" w:rsidRDefault="000D10F0" w:rsidP="000D10F0">
      <w:pPr>
        <w:pStyle w:val="4"/>
      </w:pPr>
      <w:bookmarkStart w:id="78" w:name="_Toc206990592"/>
      <w:bookmarkStart w:id="79" w:name="_Toc206993886"/>
      <w:bookmarkStart w:id="80" w:name="_Toc179865748"/>
      <w:bookmarkStart w:id="81" w:name="_Toc179865726"/>
      <w:bookmarkStart w:id="82" w:name="_Toc207008205"/>
      <w:r>
        <w:rPr>
          <w:rStyle w:val="DocumentDate"/>
        </w:rPr>
        <w:t>25.08.2025</w:t>
      </w:r>
      <w:r>
        <w:br/>
      </w:r>
      <w:r>
        <w:rPr>
          <w:rStyle w:val="DocumentSource"/>
        </w:rPr>
        <w:t>Российская газета</w:t>
      </w:r>
      <w:r>
        <w:br/>
      </w:r>
      <w:r>
        <w:rPr>
          <w:rStyle w:val="DocumentName"/>
        </w:rPr>
        <w:t>Этажом ниже</w:t>
      </w:r>
      <w:bookmarkEnd w:id="78"/>
      <w:bookmarkEnd w:id="82"/>
    </w:p>
    <w:p w:rsidR="000D10F0" w:rsidRDefault="000D10F0" w:rsidP="000D10F0">
      <w:pPr>
        <w:pStyle w:val="5"/>
      </w:pPr>
      <w:r>
        <w:t>Как сделать малые города привлекательными для жизни</w:t>
      </w:r>
    </w:p>
    <w:p w:rsidR="000D10F0" w:rsidRPr="00600465" w:rsidRDefault="000D10F0" w:rsidP="000D10F0">
      <w:pPr>
        <w:pStyle w:val="DocumentBody"/>
      </w:pPr>
      <w:r>
        <w:t xml:space="preserve">На форуме </w:t>
      </w:r>
      <w:r w:rsidR="00C741AE">
        <w:t>«</w:t>
      </w:r>
      <w:r>
        <w:t>Развитие малых городов и исторических поселений</w:t>
      </w:r>
      <w:r w:rsidR="00C741AE">
        <w:t>»</w:t>
      </w:r>
      <w:r>
        <w:t xml:space="preserve"> обсуждали,</w:t>
      </w:r>
      <w:r w:rsidR="00C741AE">
        <w:t xml:space="preserve"> </w:t>
      </w:r>
      <w:r>
        <w:t xml:space="preserve">как сделать малые города привлекательными для </w:t>
      </w:r>
      <w:r w:rsidRPr="00600465">
        <w:t>жизни, чтобы в них стало жить</w:t>
      </w:r>
      <w:r w:rsidR="00C741AE">
        <w:t xml:space="preserve"> </w:t>
      </w:r>
      <w:r w:rsidRPr="00600465">
        <w:t>модно и престижно, и что для этого надо делать.</w:t>
      </w:r>
    </w:p>
    <w:p w:rsidR="000D10F0" w:rsidRDefault="000D10F0" w:rsidP="000D10F0">
      <w:pPr>
        <w:pStyle w:val="DocumentBody"/>
      </w:pPr>
      <w:r w:rsidRPr="00600465">
        <w:t>Сегодня, по данным Росстата, в России зарегистрировано 1124 города.</w:t>
      </w:r>
      <w:r w:rsidR="00C741AE">
        <w:t xml:space="preserve"> </w:t>
      </w:r>
      <w:r w:rsidRPr="00600465">
        <w:t>Это без новоприобретенных территорий. 90 процентов из них - с населением</w:t>
      </w:r>
      <w:r w:rsidR="00C741AE">
        <w:t xml:space="preserve"> </w:t>
      </w:r>
      <w:r w:rsidRPr="00600465">
        <w:t>менее 200 тысяч человек. Это ни хорошо ни плохо. А вот тенденция долгое</w:t>
      </w:r>
      <w:r w:rsidR="00C741AE">
        <w:t xml:space="preserve"> </w:t>
      </w:r>
      <w:r w:rsidRPr="00600465">
        <w:t>время пугала: в большинстве</w:t>
      </w:r>
      <w:r>
        <w:t xml:space="preserve"> из них население убывало. Работоспособные люди,</w:t>
      </w:r>
      <w:r w:rsidR="00C741AE">
        <w:t xml:space="preserve"> </w:t>
      </w:r>
      <w:r>
        <w:t>а тем более молодежь перебирались в крупные города, которые выглядят ярче и</w:t>
      </w:r>
      <w:r w:rsidR="00C741AE">
        <w:t xml:space="preserve"> </w:t>
      </w:r>
      <w:r>
        <w:t>кажутся перспективнее.</w:t>
      </w:r>
    </w:p>
    <w:p w:rsidR="000D10F0" w:rsidRDefault="000D10F0" w:rsidP="000D10F0">
      <w:pPr>
        <w:pStyle w:val="DocumentBody"/>
      </w:pPr>
      <w:r>
        <w:t>Процесс стягивания в мегаполисы продолжается и сейчас, но он</w:t>
      </w:r>
      <w:r w:rsidR="00C741AE">
        <w:t xml:space="preserve"> </w:t>
      </w:r>
      <w:r>
        <w:t>значительно замедлился.</w:t>
      </w:r>
    </w:p>
    <w:p w:rsidR="000D10F0" w:rsidRDefault="000D10F0" w:rsidP="000D10F0">
      <w:pPr>
        <w:pStyle w:val="DocumentBody"/>
      </w:pPr>
      <w:r>
        <w:t>И то, что мы все будем жить только в крупных городах, большой вопрос.</w:t>
      </w:r>
    </w:p>
    <w:p w:rsidR="000D10F0" w:rsidRDefault="000D10F0" w:rsidP="000D10F0">
      <w:pPr>
        <w:pStyle w:val="DocumentBody"/>
      </w:pPr>
      <w:r>
        <w:t>- Сейчас ситуация активно меняется, - делится своими наблюдениями</w:t>
      </w:r>
      <w:r w:rsidR="00C741AE">
        <w:t xml:space="preserve"> </w:t>
      </w:r>
      <w:r>
        <w:t>Александр Панин, директор Центра геодемографии и пространственного развития</w:t>
      </w:r>
      <w:r w:rsidR="00C741AE">
        <w:t xml:space="preserve"> </w:t>
      </w:r>
      <w:r>
        <w:t>МГУ имени Ломоносова. - У нас действительно долгое время считалось, что</w:t>
      </w:r>
      <w:r w:rsidR="00C741AE">
        <w:t xml:space="preserve"> </w:t>
      </w:r>
      <w:r>
        <w:t>только крупный город, ну или населенные пункты, входящие в состав</w:t>
      </w:r>
      <w:r w:rsidR="00C741AE">
        <w:t xml:space="preserve"> </w:t>
      </w:r>
      <w:r>
        <w:t>агломерации, имеют перспективы роста. Но во время пандемии коронавируса</w:t>
      </w:r>
      <w:r w:rsidR="00C741AE">
        <w:t xml:space="preserve"> </w:t>
      </w:r>
      <w:r>
        <w:t>ситуация показала, что в крупном городе часто жить не безопасно и даже не</w:t>
      </w:r>
      <w:r w:rsidR="00C741AE">
        <w:t xml:space="preserve"> </w:t>
      </w:r>
      <w:r>
        <w:t>комфортно. И это позволило посмотреть на свою малую родину нашим жителям</w:t>
      </w:r>
      <w:r w:rsidR="00C741AE">
        <w:t xml:space="preserve"> </w:t>
      </w:r>
      <w:r>
        <w:t>по-новому.</w:t>
      </w:r>
    </w:p>
    <w:p w:rsidR="000D10F0" w:rsidRDefault="000D10F0" w:rsidP="000D10F0">
      <w:pPr>
        <w:pStyle w:val="DocumentBody"/>
      </w:pPr>
      <w:r>
        <w:t xml:space="preserve">Он привел в пример Сысерть, которая </w:t>
      </w:r>
      <w:r w:rsidR="00C741AE">
        <w:t>«</w:t>
      </w:r>
      <w:r>
        <w:t>вернула</w:t>
      </w:r>
      <w:r w:rsidR="00C741AE">
        <w:t>»</w:t>
      </w:r>
      <w:r>
        <w:t xml:space="preserve"> московских земляков</w:t>
      </w:r>
      <w:r w:rsidR="00C741AE">
        <w:t xml:space="preserve"> </w:t>
      </w:r>
      <w:r>
        <w:t>домой. И это далеко не единственный случай возвращения людей, покинувших</w:t>
      </w:r>
      <w:r w:rsidR="00C741AE">
        <w:t xml:space="preserve"> </w:t>
      </w:r>
      <w:r>
        <w:t>свои города.</w:t>
      </w:r>
    </w:p>
    <w:p w:rsidR="000D10F0" w:rsidRPr="00600465" w:rsidRDefault="000D10F0" w:rsidP="000D10F0">
      <w:pPr>
        <w:pStyle w:val="DocumentBody"/>
      </w:pPr>
      <w:r>
        <w:t xml:space="preserve">Это истории, по мнению специалистов, </w:t>
      </w:r>
      <w:r w:rsidRPr="00600465">
        <w:t>также запрос на развитие другого</w:t>
      </w:r>
      <w:r w:rsidR="00C741AE">
        <w:t xml:space="preserve"> </w:t>
      </w:r>
      <w:r w:rsidRPr="00600465">
        <w:t>сценария жизни малых городов. Местной власти необходимо сосредоточить</w:t>
      </w:r>
      <w:r w:rsidR="00C741AE">
        <w:t xml:space="preserve"> </w:t>
      </w:r>
      <w:r w:rsidRPr="00600465">
        <w:t>внимание на потенциале своего города и довести его до инфраструктурного</w:t>
      </w:r>
      <w:r w:rsidR="00C741AE">
        <w:t xml:space="preserve"> </w:t>
      </w:r>
      <w:r w:rsidRPr="00600465">
        <w:t>решения. Раньше, скажем, за телевизором нужно было ехать в областной центр,</w:t>
      </w:r>
      <w:r w:rsidR="00C741AE">
        <w:t xml:space="preserve"> </w:t>
      </w:r>
      <w:r w:rsidRPr="00600465">
        <w:t>сейчас все товары вам привезут домой. Но это не только потребление. Это еще</w:t>
      </w:r>
      <w:r w:rsidR="00C741AE">
        <w:t xml:space="preserve"> </w:t>
      </w:r>
      <w:r w:rsidRPr="00600465">
        <w:t>и возможность продавать промыслы через эти же маркетплейсы, как, например,</w:t>
      </w:r>
      <w:r w:rsidR="00C741AE">
        <w:t xml:space="preserve"> </w:t>
      </w:r>
      <w:r w:rsidRPr="00600465">
        <w:t>сделали в Ивановской области.</w:t>
      </w:r>
    </w:p>
    <w:p w:rsidR="000D10F0" w:rsidRPr="00600465" w:rsidRDefault="000D10F0" w:rsidP="000D10F0">
      <w:pPr>
        <w:pStyle w:val="DocumentBody"/>
      </w:pPr>
      <w:r w:rsidRPr="00600465">
        <w:t xml:space="preserve">Ян Кожан, директор АНО </w:t>
      </w:r>
      <w:r w:rsidR="00C741AE">
        <w:t>«</w:t>
      </w:r>
      <w:r w:rsidRPr="00600465">
        <w:t>Стратегия развития Сысерти</w:t>
      </w:r>
      <w:r w:rsidR="00C741AE">
        <w:t>»</w:t>
      </w:r>
      <w:r w:rsidRPr="00600465">
        <w:t>, считает, что</w:t>
      </w:r>
      <w:r w:rsidR="00C741AE">
        <w:t xml:space="preserve"> </w:t>
      </w:r>
      <w:r w:rsidRPr="00600465">
        <w:t>небольшим городам нет необходимости соревноваться со столицами, а</w:t>
      </w:r>
      <w:r w:rsidR="00C741AE">
        <w:t xml:space="preserve"> </w:t>
      </w:r>
      <w:r w:rsidRPr="00600465">
        <w:t>необходимо найти новые (или перезагрузить прежние) смыслы своего</w:t>
      </w:r>
      <w:r w:rsidR="00C741AE">
        <w:t xml:space="preserve"> </w:t>
      </w:r>
      <w:r w:rsidRPr="00600465">
        <w:t>существования, найти то, что они могут делать лучше столиц, найти того,</w:t>
      </w:r>
      <w:r w:rsidR="00C741AE">
        <w:t xml:space="preserve"> </w:t>
      </w:r>
      <w:r w:rsidRPr="00600465">
        <w:t xml:space="preserve">кому это интересно. Он отметил, что для этого даже </w:t>
      </w:r>
      <w:r w:rsidR="00C741AE">
        <w:t>«</w:t>
      </w:r>
      <w:r w:rsidRPr="00600465">
        <w:t>нужно вводить новую</w:t>
      </w:r>
      <w:r w:rsidR="00C741AE">
        <w:t xml:space="preserve"> </w:t>
      </w:r>
      <w:r w:rsidRPr="00600465">
        <w:t>должность - городской продюсер, способный креативно мыслить и быть</w:t>
      </w:r>
      <w:r w:rsidR="00C741AE">
        <w:t xml:space="preserve"> </w:t>
      </w:r>
      <w:r w:rsidRPr="00600465">
        <w:t>посредником между городскими сообществами и властями, создавать смыслы</w:t>
      </w:r>
      <w:r w:rsidR="00C741AE">
        <w:t>»</w:t>
      </w:r>
      <w:r w:rsidRPr="00600465">
        <w:t>.</w:t>
      </w:r>
    </w:p>
    <w:p w:rsidR="000D10F0" w:rsidRPr="00600465" w:rsidRDefault="000D10F0" w:rsidP="000D10F0">
      <w:pPr>
        <w:pStyle w:val="DocumentBody"/>
      </w:pPr>
      <w:r w:rsidRPr="00600465">
        <w:t>Малым городам не обязательно конкурировать между собой за человеческий</w:t>
      </w:r>
      <w:r w:rsidR="00C741AE">
        <w:t xml:space="preserve"> </w:t>
      </w:r>
      <w:r w:rsidRPr="00600465">
        <w:t>капитал и иные ресурсы. Гораздо более перспективным для них может быть путь</w:t>
      </w:r>
      <w:r w:rsidR="00C741AE">
        <w:t xml:space="preserve"> </w:t>
      </w:r>
      <w:r w:rsidRPr="00600465">
        <w:t>кооперации в различных сферах. В качестве примера приводили опыт Коломны и</w:t>
      </w:r>
      <w:r w:rsidR="00C741AE">
        <w:t xml:space="preserve"> </w:t>
      </w:r>
      <w:r w:rsidRPr="00600465">
        <w:t>Егорьевска, которые объединили ряд экскурсионных маршрутов по своим</w:t>
      </w:r>
      <w:r w:rsidR="00C741AE">
        <w:t xml:space="preserve"> </w:t>
      </w:r>
      <w:r w:rsidRPr="00600465">
        <w:t>городам.</w:t>
      </w:r>
    </w:p>
    <w:p w:rsidR="000D10F0" w:rsidRPr="00600465" w:rsidRDefault="000D10F0" w:rsidP="000D10F0">
      <w:pPr>
        <w:pStyle w:val="DocumentBody"/>
      </w:pPr>
      <w:r w:rsidRPr="00600465">
        <w:t>- Но проблема в том, что муниципалитеты ориентируются больше на</w:t>
      </w:r>
      <w:r w:rsidR="00C741AE">
        <w:t xml:space="preserve"> </w:t>
      </w:r>
      <w:r w:rsidRPr="00600465">
        <w:t xml:space="preserve">решение </w:t>
      </w:r>
      <w:r w:rsidR="00C741AE">
        <w:t>«</w:t>
      </w:r>
      <w:r w:rsidRPr="00600465">
        <w:t>сверху</w:t>
      </w:r>
      <w:r w:rsidR="00C741AE">
        <w:t>»</w:t>
      </w:r>
      <w:r w:rsidRPr="00600465">
        <w:t>, сами подобной инициативы не принимают, - заметил</w:t>
      </w:r>
      <w:r w:rsidR="00C741AE">
        <w:t xml:space="preserve"> </w:t>
      </w:r>
      <w:r w:rsidRPr="00600465">
        <w:t>руководитель научных проектов Ивановской области Михаил Тимофеев. - Хотя</w:t>
      </w:r>
      <w:r w:rsidR="00C741AE">
        <w:t xml:space="preserve"> </w:t>
      </w:r>
      <w:r w:rsidRPr="00600465">
        <w:t>многие связи между городами формировались на протяжении веков.</w:t>
      </w:r>
    </w:p>
    <w:p w:rsidR="000D10F0" w:rsidRPr="00600465" w:rsidRDefault="000D10F0" w:rsidP="000D10F0">
      <w:pPr>
        <w:pStyle w:val="DocumentBody"/>
      </w:pPr>
      <w:r w:rsidRPr="00600465">
        <w:t>Но не только экономика, комфортная среда малых городов также</w:t>
      </w:r>
      <w:r w:rsidR="00C741AE">
        <w:t xml:space="preserve"> </w:t>
      </w:r>
      <w:r w:rsidRPr="00600465">
        <w:t>удерживает местное население от переезда. По словам вице-премьера Марата</w:t>
      </w:r>
      <w:r w:rsidR="00C741AE">
        <w:t xml:space="preserve"> </w:t>
      </w:r>
      <w:r w:rsidRPr="00600465">
        <w:t>Хуснуллина, за десять лет существования конкурса в стране появилась</w:t>
      </w:r>
      <w:r w:rsidR="00C741AE">
        <w:t xml:space="preserve"> </w:t>
      </w:r>
      <w:r w:rsidRPr="00600465">
        <w:t>культура создания благоустройства. И это играет свою положительную роль.</w:t>
      </w:r>
      <w:r w:rsidR="00C741AE">
        <w:t xml:space="preserve"> </w:t>
      </w:r>
      <w:r w:rsidRPr="00600465">
        <w:t>После того как благоустроили город Богучары в Воронежской области, его</w:t>
      </w:r>
      <w:r w:rsidR="00C741AE">
        <w:t xml:space="preserve"> </w:t>
      </w:r>
      <w:r w:rsidRPr="00600465">
        <w:t>население возросло аж на 20 процентов.</w:t>
      </w:r>
    </w:p>
    <w:p w:rsidR="000D10F0" w:rsidRDefault="000D10F0" w:rsidP="000D10F0">
      <w:pPr>
        <w:pStyle w:val="DocumentBody"/>
      </w:pPr>
      <w:r w:rsidRPr="00600465">
        <w:t>- Наши жители уже не хотят лебедей из резины. И также не все желают</w:t>
      </w:r>
      <w:r w:rsidR="00C741AE">
        <w:t xml:space="preserve"> </w:t>
      </w:r>
      <w:r w:rsidRPr="00600465">
        <w:t>уезжать в большой город. Но они хотят комфортно жить здесь и сейчас на</w:t>
      </w:r>
      <w:r w:rsidR="00C741AE">
        <w:t xml:space="preserve"> </w:t>
      </w:r>
      <w:r w:rsidRPr="00600465">
        <w:t>малой родине, - эмоционально рассуждала сопредседатель Всероссийской</w:t>
      </w:r>
      <w:r w:rsidR="00C741AE">
        <w:t xml:space="preserve"> </w:t>
      </w:r>
      <w:r w:rsidRPr="00600465">
        <w:t>ассоциации развития местного самоуправления Ирина Гусева. - Если мы раньше</w:t>
      </w:r>
      <w:r w:rsidR="00C741AE">
        <w:t xml:space="preserve"> </w:t>
      </w:r>
      <w:r w:rsidRPr="00600465">
        <w:t>говорили</w:t>
      </w:r>
      <w:r>
        <w:t xml:space="preserve"> о том, что парк - это хотя бы скамейка и урна, хотя бы какая-то</w:t>
      </w:r>
      <w:r w:rsidR="00C741AE">
        <w:t xml:space="preserve"> </w:t>
      </w:r>
      <w:r>
        <w:t>лампочка, то сегодня - уже запрос людей на умные дома и города с развитой</w:t>
      </w:r>
      <w:r w:rsidR="00C741AE">
        <w:t xml:space="preserve"> </w:t>
      </w:r>
      <w:r>
        <w:t>инфраструктурой.</w:t>
      </w:r>
    </w:p>
    <w:p w:rsidR="000D10F0" w:rsidRDefault="000D10F0" w:rsidP="000D10F0">
      <w:pPr>
        <w:pStyle w:val="DocumentBody"/>
      </w:pPr>
      <w:r>
        <w:t xml:space="preserve">Интересен опыт Татарстана в реализации программы </w:t>
      </w:r>
      <w:r w:rsidR="00C741AE">
        <w:t>«</w:t>
      </w:r>
      <w:r>
        <w:t>Наш двор</w:t>
      </w:r>
      <w:r w:rsidR="00C741AE">
        <w:t>»</w:t>
      </w:r>
      <w:r>
        <w:t>. За пять</w:t>
      </w:r>
      <w:r w:rsidR="00C741AE">
        <w:t xml:space="preserve"> </w:t>
      </w:r>
      <w:r>
        <w:t>лет почти шесть тысяч дворов были реконструированы с учетом мнений 1,65</w:t>
      </w:r>
      <w:r w:rsidR="00C741AE">
        <w:t xml:space="preserve"> </w:t>
      </w:r>
      <w:r>
        <w:t>миллиона жителей. Если раньше дворы проектировались для абстрактных</w:t>
      </w:r>
      <w:r w:rsidR="00C741AE">
        <w:t xml:space="preserve"> </w:t>
      </w:r>
      <w:r>
        <w:t>жителей, то тут власти решили напрямую пообщаться с людьми, создавая</w:t>
      </w:r>
      <w:r w:rsidR="00C741AE">
        <w:t xml:space="preserve"> </w:t>
      </w:r>
      <w:r>
        <w:t>пространства, где они сами формируют свою жизнь - от детских площадок до</w:t>
      </w:r>
      <w:r w:rsidR="00C741AE">
        <w:t xml:space="preserve"> </w:t>
      </w:r>
      <w:r>
        <w:t>парковок. Да. Без конфликтов не обходилось, поскольку интересы у всех</w:t>
      </w:r>
      <w:r w:rsidR="00C741AE">
        <w:t xml:space="preserve"> </w:t>
      </w:r>
      <w:r>
        <w:t>разные. Тем не менее внешний облик домов сильно поменялся.</w:t>
      </w:r>
    </w:p>
    <w:p w:rsidR="000D10F0" w:rsidRDefault="000D10F0" w:rsidP="000D10F0">
      <w:pPr>
        <w:pStyle w:val="DocumentBody"/>
      </w:pPr>
      <w:r>
        <w:t>Интересен и опыт города Рыбинска Ярославской области. В последнее</w:t>
      </w:r>
      <w:r w:rsidR="00C741AE">
        <w:t xml:space="preserve"> </w:t>
      </w:r>
      <w:r>
        <w:t>время здесь серьезно взялись за создание комфортной среды. Даже деревянный</w:t>
      </w:r>
      <w:r w:rsidR="00C741AE">
        <w:t xml:space="preserve"> </w:t>
      </w:r>
      <w:r>
        <w:t>буфет, построенный в рамках проекта благоустройства улицы Бульварной, стал</w:t>
      </w:r>
      <w:r w:rsidR="00C741AE">
        <w:t xml:space="preserve"> </w:t>
      </w:r>
      <w:r>
        <w:t>городской достопримечательностью. И его отметили в номинации Всероссийского</w:t>
      </w:r>
      <w:r w:rsidR="00C741AE">
        <w:t xml:space="preserve"> </w:t>
      </w:r>
      <w:r>
        <w:t xml:space="preserve">конкурса </w:t>
      </w:r>
      <w:r w:rsidR="00C741AE">
        <w:t>«</w:t>
      </w:r>
      <w:r>
        <w:t>Большой МАФ</w:t>
      </w:r>
      <w:r w:rsidR="00C741AE">
        <w:t>»</w:t>
      </w:r>
      <w:r>
        <w:t>.</w:t>
      </w:r>
    </w:p>
    <w:p w:rsidR="000D10F0" w:rsidRPr="00600465" w:rsidRDefault="000D10F0" w:rsidP="000D10F0">
      <w:pPr>
        <w:pStyle w:val="DocumentBody"/>
      </w:pPr>
      <w:r>
        <w:t>- Буфет органично вписался не только в ландшафт обновленной набережной</w:t>
      </w:r>
      <w:r w:rsidR="00C741AE">
        <w:t xml:space="preserve"> </w:t>
      </w:r>
      <w:r>
        <w:t>реки Черемухи, но и в жизнь города. Здесь проводят встречи, свидания и</w:t>
      </w:r>
      <w:r w:rsidR="00C741AE">
        <w:t xml:space="preserve"> </w:t>
      </w:r>
      <w:r>
        <w:t>праздники, приходят выпить чай, просто отдохнуть. Призовое место</w:t>
      </w:r>
      <w:r w:rsidR="00C741AE">
        <w:t xml:space="preserve"> </w:t>
      </w:r>
      <w:r>
        <w:t>подтверждает, что Бульварная улица сделана качественно и с любовью. Такой</w:t>
      </w:r>
      <w:r w:rsidR="00C741AE">
        <w:t xml:space="preserve"> </w:t>
      </w:r>
      <w:r>
        <w:t>же подход, собственно, применяем ко всем нашим работам, - говорит глава</w:t>
      </w:r>
      <w:r w:rsidR="00C741AE">
        <w:t xml:space="preserve"> </w:t>
      </w:r>
      <w:r>
        <w:t>Рыбинска Дмитрий Рудаков.</w:t>
      </w:r>
    </w:p>
    <w:p w:rsidR="000D10F0" w:rsidRDefault="000D10F0" w:rsidP="000D10F0">
      <w:pPr>
        <w:pStyle w:val="DocumentBody"/>
      </w:pPr>
      <w:r w:rsidRPr="00600465">
        <w:t>О правоте такого подхода говорил на форуме и глава правительства</w:t>
      </w:r>
      <w:r w:rsidR="00C741AE">
        <w:t xml:space="preserve"> </w:t>
      </w:r>
      <w:r w:rsidRPr="00600465">
        <w:t xml:space="preserve">Михаил Мишустин. </w:t>
      </w:r>
      <w:r w:rsidR="00C741AE">
        <w:t>«</w:t>
      </w:r>
      <w:r w:rsidRPr="00600465">
        <w:t>Какая-то изюминка есть в каждом из наших городов. В</w:t>
      </w:r>
      <w:r w:rsidR="00C741AE">
        <w:t xml:space="preserve"> </w:t>
      </w:r>
      <w:r w:rsidRPr="00600465">
        <w:t>каждом российском городе есть своя история и свой дух</w:t>
      </w:r>
      <w:r w:rsidR="00C741AE">
        <w:t>»</w:t>
      </w:r>
      <w:r w:rsidRPr="00600465">
        <w:t>,</w:t>
      </w:r>
      <w:r>
        <w:t xml:space="preserve"> - сказал он. И</w:t>
      </w:r>
      <w:r w:rsidR="00C741AE">
        <w:t xml:space="preserve"> </w:t>
      </w:r>
      <w:r>
        <w:t>похвалил власти города Рыбинска, которым совместно с представителями</w:t>
      </w:r>
      <w:r w:rsidR="00C741AE">
        <w:t xml:space="preserve"> </w:t>
      </w:r>
      <w:r>
        <w:t>бизнес-сообщества удалось воссоздать элементы Старого города и заменить</w:t>
      </w:r>
      <w:r w:rsidR="00C741AE">
        <w:t xml:space="preserve"> </w:t>
      </w:r>
      <w:r>
        <w:t>обычные вывески на объемные деревянные. Это привлекает больше туристов и</w:t>
      </w:r>
      <w:r w:rsidR="00C741AE">
        <w:t xml:space="preserve"> </w:t>
      </w:r>
      <w:r>
        <w:t xml:space="preserve">увеличивает денежный приток. </w:t>
      </w:r>
      <w:r w:rsidR="00C741AE">
        <w:t>«</w:t>
      </w:r>
      <w:r>
        <w:t>Сегодня мы, когда говорили с мэром Рыбинска,</w:t>
      </w:r>
      <w:r w:rsidR="00C741AE">
        <w:t xml:space="preserve"> </w:t>
      </w:r>
      <w:r>
        <w:t xml:space="preserve">Дмитрий Рудаков сказал очень интересную фразу, которую я запомнил: </w:t>
      </w:r>
      <w:r w:rsidR="00C741AE">
        <w:t>«</w:t>
      </w:r>
      <w:r>
        <w:t>Раньше</w:t>
      </w:r>
      <w:r w:rsidR="00C741AE">
        <w:t xml:space="preserve"> </w:t>
      </w:r>
      <w:r>
        <w:t>нас проезжали, а теперь к нам заезжают</w:t>
      </w:r>
      <w:r w:rsidR="00C741AE">
        <w:t>»</w:t>
      </w:r>
      <w:r>
        <w:t>. Вот я хочу, чтобы во все наши</w:t>
      </w:r>
      <w:r w:rsidR="00C741AE">
        <w:t xml:space="preserve"> </w:t>
      </w:r>
      <w:r>
        <w:t>малые города и поселения чаще заезжали</w:t>
      </w:r>
      <w:r w:rsidR="00C741AE">
        <w:t>»</w:t>
      </w:r>
      <w:r>
        <w:t>, - заявил премьер-министр на</w:t>
      </w:r>
      <w:r w:rsidR="00C741AE">
        <w:t xml:space="preserve"> </w:t>
      </w:r>
      <w:r>
        <w:t>заседании форума.</w:t>
      </w:r>
    </w:p>
    <w:p w:rsidR="000D10F0" w:rsidRDefault="000D10F0" w:rsidP="000D10F0">
      <w:pPr>
        <w:pStyle w:val="DocumentBody"/>
      </w:pPr>
      <w:r>
        <w:t xml:space="preserve">Олег Платонов, </w:t>
      </w:r>
      <w:r w:rsidR="00C741AE">
        <w:t>«</w:t>
      </w:r>
      <w:r>
        <w:t>Российская газета</w:t>
      </w:r>
      <w:r w:rsidR="00C741AE">
        <w:t>»</w:t>
      </w:r>
      <w:r>
        <w:t>, Казань</w:t>
      </w:r>
    </w:p>
    <w:p w:rsidR="000D10F0" w:rsidRPr="000C1249" w:rsidRDefault="00FA6519" w:rsidP="000D10F0">
      <w:pPr>
        <w:rPr>
          <w:rStyle w:val="DocumentOriginalLink"/>
        </w:rPr>
      </w:pPr>
      <w:hyperlink r:id="rId39" w:history="1">
        <w:r w:rsidR="000D10F0" w:rsidRPr="000C1249">
          <w:rPr>
            <w:rStyle w:val="DocumentOriginalLink"/>
          </w:rPr>
          <w:t>https://rg.ru/2025/08/24/reg-pfo/etazhom-nizhe.html</w:t>
        </w:r>
      </w:hyperlink>
    </w:p>
    <w:p w:rsidR="000D10F0" w:rsidRDefault="000D10F0" w:rsidP="000D10F0">
      <w:r>
        <w:rPr>
          <w:sz w:val="18"/>
        </w:rPr>
        <w:t>назад: </w:t>
      </w:r>
      <w:hyperlink w:anchor="ref_toc" w:history="1">
        <w:r>
          <w:rPr>
            <w:rStyle w:val="NavigationLink"/>
          </w:rPr>
          <w:t>оглавление</w:t>
        </w:r>
      </w:hyperlink>
    </w:p>
    <w:p w:rsidR="00D05789" w:rsidRDefault="00D05789" w:rsidP="00D05789">
      <w:pPr>
        <w:pStyle w:val="4"/>
      </w:pPr>
      <w:bookmarkStart w:id="83" w:name="_Toc207008206"/>
      <w:r>
        <w:rPr>
          <w:rStyle w:val="DocumentDate"/>
        </w:rPr>
        <w:t>22.08.2025</w:t>
      </w:r>
      <w:r>
        <w:br/>
      </w:r>
      <w:r>
        <w:rPr>
          <w:rStyle w:val="DocumentSource"/>
        </w:rPr>
        <w:t xml:space="preserve">Коммерсантъ </w:t>
      </w:r>
      <w:r>
        <w:br/>
      </w:r>
      <w:r>
        <w:rPr>
          <w:rStyle w:val="DocumentName"/>
        </w:rPr>
        <w:t>Путин пообещал восстановить приграничные регионы</w:t>
      </w:r>
      <w:bookmarkEnd w:id="79"/>
      <w:bookmarkEnd w:id="83"/>
    </w:p>
    <w:p w:rsidR="00D05789" w:rsidRDefault="00D05789" w:rsidP="00D05789">
      <w:pPr>
        <w:pStyle w:val="5"/>
      </w:pPr>
      <w:r>
        <w:t>Президент России Владимир Путин сообщил, что Курская область и другие приграничные регионы будут восстановлены. Кроме того, власти будут способствовать деловой активности в приграничье, добавил глава государства.</w:t>
      </w:r>
    </w:p>
    <w:p w:rsidR="00D05789" w:rsidRDefault="00C741AE" w:rsidP="00D05789">
      <w:pPr>
        <w:pStyle w:val="DocumentBody"/>
      </w:pPr>
      <w:r>
        <w:t>«</w:t>
      </w:r>
      <w:r w:rsidR="00D05789">
        <w:t>Мы, конечно, будем уделять внимание развитию и малого, и среднего бизнеса, и крупных предприятий</w:t>
      </w:r>
      <w:r>
        <w:t>»</w:t>
      </w:r>
      <w:r w:rsidR="00D05789">
        <w:t>,- сказал он во время встречи с сотрудниками предприятий российской атомной отрасли (цитата по сайту Кремля).</w:t>
      </w:r>
    </w:p>
    <w:p w:rsidR="00D05789" w:rsidRDefault="00D05789" w:rsidP="00D05789">
      <w:pPr>
        <w:pStyle w:val="5"/>
      </w:pPr>
      <w:r>
        <w:t xml:space="preserve">Программу восстановления Курской, Брянской и Белгородской областей уже готовит правительство. В связи с этим президент назвал логичным </w:t>
      </w:r>
      <w:r>
        <w:rPr>
          <w:b/>
        </w:rPr>
        <w:t>строительство</w:t>
      </w:r>
      <w:r>
        <w:t xml:space="preserve"> промышленных мощностей в Курской области, которые бы обеспечивала новая Курская АЭС-2.</w:t>
      </w:r>
    </w:p>
    <w:p w:rsidR="00D05789" w:rsidRDefault="00D05789" w:rsidP="00D05789">
      <w:pPr>
        <w:pStyle w:val="DocumentBody"/>
      </w:pPr>
      <w:r>
        <w:t>Владимир Путин поручил разработать программу восстановления Белгородской, Брянской и Курской областей в июле. Особое внимание должно быть уделено восстановлению жилья, транспортных объектов, промышленных и сельхозпредприятий, говорил президент.</w:t>
      </w:r>
    </w:p>
    <w:p w:rsidR="00D05789" w:rsidRDefault="00FA6519" w:rsidP="00D05789">
      <w:hyperlink r:id="rId40" w:history="1">
        <w:r w:rsidR="00D05789">
          <w:rPr>
            <w:rStyle w:val="DocumentOriginalLink"/>
          </w:rPr>
          <w:t>https://www.kommersant.ru/doc/7987995</w:t>
        </w:r>
      </w:hyperlink>
    </w:p>
    <w:p w:rsidR="00C741AE" w:rsidRDefault="00D05789" w:rsidP="00D05789">
      <w:r>
        <w:rPr>
          <w:sz w:val="18"/>
        </w:rPr>
        <w:t>назад: </w:t>
      </w:r>
      <w:hyperlink w:anchor="ref_toc" w:history="1">
        <w:r>
          <w:rPr>
            <w:rStyle w:val="NavigationLink"/>
          </w:rPr>
          <w:t>оглавление</w:t>
        </w:r>
      </w:hyperlink>
    </w:p>
    <w:p w:rsidR="007B6111" w:rsidRDefault="007B6111" w:rsidP="007B6111">
      <w:pPr>
        <w:pStyle w:val="4"/>
      </w:pPr>
      <w:bookmarkStart w:id="84" w:name="_Toc206993880"/>
      <w:bookmarkStart w:id="85" w:name="_Toc207008207"/>
      <w:r>
        <w:rPr>
          <w:rStyle w:val="DocumentDate"/>
        </w:rPr>
        <w:t>22.08.2025</w:t>
      </w:r>
      <w:r>
        <w:br/>
      </w:r>
      <w:r>
        <w:rPr>
          <w:rStyle w:val="DocumentSource"/>
        </w:rPr>
        <w:t>ПРАЙМ</w:t>
      </w:r>
      <w:r>
        <w:br/>
      </w:r>
      <w:r>
        <w:rPr>
          <w:rStyle w:val="DocumentName"/>
        </w:rPr>
        <w:t>Более 1,8 тыс км дорог в России введено в эксплуатацию с начала года - Хуснуллин</w:t>
      </w:r>
      <w:bookmarkEnd w:id="85"/>
    </w:p>
    <w:p w:rsidR="007B6111" w:rsidRDefault="007B6111" w:rsidP="007B6111">
      <w:pPr>
        <w:pStyle w:val="5"/>
      </w:pPr>
      <w:r>
        <w:t xml:space="preserve">Благодаря федеральному проекту </w:t>
      </w:r>
      <w:r w:rsidR="00C741AE">
        <w:t>«</w:t>
      </w:r>
      <w:r>
        <w:t>Развитие федеральной сети</w:t>
      </w:r>
      <w:r w:rsidR="00C741AE">
        <w:t>»</w:t>
      </w:r>
      <w:r>
        <w:t xml:space="preserve"> национального проекта </w:t>
      </w:r>
      <w:r w:rsidR="00C741AE">
        <w:t>«</w:t>
      </w:r>
      <w:r>
        <w:t>Инфраструктура для жизни</w:t>
      </w:r>
      <w:r w:rsidR="00C741AE">
        <w:t>»</w:t>
      </w:r>
      <w:r>
        <w:t xml:space="preserve"> в текущем году введено в эксплуатацию свыше 1,8 тысячи километров новых и обновлённых федеральных трасс, сообщил вице-премьер РФ Марат Хуснуллин.</w:t>
      </w:r>
    </w:p>
    <w:p w:rsidR="007B6111" w:rsidRDefault="00C741AE" w:rsidP="007B6111">
      <w:pPr>
        <w:pStyle w:val="DocumentBody"/>
      </w:pPr>
      <w:r>
        <w:t>«</w:t>
      </w:r>
      <w:r w:rsidR="007B6111">
        <w:t xml:space="preserve">В этом году по нацпроекту </w:t>
      </w:r>
      <w:r>
        <w:t>«</w:t>
      </w:r>
      <w:r w:rsidR="007B6111">
        <w:t>Инфраструктура для жизни</w:t>
      </w:r>
      <w:r>
        <w:t>»</w:t>
      </w:r>
      <w:r w:rsidR="007B6111">
        <w:t xml:space="preserve"> после ремонта, строительства и реконструкции уже введено в эксплуатацию свыше 1,8 тысячи километров федеральных дорог</w:t>
      </w:r>
      <w:r>
        <w:t>»</w:t>
      </w:r>
      <w:r w:rsidR="007B6111">
        <w:t>, – приводятся слова Хуснуллина на сайте правительства РФ.</w:t>
      </w:r>
    </w:p>
    <w:p w:rsidR="007B6111" w:rsidRDefault="00C741AE" w:rsidP="007B6111">
      <w:pPr>
        <w:pStyle w:val="DocumentBody"/>
      </w:pPr>
      <w:r>
        <w:t>«</w:t>
      </w:r>
      <w:r w:rsidR="007B6111">
        <w:t>Мы проводим большую работу по формированию современной и надёжной дорожно-транспортной инфраструктуры, которая связывает регионы и обеспечивает комфорт и безопасность передвижения на долгие годы вперёд</w:t>
      </w:r>
      <w:r>
        <w:t>»</w:t>
      </w:r>
      <w:r w:rsidR="007B6111">
        <w:t>, - добавил он.</w:t>
      </w:r>
    </w:p>
    <w:p w:rsidR="007B6111" w:rsidRDefault="007B6111" w:rsidP="007B6111">
      <w:pPr>
        <w:pStyle w:val="DocumentBody"/>
      </w:pPr>
      <w:r>
        <w:t xml:space="preserve">Как уточняется в релизе, общая протяжённость автомобильных дорог федерального значения превышает 66,4 тысячи километров, из которых 61,4 тысячи находятся в ведении Федерального дорожного агентства, а 5 тысяч километров – в доверительном управлении компании </w:t>
      </w:r>
      <w:r w:rsidR="00C741AE">
        <w:t>«</w:t>
      </w:r>
      <w:r>
        <w:t>Автодор</w:t>
      </w:r>
      <w:r w:rsidR="00C741AE">
        <w:t>»</w:t>
      </w:r>
      <w:r>
        <w:t>.</w:t>
      </w:r>
    </w:p>
    <w:p w:rsidR="007B6111" w:rsidRDefault="00FA6519" w:rsidP="007B6111">
      <w:pPr>
        <w:rPr>
          <w:sz w:val="18"/>
        </w:rPr>
      </w:pPr>
      <w:hyperlink r:id="rId41" w:history="1">
        <w:r w:rsidR="007B6111" w:rsidRPr="00D3271F">
          <w:rPr>
            <w:rStyle w:val="a7"/>
            <w:sz w:val="18"/>
          </w:rPr>
          <w:t>https://1prime.ru/20250723/khusnullin-859832782.html</w:t>
        </w:r>
      </w:hyperlink>
    </w:p>
    <w:p w:rsidR="007B6111" w:rsidRDefault="007B6111" w:rsidP="007B6111">
      <w:r>
        <w:rPr>
          <w:sz w:val="18"/>
        </w:rPr>
        <w:t>назад: </w:t>
      </w:r>
      <w:hyperlink w:anchor="ref_toc" w:history="1">
        <w:r>
          <w:rPr>
            <w:rStyle w:val="NavigationLink"/>
          </w:rPr>
          <w:t>оглавление</w:t>
        </w:r>
      </w:hyperlink>
    </w:p>
    <w:p w:rsidR="008620DB" w:rsidRDefault="008620DB" w:rsidP="008620DB">
      <w:pPr>
        <w:pStyle w:val="4"/>
      </w:pPr>
      <w:bookmarkStart w:id="86" w:name="_Toc207008208"/>
      <w:r>
        <w:rPr>
          <w:rStyle w:val="DocumentDate"/>
        </w:rPr>
        <w:t>23.08.2025</w:t>
      </w:r>
      <w:r>
        <w:br/>
      </w:r>
      <w:r>
        <w:rPr>
          <w:rStyle w:val="DocumentSource"/>
        </w:rPr>
        <w:t>Газета.Ru</w:t>
      </w:r>
      <w:r>
        <w:br/>
      </w:r>
      <w:r>
        <w:rPr>
          <w:rStyle w:val="DocumentName"/>
        </w:rPr>
        <w:t>Политолог назвал позитивной инициативу ограничить число иностранцев на стройках в России</w:t>
      </w:r>
      <w:bookmarkEnd w:id="84"/>
      <w:bookmarkEnd w:id="86"/>
    </w:p>
    <w:p w:rsidR="008620DB" w:rsidRDefault="008620DB" w:rsidP="008620DB">
      <w:pPr>
        <w:pStyle w:val="DocumentBody"/>
      </w:pPr>
      <w:r>
        <w:t>Политолог Ухов: нужно контролировать количество мигрантов на стройках</w:t>
      </w:r>
    </w:p>
    <w:p w:rsidR="008620DB" w:rsidRDefault="008620DB" w:rsidP="008620DB">
      <w:pPr>
        <w:pStyle w:val="DocumentBody"/>
      </w:pPr>
      <w:r>
        <w:t xml:space="preserve">Государство должно побуждать </w:t>
      </w:r>
      <w:r>
        <w:rPr>
          <w:b/>
        </w:rPr>
        <w:t>строительную отрасль</w:t>
      </w:r>
      <w:r>
        <w:t xml:space="preserve"> уходить от </w:t>
      </w:r>
      <w:r w:rsidR="00C741AE">
        <w:t>«</w:t>
      </w:r>
      <w:r>
        <w:t>подсаженности</w:t>
      </w:r>
      <w:r w:rsidR="00C741AE">
        <w:t>»</w:t>
      </w:r>
      <w:r>
        <w:t xml:space="preserve"> на мигрантский труд, заявил в своем Telegram-канале политолог Илья Ухов.</w:t>
      </w:r>
    </w:p>
    <w:p w:rsidR="008620DB" w:rsidRDefault="008620DB" w:rsidP="008620DB">
      <w:pPr>
        <w:pStyle w:val="DocumentBody"/>
      </w:pPr>
      <w:r>
        <w:t xml:space="preserve">Он отметил, что на вчерашней встрече президента Владимира Путина с молодыми атомщиками в Сарове глава государства заявил о том, что </w:t>
      </w:r>
      <w:r w:rsidR="00C741AE">
        <w:t>«</w:t>
      </w:r>
      <w:r>
        <w:t>нужно готовить теперь своих</w:t>
      </w:r>
      <w:r w:rsidR="00C741AE">
        <w:t>»</w:t>
      </w:r>
      <w:r>
        <w:t>.</w:t>
      </w:r>
    </w:p>
    <w:p w:rsidR="008620DB" w:rsidRDefault="00C741AE" w:rsidP="008620DB">
      <w:pPr>
        <w:pStyle w:val="DocumentBody"/>
      </w:pPr>
      <w:r>
        <w:t>«</w:t>
      </w:r>
      <w:r w:rsidR="008620DB">
        <w:t xml:space="preserve">Путин говорит не </w:t>
      </w:r>
      <w:r>
        <w:t>«</w:t>
      </w:r>
      <w:r w:rsidR="008620DB">
        <w:t>можем готовить своих</w:t>
      </w:r>
      <w:r>
        <w:t>»</w:t>
      </w:r>
      <w:r w:rsidR="008620DB">
        <w:t xml:space="preserve">, а именно </w:t>
      </w:r>
      <w:r>
        <w:t>«</w:t>
      </w:r>
      <w:r w:rsidR="008620DB">
        <w:t>нужно готовить своих</w:t>
      </w:r>
      <w:r>
        <w:t>»</w:t>
      </w:r>
      <w:r w:rsidR="008620DB">
        <w:t>. То есть это вопрос директивных решений, которые опираются - как это всегда и происходит у Путина - на глубокую проработку вопроса</w:t>
      </w:r>
      <w:r>
        <w:t>»</w:t>
      </w:r>
      <w:r w:rsidR="008620DB">
        <w:t>, - написал Ухов.</w:t>
      </w:r>
    </w:p>
    <w:p w:rsidR="008620DB" w:rsidRDefault="008620DB" w:rsidP="008620DB">
      <w:pPr>
        <w:pStyle w:val="DocumentBody"/>
      </w:pPr>
      <w:r>
        <w:t>Он добавил, что власти уже начинают делать некоторые шаги в этом направлении.</w:t>
      </w:r>
    </w:p>
    <w:p w:rsidR="008620DB" w:rsidRDefault="00C741AE" w:rsidP="008620DB">
      <w:pPr>
        <w:pStyle w:val="DocumentBody"/>
      </w:pPr>
      <w:r>
        <w:t>«</w:t>
      </w:r>
      <w:r w:rsidR="008620DB">
        <w:t>Буквально недавно Минтруд выступил с инициативой ограничить число иностранцев на стройках в России 50%. Важный позитивный шаг в верном направлении</w:t>
      </w:r>
      <w:r>
        <w:t>»</w:t>
      </w:r>
      <w:r w:rsidR="008620DB">
        <w:t>, - отметил политолог.</w:t>
      </w:r>
    </w:p>
    <w:p w:rsidR="008620DB" w:rsidRDefault="008620DB" w:rsidP="008620DB">
      <w:pPr>
        <w:pStyle w:val="DocumentBody"/>
      </w:pPr>
      <w:r>
        <w:t>По словам Ухова, такие процессы нельзя пускать на самотек.</w:t>
      </w:r>
    </w:p>
    <w:p w:rsidR="008620DB" w:rsidRDefault="00C741AE" w:rsidP="008620DB">
      <w:pPr>
        <w:pStyle w:val="DocumentBody"/>
      </w:pPr>
      <w:r>
        <w:t>«</w:t>
      </w:r>
      <w:r w:rsidR="008620DB">
        <w:t>Нужно, как сказал президент, готовить своих, целенаправленно, заниматься профтехобразованием, выводить зарплаты из тени, наконец развивать тот же вахтовый метод для депрессивных регионов, обеспечивать внутренние перетоки рабочей силы</w:t>
      </w:r>
      <w:r>
        <w:t>»</w:t>
      </w:r>
      <w:r w:rsidR="008620DB">
        <w:t>, - заключил Ухов.</w:t>
      </w:r>
    </w:p>
    <w:p w:rsidR="008620DB" w:rsidRDefault="00FA6519" w:rsidP="008620DB">
      <w:hyperlink r:id="rId42" w:history="1">
        <w:r w:rsidR="008620DB">
          <w:rPr>
            <w:rStyle w:val="DocumentOriginalLink"/>
          </w:rPr>
          <w:t>https://www.gazeta.ru/social/news/2025/08/23/26560232.shtml</w:t>
        </w:r>
      </w:hyperlink>
    </w:p>
    <w:p w:rsidR="008620DB" w:rsidRDefault="008620DB" w:rsidP="008620DB">
      <w:r>
        <w:rPr>
          <w:sz w:val="18"/>
        </w:rPr>
        <w:t>назад: </w:t>
      </w:r>
      <w:hyperlink w:anchor="ref_toc" w:history="1">
        <w:r>
          <w:rPr>
            <w:rStyle w:val="NavigationLink"/>
          </w:rPr>
          <w:t>оглавление</w:t>
        </w:r>
      </w:hyperlink>
    </w:p>
    <w:p w:rsidR="001151AD" w:rsidRDefault="001151AD" w:rsidP="001151AD">
      <w:pPr>
        <w:pStyle w:val="4"/>
      </w:pPr>
      <w:bookmarkStart w:id="87" w:name="_Toc206785275"/>
      <w:bookmarkStart w:id="88" w:name="_Toc207008209"/>
      <w:bookmarkEnd w:id="80"/>
      <w:bookmarkEnd w:id="81"/>
      <w:r>
        <w:rPr>
          <w:rStyle w:val="DocumentDate"/>
        </w:rPr>
        <w:t>22.08.2025</w:t>
      </w:r>
      <w:r>
        <w:br/>
      </w:r>
      <w:r w:rsidR="007B6111">
        <w:rPr>
          <w:rStyle w:val="DocumentSource"/>
        </w:rPr>
        <w:t xml:space="preserve">ТАСС </w:t>
      </w:r>
      <w:r>
        <w:br/>
      </w:r>
      <w:r>
        <w:rPr>
          <w:rStyle w:val="DocumentName"/>
        </w:rPr>
        <w:t>Минстрой РФ видит риски кибербезопасности в цифровизации документооборота</w:t>
      </w:r>
      <w:bookmarkEnd w:id="87"/>
      <w:bookmarkEnd w:id="88"/>
    </w:p>
    <w:p w:rsidR="001151AD" w:rsidRDefault="001151AD" w:rsidP="007B6111">
      <w:pPr>
        <w:pStyle w:val="5"/>
      </w:pPr>
      <w:r>
        <w:t>Цифровизация документооборота на предприятиях и в</w:t>
      </w:r>
      <w:r w:rsidR="00C741AE">
        <w:t xml:space="preserve"> </w:t>
      </w:r>
      <w:r>
        <w:t>государственных органах несет определенные риски в сфере кибербезопасности. Об</w:t>
      </w:r>
      <w:r w:rsidR="00C741AE">
        <w:t xml:space="preserve"> </w:t>
      </w:r>
      <w:r>
        <w:t>этом сообщил заместитель министра строительства и ЖКХ РФ, руководитель проекта</w:t>
      </w:r>
      <w:r w:rsidR="00C741AE">
        <w:t xml:space="preserve"> «</w:t>
      </w:r>
      <w:r>
        <w:t>Умный город</w:t>
      </w:r>
      <w:r w:rsidR="00C741AE">
        <w:t>»</w:t>
      </w:r>
      <w:r>
        <w:t xml:space="preserve"> Константин Михайлик на форуме развития </w:t>
      </w:r>
      <w:r w:rsidR="00C741AE">
        <w:t>«</w:t>
      </w:r>
      <w:r>
        <w:t>Города будущего</w:t>
      </w:r>
      <w:r w:rsidR="00C741AE">
        <w:t>»</w:t>
      </w:r>
      <w:r>
        <w:t xml:space="preserve"> в Перми.</w:t>
      </w:r>
    </w:p>
    <w:p w:rsidR="001151AD" w:rsidRDefault="00C741AE" w:rsidP="001151AD">
      <w:pPr>
        <w:pStyle w:val="DocumentBody"/>
      </w:pPr>
      <w:r>
        <w:t>«</w:t>
      </w:r>
      <w:r w:rsidR="001151AD">
        <w:t>У нас есть блоки, которые сейчас активно цифровизуются и по которым, как я</w:t>
      </w:r>
      <w:r>
        <w:t xml:space="preserve"> </w:t>
      </w:r>
      <w:r w:rsidR="001151AD">
        <w:t>понимаю, есть высокие риски. Первое - это тот самый документооборот.</w:t>
      </w:r>
      <w:r>
        <w:t xml:space="preserve"> </w:t>
      </w:r>
      <w:r w:rsidR="001151AD">
        <w:t>Действительно сейчас за последний год все регионы приняли решение, что вся</w:t>
      </w:r>
      <w:r>
        <w:t xml:space="preserve"> </w:t>
      </w:r>
      <w:r w:rsidR="001151AD">
        <w:t>документация ведется в электронном виде. То есть любое нарушение процесса</w:t>
      </w:r>
      <w:r>
        <w:t xml:space="preserve"> </w:t>
      </w:r>
      <w:r w:rsidR="001151AD">
        <w:t>злонамеренно приводит к тому, что данные просто исчезнут</w:t>
      </w:r>
      <w:r>
        <w:t>»</w:t>
      </w:r>
      <w:r w:rsidR="001151AD">
        <w:t>, - сказал он, отметив,</w:t>
      </w:r>
      <w:r>
        <w:t xml:space="preserve"> </w:t>
      </w:r>
      <w:r w:rsidR="001151AD">
        <w:t>что простейшее изменение параметров, незаметное для глаза, на этапе передачи от</w:t>
      </w:r>
      <w:r>
        <w:t xml:space="preserve"> </w:t>
      </w:r>
      <w:r w:rsidR="001151AD">
        <w:t>проекта к строительству несет большие риски и последствия.</w:t>
      </w:r>
    </w:p>
    <w:p w:rsidR="001151AD" w:rsidRDefault="001151AD" w:rsidP="001151AD">
      <w:pPr>
        <w:pStyle w:val="DocumentBody"/>
      </w:pPr>
      <w:r>
        <w:t>Михайлик добавил, что уязвимым направлением также являются цифровизация</w:t>
      </w:r>
      <w:r w:rsidR="00C741AE">
        <w:t xml:space="preserve"> </w:t>
      </w:r>
      <w:r>
        <w:t>строительных площадок. По его словам, строительные компании понимают, что</w:t>
      </w:r>
      <w:r w:rsidR="00C741AE">
        <w:t xml:space="preserve"> </w:t>
      </w:r>
      <w:r>
        <w:t>цифровизация необходима для конкурентоспособности рынка. При этом вопрос</w:t>
      </w:r>
      <w:r w:rsidR="00C741AE">
        <w:t xml:space="preserve"> </w:t>
      </w:r>
      <w:r>
        <w:t xml:space="preserve">кибербезопасности и вложения в нее средств остается актуальным. </w:t>
      </w:r>
      <w:r w:rsidR="00C741AE">
        <w:t>«</w:t>
      </w:r>
      <w:r>
        <w:t>Очень хотелось,</w:t>
      </w:r>
      <w:r w:rsidR="00C741AE">
        <w:t xml:space="preserve"> </w:t>
      </w:r>
      <w:r>
        <w:t>чтобы понимание отрасли о том, что нужно думать на шаг вперед, сопровождалось бы</w:t>
      </w:r>
      <w:r w:rsidR="00C741AE">
        <w:t xml:space="preserve"> </w:t>
      </w:r>
      <w:r>
        <w:t>готовностью государства поддержать это, в том числе, если нужны какие-то</w:t>
      </w:r>
      <w:r w:rsidR="00C741AE">
        <w:t xml:space="preserve"> </w:t>
      </w:r>
      <w:r>
        <w:t>инициативы по регулированию, поддержка по деньгам</w:t>
      </w:r>
      <w:r w:rsidR="00C741AE">
        <w:t>»</w:t>
      </w:r>
      <w:r>
        <w:t>, - отметил Михайлик.</w:t>
      </w:r>
    </w:p>
    <w:p w:rsidR="001151AD" w:rsidRDefault="001151AD" w:rsidP="001151AD">
      <w:pPr>
        <w:pStyle w:val="DocumentBody"/>
      </w:pPr>
      <w:r>
        <w:t xml:space="preserve">Форум развития </w:t>
      </w:r>
      <w:r w:rsidR="00C741AE">
        <w:t>«</w:t>
      </w:r>
      <w:r>
        <w:t>Города будущего</w:t>
      </w:r>
      <w:r w:rsidR="00C741AE">
        <w:t>»</w:t>
      </w:r>
      <w:r>
        <w:t xml:space="preserve"> проходит в Перми 22 и 23 августа на</w:t>
      </w:r>
      <w:r w:rsidR="00C741AE">
        <w:t xml:space="preserve"> </w:t>
      </w:r>
      <w:r>
        <w:t xml:space="preserve">площадке </w:t>
      </w:r>
      <w:r w:rsidR="00C741AE">
        <w:t>«</w:t>
      </w:r>
      <w:r>
        <w:t>Пермь экспо</w:t>
      </w:r>
      <w:r w:rsidR="00C741AE">
        <w:t>»</w:t>
      </w:r>
      <w:r>
        <w:t>. В программе форума запланированы пленарные заседания,</w:t>
      </w:r>
      <w:r w:rsidR="00C741AE">
        <w:t xml:space="preserve"> </w:t>
      </w:r>
      <w:r>
        <w:t>тематические дискуссии, выставка решений для умных городов, презентационные</w:t>
      </w:r>
      <w:r w:rsidR="00C741AE">
        <w:t xml:space="preserve"> </w:t>
      </w:r>
      <w:r>
        <w:t xml:space="preserve">сессии и деловая гостиная </w:t>
      </w:r>
      <w:r w:rsidR="00C741AE">
        <w:t>«</w:t>
      </w:r>
      <w:r>
        <w:t>Умный город</w:t>
      </w:r>
      <w:r w:rsidR="00C741AE">
        <w:t>»</w:t>
      </w:r>
      <w:r>
        <w:t xml:space="preserve"> с возможностью прямого диалога с</w:t>
      </w:r>
      <w:r w:rsidR="00C741AE">
        <w:t xml:space="preserve"> </w:t>
      </w:r>
      <w:r>
        <w:t>профильными ведомствами и заказчиками.</w:t>
      </w:r>
    </w:p>
    <w:p w:rsidR="007B6111" w:rsidRDefault="001151AD" w:rsidP="001151AD">
      <w:pPr>
        <w:pStyle w:val="DocumentBody"/>
      </w:pPr>
      <w:r>
        <w:t>Организаторами форума выступают министерство строительства и</w:t>
      </w:r>
      <w:r w:rsidR="00C741AE">
        <w:t xml:space="preserve"> </w:t>
      </w:r>
      <w:r>
        <w:t>жилищно-коммунального хозяйства РФ, министерство цифрового развития, связи и</w:t>
      </w:r>
      <w:r w:rsidR="00C741AE">
        <w:t xml:space="preserve"> </w:t>
      </w:r>
      <w:r>
        <w:t>массовых коммуникаций РФ, правительство Пермского края и Центр компетенций</w:t>
      </w:r>
      <w:r w:rsidR="00C741AE">
        <w:t xml:space="preserve"> «</w:t>
      </w:r>
      <w:r>
        <w:t>Умный город</w:t>
      </w:r>
      <w:r w:rsidR="00C741AE">
        <w:t>»</w:t>
      </w:r>
      <w:r>
        <w:t>. ТАСС - генеральный информационный партнер форума.</w:t>
      </w:r>
    </w:p>
    <w:p w:rsidR="007B6111" w:rsidRDefault="00FA6519" w:rsidP="001151AD">
      <w:pPr>
        <w:rPr>
          <w:sz w:val="18"/>
        </w:rPr>
      </w:pPr>
      <w:hyperlink r:id="rId43" w:history="1">
        <w:r w:rsidR="007B6111" w:rsidRPr="00D3271F">
          <w:rPr>
            <w:rStyle w:val="a7"/>
            <w:sz w:val="18"/>
          </w:rPr>
          <w:t>https://tass.ru/nedvizhimost/24848419?ysclid=meqpimi2pt367504231</w:t>
        </w:r>
      </w:hyperlink>
    </w:p>
    <w:p w:rsidR="001151AD" w:rsidRDefault="001151AD" w:rsidP="001151AD">
      <w:r>
        <w:rPr>
          <w:sz w:val="18"/>
        </w:rPr>
        <w:t>назад: </w:t>
      </w:r>
      <w:hyperlink w:anchor="ref_toc" w:history="1">
        <w:r>
          <w:rPr>
            <w:rStyle w:val="NavigationLink"/>
          </w:rPr>
          <w:t>оглавление</w:t>
        </w:r>
      </w:hyperlink>
    </w:p>
    <w:p w:rsidR="001151AD" w:rsidRDefault="001151AD" w:rsidP="001151AD">
      <w:pPr>
        <w:pStyle w:val="4"/>
      </w:pPr>
      <w:bookmarkStart w:id="89" w:name="_Toc206785288"/>
      <w:bookmarkStart w:id="90" w:name="_Toc207008210"/>
      <w:r>
        <w:rPr>
          <w:rStyle w:val="DocumentDate"/>
        </w:rPr>
        <w:t>22.08.2025</w:t>
      </w:r>
      <w:r>
        <w:br/>
      </w:r>
      <w:r w:rsidR="007B6111">
        <w:rPr>
          <w:rStyle w:val="DocumentSource"/>
        </w:rPr>
        <w:t xml:space="preserve">ТАСС </w:t>
      </w:r>
      <w:r>
        <w:br/>
      </w:r>
      <w:r>
        <w:rPr>
          <w:rStyle w:val="DocumentName"/>
        </w:rPr>
        <w:t>Кабмин РФ отвел 20 дней на экспертизу проекта моста в КНДР</w:t>
      </w:r>
      <w:bookmarkEnd w:id="89"/>
      <w:bookmarkEnd w:id="90"/>
    </w:p>
    <w:p w:rsidR="001151AD" w:rsidRDefault="001151AD" w:rsidP="001151AD">
      <w:pPr>
        <w:pStyle w:val="DocumentBody"/>
      </w:pPr>
      <w:r>
        <w:t>МОСКВА, 22 августа. /ТАСС/. Правительство России утвердило особенности</w:t>
      </w:r>
      <w:r w:rsidR="00C741AE">
        <w:t xml:space="preserve"> </w:t>
      </w:r>
      <w:r>
        <w:t>государственной экспертизы проектной документации по строительству</w:t>
      </w:r>
      <w:r w:rsidR="00C741AE">
        <w:t xml:space="preserve"> </w:t>
      </w:r>
      <w:r>
        <w:t>автомобильного моста в КНДР. С соответствующим документом ознакомился ТАСС.</w:t>
      </w:r>
    </w:p>
    <w:p w:rsidR="001151AD" w:rsidRDefault="001151AD" w:rsidP="001151AD">
      <w:pPr>
        <w:pStyle w:val="DocumentBody"/>
      </w:pPr>
      <w:r>
        <w:t>Мост строится через реку Туманная. С российской стороны к ней примыкает</w:t>
      </w:r>
      <w:r w:rsidR="00C741AE">
        <w:t xml:space="preserve"> </w:t>
      </w:r>
      <w:r>
        <w:t>Хасанский район Приморского края.</w:t>
      </w:r>
    </w:p>
    <w:p w:rsidR="001151AD" w:rsidRDefault="001151AD" w:rsidP="001151AD">
      <w:pPr>
        <w:pStyle w:val="DocumentBody"/>
      </w:pPr>
      <w:r>
        <w:t>Во время госэкспертизы документацию проверят на соответствие техническим</w:t>
      </w:r>
      <w:r w:rsidR="00C741AE">
        <w:t xml:space="preserve"> </w:t>
      </w:r>
      <w:r>
        <w:t xml:space="preserve">регламентам о безопасности. </w:t>
      </w:r>
      <w:r w:rsidR="00C741AE">
        <w:t>«</w:t>
      </w:r>
      <w:r>
        <w:t>Срок проведения государственной экспертизы</w:t>
      </w:r>
      <w:r w:rsidR="00C741AE">
        <w:t xml:space="preserve"> </w:t>
      </w:r>
      <w:r>
        <w:t>проектной документации не может превышать 20 рабочих дней со дня ее</w:t>
      </w:r>
      <w:r w:rsidR="00C741AE">
        <w:t xml:space="preserve"> </w:t>
      </w:r>
      <w:r>
        <w:t>представления</w:t>
      </w:r>
      <w:r w:rsidR="00C741AE">
        <w:t>»</w:t>
      </w:r>
      <w:r>
        <w:t>, - сказано в документе. Постановление действует до 31 декабря</w:t>
      </w:r>
      <w:r w:rsidR="00C741AE">
        <w:t xml:space="preserve"> </w:t>
      </w:r>
      <w:r>
        <w:t>2025 года.</w:t>
      </w:r>
    </w:p>
    <w:p w:rsidR="001151AD" w:rsidRDefault="001151AD" w:rsidP="001151AD">
      <w:pPr>
        <w:pStyle w:val="DocumentBody"/>
      </w:pPr>
      <w:r>
        <w:t>Обычный срок экспертизы капитальных сооружений составляет до 42 дней, в</w:t>
      </w:r>
      <w:r w:rsidR="00C741AE">
        <w:t xml:space="preserve"> </w:t>
      </w:r>
      <w:r>
        <w:t>отдельных случаях - до 30 дней.</w:t>
      </w:r>
    </w:p>
    <w:p w:rsidR="007B6111" w:rsidRDefault="001151AD" w:rsidP="001151AD">
      <w:pPr>
        <w:pStyle w:val="DocumentBody"/>
      </w:pPr>
      <w:r>
        <w:t xml:space="preserve">Как сообщалось ранее, </w:t>
      </w:r>
      <w:r>
        <w:rPr>
          <w:b/>
        </w:rPr>
        <w:t>строительство</w:t>
      </w:r>
      <w:r>
        <w:t xml:space="preserve"> моста рассчитывают завершить в 2026</w:t>
      </w:r>
      <w:r w:rsidR="00C741AE">
        <w:t xml:space="preserve"> </w:t>
      </w:r>
      <w:r>
        <w:t>году.</w:t>
      </w:r>
    </w:p>
    <w:p w:rsidR="001151AD" w:rsidRDefault="001151AD" w:rsidP="001151AD">
      <w:r>
        <w:rPr>
          <w:sz w:val="18"/>
        </w:rPr>
        <w:t>назад: </w:t>
      </w:r>
      <w:hyperlink w:anchor="ref_toc" w:history="1">
        <w:r>
          <w:rPr>
            <w:rStyle w:val="NavigationLink"/>
          </w:rPr>
          <w:t>оглавление</w:t>
        </w:r>
      </w:hyperlink>
    </w:p>
    <w:p w:rsidR="007A40FD" w:rsidRDefault="007A40FD" w:rsidP="007A40FD">
      <w:pPr>
        <w:pStyle w:val="4"/>
      </w:pPr>
      <w:bookmarkStart w:id="91" w:name="_Toc206785293"/>
      <w:bookmarkStart w:id="92" w:name="_Toc207008211"/>
      <w:r>
        <w:rPr>
          <w:rStyle w:val="DocumentDate"/>
        </w:rPr>
        <w:t>22.08.2025</w:t>
      </w:r>
      <w:r>
        <w:br/>
      </w:r>
      <w:r>
        <w:rPr>
          <w:rStyle w:val="DocumentSource"/>
        </w:rPr>
        <w:t>Lenta.ru</w:t>
      </w:r>
      <w:r>
        <w:br/>
      </w:r>
      <w:r>
        <w:rPr>
          <w:rStyle w:val="DocumentName"/>
        </w:rPr>
        <w:t>Комфортность проживания в российских новостройках оценили</w:t>
      </w:r>
      <w:bookmarkEnd w:id="91"/>
      <w:bookmarkEnd w:id="92"/>
    </w:p>
    <w:p w:rsidR="007A40FD" w:rsidRDefault="007A40FD" w:rsidP="007A40FD">
      <w:pPr>
        <w:pStyle w:val="DocumentBody"/>
      </w:pPr>
      <w:r>
        <w:t xml:space="preserve">Средний метраж квартир в новостройках не отвечает реальным потребностям россиян. Такой вывод сделали аналитики компании MACON и девелопера </w:t>
      </w:r>
      <w:r w:rsidR="00C741AE">
        <w:t>«</w:t>
      </w:r>
      <w:r>
        <w:t>Талан</w:t>
      </w:r>
      <w:r w:rsidR="00C741AE">
        <w:t>»</w:t>
      </w:r>
      <w:r>
        <w:t xml:space="preserve">. Результаты исследования есть в распоряжении </w:t>
      </w:r>
      <w:r w:rsidR="00C741AE">
        <w:t>«</w:t>
      </w:r>
      <w:r>
        <w:t>Ленты.ру</w:t>
      </w:r>
      <w:r w:rsidR="00C741AE">
        <w:t>»</w:t>
      </w:r>
      <w:r>
        <w:t>.</w:t>
      </w:r>
    </w:p>
    <w:p w:rsidR="007A40FD" w:rsidRDefault="007A40FD" w:rsidP="007A40FD">
      <w:pPr>
        <w:pStyle w:val="DocumentBody"/>
      </w:pPr>
      <w:r>
        <w:t xml:space="preserve">Средняя площадь объектов в новостройках в первом полугодии 2025 года составляла 49 квадратных метров. Показатель, как отмечают в компаниях, снижался вплоть до 2023 года и с тех пор практически не меняется. Сокращение площади квартир объяснялось борьбой за бюджеты среди девелоперов - чем меньше квартиры, тем конкурентнее рынок. Теперь же ситуация в отношении планировочных решений пришла к балансу, считают аналитики - дальнейшего снижения не предвидится. </w:t>
      </w:r>
      <w:r w:rsidR="00C741AE">
        <w:t>«</w:t>
      </w:r>
      <w:r>
        <w:t>У снижения средней площади был свой предел</w:t>
      </w:r>
      <w:r w:rsidR="00C741AE">
        <w:t>»</w:t>
      </w:r>
      <w:r>
        <w:t xml:space="preserve">, - говорится в исследовании. В отрасли ужесточили контроль за нормативами по паркингу и социальной инфраструктуре, что не позволяет </w:t>
      </w:r>
      <w:r>
        <w:rPr>
          <w:b/>
        </w:rPr>
        <w:t>застройщикам</w:t>
      </w:r>
      <w:r>
        <w:t xml:space="preserve"> еще больше уменьшать метраж квартир. Давит на стройкомпании и новые требования к минимальной площади </w:t>
      </w:r>
      <w:r w:rsidR="00C741AE">
        <w:t>«</w:t>
      </w:r>
      <w:r>
        <w:t>малогабариток</w:t>
      </w:r>
      <w:r w:rsidR="00C741AE">
        <w:t>»</w:t>
      </w:r>
      <w:r>
        <w:t xml:space="preserve"> в Москве. Аналогичный закон был принят и в некоторых других крупных городах России.</w:t>
      </w:r>
    </w:p>
    <w:p w:rsidR="007A40FD" w:rsidRDefault="007A40FD" w:rsidP="007A40FD">
      <w:pPr>
        <w:pStyle w:val="DocumentBody"/>
      </w:pPr>
      <w:r>
        <w:t xml:space="preserve">Как показало исследование, текущие планировочные решения, предлагаемые </w:t>
      </w:r>
      <w:r>
        <w:rPr>
          <w:b/>
        </w:rPr>
        <w:t>застройщиками</w:t>
      </w:r>
      <w:r>
        <w:t xml:space="preserve">, хоть и соответствуют платежеспособности покупателей, не удовлетворяют потребности россиян в комфортных условиях проживания. К 2030 году власти планируют повысить обеспеченность жильем с 29 квадратных метров на человека до 33-х. Учитывая средний размер домохозяйств в России к этому сроку средняя площадь жилья должна достичь 69 </w:t>
      </w:r>
      <w:r w:rsidR="00C741AE">
        <w:t>«</w:t>
      </w:r>
      <w:r>
        <w:t>квадратов</w:t>
      </w:r>
      <w:r w:rsidR="00C741AE">
        <w:t>»</w:t>
      </w:r>
      <w:r>
        <w:t>. Площадь нынешних квартир в новостройках в 1,4 раза меньше.</w:t>
      </w:r>
    </w:p>
    <w:p w:rsidR="007A40FD" w:rsidRDefault="007A40FD" w:rsidP="007A40FD">
      <w:pPr>
        <w:pStyle w:val="DocumentBody"/>
      </w:pPr>
      <w:r>
        <w:t>Ранее аналитики назвали самый популярный метраж квартир в Москве. Чаще всего столичные жители покупают жилье площадью 30-50 квадратных метров.</w:t>
      </w:r>
    </w:p>
    <w:p w:rsidR="007A40FD" w:rsidRDefault="00FA6519" w:rsidP="007A40FD">
      <w:hyperlink r:id="rId44" w:history="1">
        <w:r w:rsidR="007A40FD">
          <w:rPr>
            <w:rStyle w:val="DocumentOriginalLink"/>
          </w:rPr>
          <w:t>https://lenta.ru/news/2025/08/22/kv-ploschad/</w:t>
        </w:r>
      </w:hyperlink>
    </w:p>
    <w:p w:rsidR="007A40FD" w:rsidRDefault="007A40FD" w:rsidP="007A40FD">
      <w:r>
        <w:rPr>
          <w:sz w:val="18"/>
        </w:rPr>
        <w:t>назад: </w:t>
      </w:r>
      <w:hyperlink w:anchor="ref_toc" w:history="1">
        <w:r>
          <w:rPr>
            <w:rStyle w:val="NavigationLink"/>
          </w:rPr>
          <w:t>оглавление</w:t>
        </w:r>
      </w:hyperlink>
    </w:p>
    <w:p w:rsidR="00B00898" w:rsidRDefault="00B00898" w:rsidP="00B00898">
      <w:pPr>
        <w:pStyle w:val="4"/>
      </w:pPr>
      <w:bookmarkStart w:id="93" w:name="_Toc207008212"/>
      <w:r>
        <w:rPr>
          <w:rStyle w:val="DocumentDate"/>
        </w:rPr>
        <w:t>22.08.2025</w:t>
      </w:r>
      <w:r>
        <w:br/>
      </w:r>
      <w:r w:rsidR="007B6111">
        <w:rPr>
          <w:rStyle w:val="DocumentSource"/>
        </w:rPr>
        <w:t>РИА Новости</w:t>
      </w:r>
      <w:r>
        <w:br/>
      </w:r>
      <w:r>
        <w:rPr>
          <w:rStyle w:val="DocumentName"/>
        </w:rPr>
        <w:t>Сельскохозяйственные и строительные предприятия пополнили число участников СЭЗ - Хуснуллин</w:t>
      </w:r>
      <w:bookmarkEnd w:id="93"/>
    </w:p>
    <w:p w:rsidR="00B00898" w:rsidRDefault="00B00898" w:rsidP="00B00898">
      <w:pPr>
        <w:pStyle w:val="DocumentBody"/>
      </w:pPr>
      <w:r>
        <w:t>Порядка 40% от общего количества участников свободной экономической зоны (СЭЗ) в воссоединённых регионах России составляют предприятия сельскохозяйственного и строительного секторов, сообщил вице-премьер РФ Марат Хуснуллин.</w:t>
      </w:r>
    </w:p>
    <w:p w:rsidR="00B00898" w:rsidRDefault="00C741AE" w:rsidP="00B00898">
      <w:pPr>
        <w:pStyle w:val="DocumentBody"/>
      </w:pPr>
      <w:r>
        <w:t>«</w:t>
      </w:r>
      <w:r w:rsidR="00B00898">
        <w:t>Сейчас мы наблюдаем возрождение промышленного потенциала исторических регионов, а вместе с этим и тенденцию роста заинтересованности со стороны представителей сельскохозяйственного и строительного секторов . Они составляют порядка 40% от общего количества участников в реестре СЭЗ</w:t>
      </w:r>
      <w:r>
        <w:t>»</w:t>
      </w:r>
      <w:r w:rsidR="00B00898">
        <w:t>, - рассказал Хуснуллин, слова которого приводятся в сообщении на сайте правительства РФ.</w:t>
      </w:r>
    </w:p>
    <w:p w:rsidR="00B00898" w:rsidRDefault="00B00898" w:rsidP="00B00898">
      <w:pPr>
        <w:pStyle w:val="DocumentBody"/>
      </w:pPr>
      <w:r>
        <w:t>Как уточняется в релизе, предприятия сельскохозяйственного и строительного секторов вошли в число 400 участников свободной экономической зоны воссоединённых регионов. Механизмы СЭЗ позволили привлечь в регионы свыше 55 миллиардов рублей инвестиций, создать более 11 тысяч рабочих мест.</w:t>
      </w:r>
    </w:p>
    <w:p w:rsidR="00B00898" w:rsidRDefault="00B00898" w:rsidP="00B00898">
      <w:pPr>
        <w:rPr>
          <w:rStyle w:val="NavigationLink"/>
        </w:rPr>
      </w:pPr>
      <w:r>
        <w:rPr>
          <w:sz w:val="18"/>
        </w:rPr>
        <w:t>назад: </w:t>
      </w:r>
      <w:hyperlink w:anchor="ref_toc" w:history="1">
        <w:r>
          <w:rPr>
            <w:rStyle w:val="NavigationLink"/>
          </w:rPr>
          <w:t>оглавление</w:t>
        </w:r>
      </w:hyperlink>
    </w:p>
    <w:p w:rsidR="00C741AE" w:rsidRDefault="003C0E89" w:rsidP="00C42A72">
      <w:pPr>
        <w:pStyle w:val="1"/>
      </w:pPr>
      <w:bookmarkStart w:id="94" w:name="_Toc207008213"/>
      <w:r>
        <w:t>РЕГИОНАЛЬНЫЕ НОВОСТИ</w:t>
      </w:r>
      <w:bookmarkEnd w:id="94"/>
    </w:p>
    <w:p w:rsidR="007A40FD" w:rsidRDefault="007A40FD" w:rsidP="007A40FD">
      <w:pPr>
        <w:pStyle w:val="4"/>
      </w:pPr>
      <w:bookmarkStart w:id="95" w:name="d_04d3b57b64f14acd8f70d224eafe886e"/>
      <w:bookmarkStart w:id="96" w:name="_Toc206785315"/>
      <w:bookmarkStart w:id="97" w:name="_Toc207008214"/>
      <w:bookmarkEnd w:id="95"/>
      <w:r>
        <w:rPr>
          <w:rStyle w:val="DocumentDate"/>
        </w:rPr>
        <w:t>22.08.2025</w:t>
      </w:r>
      <w:r>
        <w:br/>
      </w:r>
      <w:r>
        <w:rPr>
          <w:rStyle w:val="DocumentSource"/>
        </w:rPr>
        <w:t>Коммерсантъ (kommersant.ru)</w:t>
      </w:r>
      <w:r>
        <w:br/>
      </w:r>
      <w:r>
        <w:rPr>
          <w:rStyle w:val="DocumentName"/>
        </w:rPr>
        <w:t>Коворкингам не хватило гибкости</w:t>
      </w:r>
      <w:bookmarkEnd w:id="96"/>
      <w:bookmarkEnd w:id="97"/>
    </w:p>
    <w:p w:rsidR="007A40FD" w:rsidRDefault="007A40FD" w:rsidP="007A40FD">
      <w:pPr>
        <w:pStyle w:val="DocumentBody"/>
      </w:pPr>
      <w:r>
        <w:t>Ввод сервисных офисов в Москве по итогам года снизится на 10%</w:t>
      </w:r>
    </w:p>
    <w:p w:rsidR="007A40FD" w:rsidRDefault="007A40FD" w:rsidP="007A40FD">
      <w:pPr>
        <w:pStyle w:val="DocumentBody"/>
      </w:pPr>
      <w:r>
        <w:t>Объем ввода новых площадей на рынке гибких офисов Москвы в 2025 году сократится на 10% к прошлому, а в 2026-м потеряет еще 31%. Это объясняется дефицитом свободных помещений. Девелоперы предпочитают продавать, а не сдавать существующие бизнес-центры, не оставляя в них места для коворкингов. Стоимость аренды рабочих мест в существующих проектах выросла в полтора раза год к году, став неподъемной для бизнеса.</w:t>
      </w:r>
    </w:p>
    <w:p w:rsidR="007A40FD" w:rsidRDefault="007A40FD" w:rsidP="007A40FD">
      <w:pPr>
        <w:pStyle w:val="DocumentBody"/>
      </w:pPr>
      <w:r>
        <w:t>Объем ввода гибких офисов в Москве в 2025 году составит 32 тыс. кв. м и сократится на 10% за год, подсчитали в консалтинговой компании CORE.XP. В следующем году негативный тренд усилится. Аналитики прогнозируют ввод около 22 тыс. кв. м, снижение по сравнению с 2025-м составит 31%. В IBC Real Estate отмечают, что в январе-июне 2025 года в Москве появилось четыре новых сервисных офиса площадью 9,1 тыс. кв. м. Год к году показатель сократился на 32%.</w:t>
      </w:r>
    </w:p>
    <w:p w:rsidR="007A40FD" w:rsidRDefault="007A40FD" w:rsidP="007A40FD">
      <w:pPr>
        <w:pStyle w:val="DocumentBody"/>
      </w:pPr>
      <w:r>
        <w:t>Негативный тренд руководитель департамента по работе с офисными помещениями IBC Real Estate Екатерина Белова связывает с дефицитом качественных офисных площадей под новые проекты. В бизнес-центрах, которые появятся на рынке в 2025 году, для аренды доступны только 186 тыс. кв. м. Это 15% от общего объема новых площадей, подсчитал партнер Ricci Дмитрий Жидков. Девелоперы сейчас стараются не сдавать, а продавать строящиеся площади, поясняет основатель сети гибких офисов Aspace Иван Гуськов. Такой подход позволяет быстрее вернуть инвестиции, отказавшись от длительных кредитов.</w:t>
      </w:r>
    </w:p>
    <w:p w:rsidR="007A40FD" w:rsidRDefault="007A40FD" w:rsidP="007A40FD">
      <w:pPr>
        <w:pStyle w:val="DocumentBody"/>
      </w:pPr>
      <w:r>
        <w:t xml:space="preserve">Сейчас, по словам Антона Гуськова, пригодных для создания сервисных офисов площадей на рынке недостаточно. </w:t>
      </w:r>
      <w:r>
        <w:rPr>
          <w:b/>
        </w:rPr>
        <w:t>Строительство</w:t>
      </w:r>
      <w:r>
        <w:t xml:space="preserve"> новых коворкингов осложняется дорогим заемным финансированием, высокой стоимостью аренды помещения и дорожающим строительством, добавляет директор по стратегии и продажам Pridex Spaces Елизавета Голышева. Это, по словам коммерческого директора Space 1 Марии Кабановой, увеличивает сроки окупаемости проектов.</w:t>
      </w:r>
    </w:p>
    <w:p w:rsidR="007A40FD" w:rsidRDefault="007A40FD" w:rsidP="007A40FD">
      <w:pPr>
        <w:pStyle w:val="DocumentBody"/>
      </w:pPr>
      <w:r>
        <w:t>Рост себестоимости приводит к увеличению ставок аренды, которые становятся неподъемными для большинства компаний, считает Дмитрий Жидков. Руководитель департамента офисной недвижимости CORE.XP Ирина Хорошилова говорит, что за год стоимость рабочего места в коворкингах Москвы выросла на 56%, до 52,3 тыс. руб. в месяц. В наиболее качественных сервисных пространствах этот показатель может достигать 70 тыс. руб. в месяц, отмечает госпожа Белова.</w:t>
      </w:r>
    </w:p>
    <w:p w:rsidR="007A40FD" w:rsidRDefault="007A40FD" w:rsidP="007A40FD">
      <w:pPr>
        <w:pStyle w:val="DocumentBody"/>
      </w:pPr>
      <w:r>
        <w:t>За январь-июнь объем поглощения на рынке гибких офисов Москвы составил 72 тыс. кв. м, увеличившись на 12% год к году, говорит госпожа Хорошилова. На этом рынке, по ее словам, сейчас пустуют 10% площадей, год к году значение увеличилось на 1,5 процентного пункта. Для офисного рынка в целом этот показатель составляет менее 5%, замечает Мария Кабанова.</w:t>
      </w:r>
    </w:p>
    <w:p w:rsidR="007A40FD" w:rsidRDefault="007A40FD" w:rsidP="007A40FD">
      <w:pPr>
        <w:pStyle w:val="DocumentBody"/>
      </w:pPr>
      <w:r>
        <w:t>Иван Гуськов сомневается, что негативная тенденция на рынке гибких офисов сменится. Столкнувшись с трудностями при подборе площадей и ростом себестоимости, многие девелоперы решили не развиваться на этом рынке. Ситуация с поиском помещений лучше не станет: большая часть бизнес-центров в стадии строительства уже продана, отмечает госпожа Кабанова. Дмитрий Жидков добавляет, что заявленный объем нового строительства после 2026 года остается на минимальном уровне.</w:t>
      </w:r>
    </w:p>
    <w:p w:rsidR="007A40FD" w:rsidRDefault="007A40FD" w:rsidP="007A40FD">
      <w:pPr>
        <w:pStyle w:val="DocumentBody"/>
      </w:pPr>
      <w:r>
        <w:t>София Мешкова</w:t>
      </w:r>
    </w:p>
    <w:p w:rsidR="007A40FD" w:rsidRDefault="00FA6519" w:rsidP="007A40FD">
      <w:hyperlink r:id="rId45" w:history="1">
        <w:r w:rsidR="007A40FD">
          <w:rPr>
            <w:rStyle w:val="DocumentOriginalLink"/>
          </w:rPr>
          <w:t>https://www.kommersant.ru/doc/7975867</w:t>
        </w:r>
      </w:hyperlink>
    </w:p>
    <w:p w:rsidR="007A40FD" w:rsidRDefault="007A40FD" w:rsidP="007A40FD">
      <w:r>
        <w:rPr>
          <w:sz w:val="18"/>
        </w:rPr>
        <w:t>назад: </w:t>
      </w:r>
      <w:hyperlink w:anchor="ref_toc" w:history="1">
        <w:r>
          <w:rPr>
            <w:rStyle w:val="NavigationLink"/>
          </w:rPr>
          <w:t>оглавление</w:t>
        </w:r>
      </w:hyperlink>
    </w:p>
    <w:p w:rsidR="00B00898" w:rsidRDefault="00B00898" w:rsidP="00B00898">
      <w:pPr>
        <w:pStyle w:val="4"/>
      </w:pPr>
      <w:bookmarkStart w:id="98" w:name="_Toc207008215"/>
      <w:r>
        <w:rPr>
          <w:rStyle w:val="DocumentDate"/>
        </w:rPr>
        <w:t>22.08.2025</w:t>
      </w:r>
      <w:r>
        <w:br/>
      </w:r>
      <w:r>
        <w:rPr>
          <w:rStyle w:val="DocumentSource"/>
        </w:rPr>
        <w:t>Строительство.ru - Новости (rcmm.ru)</w:t>
      </w:r>
      <w:r>
        <w:br/>
      </w:r>
      <w:r>
        <w:rPr>
          <w:rStyle w:val="DocumentName"/>
        </w:rPr>
        <w:t>Началось армирование опоры для наклонных колонн небоскреба на территории Москва-Сити</w:t>
      </w:r>
      <w:bookmarkEnd w:id="98"/>
    </w:p>
    <w:p w:rsidR="00B00898" w:rsidRDefault="00B00898" w:rsidP="007B6111">
      <w:pPr>
        <w:pStyle w:val="5"/>
      </w:pPr>
      <w:r>
        <w:t xml:space="preserve">В Пресненском районе продолжается </w:t>
      </w:r>
      <w:r>
        <w:rPr>
          <w:b/>
        </w:rPr>
        <w:t>строительство</w:t>
      </w:r>
      <w:r>
        <w:t xml:space="preserve"> 87-этажного жилого комплекса, возводимого на территории ММЦД </w:t>
      </w:r>
      <w:r w:rsidR="00C741AE">
        <w:t>«</w:t>
      </w:r>
      <w:r>
        <w:t>Москва-Сити</w:t>
      </w:r>
      <w:r w:rsidR="00C741AE">
        <w:t>»</w:t>
      </w:r>
      <w:r>
        <w:t>, Мосгосстройнадзор провёл шестую проверку объекта.</w:t>
      </w:r>
    </w:p>
    <w:p w:rsidR="00B00898" w:rsidRDefault="00B00898" w:rsidP="00B00898">
      <w:pPr>
        <w:pStyle w:val="DocumentBody"/>
      </w:pPr>
      <w:r>
        <w:t xml:space="preserve">Об этом сообщил председатель ведомства Антон Слободчиков. Проект реализуется по адресу: Краснопресненская наб., з/у 14/15 (ЦАО). </w:t>
      </w:r>
      <w:r w:rsidR="00C741AE">
        <w:t>«</w:t>
      </w:r>
      <w:r>
        <w:t>Жилой комплекс строится с августа 2023 года. Общая площадь трехсекционного здания составит более 143 тысяч квадратных метров, в нем предусмотрено 866 квартир. В настоящее время на площадке полностью завершился демонтаж распорной системы котлована и начались работы по армированию несущей балки, которая станет опорой для наклонных колонн башенной части будущего небоскреба</w:t>
      </w:r>
      <w:r w:rsidR="00C741AE">
        <w:t>»</w:t>
      </w:r>
      <w:r>
        <w:t>, - отметил Антон Слободчиков. По словам председателя Комитета, в здании предусмотрен четырехэтажный стилобат. Сейчас в нем ведется монтаж вертикальных конструкций, в том числе технического перехода к жилой части. Под объектом находятся четыре подземных уровня, на которых выполняется гидроизоляция. Пространства -4 этажа подготовлены под размещение инфраструктуры и инженерных систем.</w:t>
      </w:r>
    </w:p>
    <w:p w:rsidR="00B00898" w:rsidRDefault="00FA6519" w:rsidP="00B00898">
      <w:hyperlink r:id="rId46" w:history="1">
        <w:r w:rsidR="00B00898">
          <w:rPr>
            <w:rStyle w:val="DocumentOriginalLink"/>
          </w:rPr>
          <w:t>https://rcmm.ru/novosti/71000-nachalos-armirovanie-opory-dlja-naklonnyh-kolonn-neboskreba-na-territorii-moskva-siti.html</w:t>
        </w:r>
      </w:hyperlink>
    </w:p>
    <w:p w:rsidR="00B00898" w:rsidRDefault="00B00898" w:rsidP="00B00898">
      <w:pPr>
        <w:rPr>
          <w:rStyle w:val="NavigationLink"/>
        </w:rPr>
      </w:pPr>
      <w:r>
        <w:rPr>
          <w:sz w:val="18"/>
        </w:rPr>
        <w:t>назад: </w:t>
      </w:r>
      <w:hyperlink w:anchor="ref_toc" w:history="1">
        <w:r>
          <w:rPr>
            <w:rStyle w:val="NavigationLink"/>
          </w:rPr>
          <w:t>оглавление</w:t>
        </w:r>
      </w:hyperlink>
    </w:p>
    <w:p w:rsidR="007A40FD" w:rsidRDefault="007A40FD" w:rsidP="007A40FD">
      <w:pPr>
        <w:pStyle w:val="4"/>
      </w:pPr>
      <w:bookmarkStart w:id="99" w:name="_Toc206785318"/>
      <w:bookmarkStart w:id="100" w:name="_Toc206785306"/>
      <w:bookmarkStart w:id="101" w:name="_Toc207008216"/>
      <w:r>
        <w:rPr>
          <w:rStyle w:val="DocumentDate"/>
        </w:rPr>
        <w:t>22.08.2025</w:t>
      </w:r>
      <w:r>
        <w:br/>
      </w:r>
      <w:r>
        <w:rPr>
          <w:rStyle w:val="DocumentSource"/>
        </w:rPr>
        <w:t>РБК</w:t>
      </w:r>
      <w:r>
        <w:br/>
      </w:r>
      <w:r>
        <w:rPr>
          <w:rStyle w:val="DocumentName"/>
        </w:rPr>
        <w:t>Смольный разорвал договор на создание крупного медцентра в Петербурге</w:t>
      </w:r>
      <w:bookmarkEnd w:id="99"/>
      <w:bookmarkEnd w:id="101"/>
    </w:p>
    <w:p w:rsidR="007A40FD" w:rsidRDefault="007A40FD" w:rsidP="007B6111">
      <w:pPr>
        <w:pStyle w:val="5"/>
      </w:pPr>
      <w:r>
        <w:t xml:space="preserve">Власти Петербурга расторгли контракт на </w:t>
      </w:r>
      <w:r>
        <w:rPr>
          <w:b/>
        </w:rPr>
        <w:t>строительство</w:t>
      </w:r>
      <w:r>
        <w:t xml:space="preserve"> роддома на улице Вавиловых</w:t>
      </w:r>
    </w:p>
    <w:p w:rsidR="007A40FD" w:rsidRDefault="007A40FD" w:rsidP="007A40FD">
      <w:pPr>
        <w:pStyle w:val="DocumentBody"/>
      </w:pPr>
      <w:r>
        <w:t xml:space="preserve">Правительство Санкт-Петербурга расторгло соглашение о государственно-частном партнерстве (ГЧП), которое предусматривает создание современного перинатального центра на улице Вавиловых (Калининский район). Как сообщили </w:t>
      </w:r>
      <w:r w:rsidR="00C741AE">
        <w:t>«</w:t>
      </w:r>
      <w:r>
        <w:t>Деловому Петербургу</w:t>
      </w:r>
      <w:r w:rsidR="00C741AE">
        <w:t>»</w:t>
      </w:r>
      <w:r>
        <w:t xml:space="preserve"> в городском Комитете по инвестициям, причиной стало значительное удорожание проекта и рост стоимости финансирования.</w:t>
      </w:r>
    </w:p>
    <w:p w:rsidR="007A40FD" w:rsidRDefault="00C741AE" w:rsidP="007A40FD">
      <w:pPr>
        <w:pStyle w:val="DocumentBody"/>
      </w:pPr>
      <w:r>
        <w:t>«</w:t>
      </w:r>
      <w:r w:rsidR="007A40FD">
        <w:t>В связи со значительным увеличением размера капитальных затрат по проекту, а также изменением макроэкономической ситуации, связанной с ростом стоимости привлеченного финансирования, принято решение о прекращении соглашения о государственно-частном партнерстве</w:t>
      </w:r>
      <w:r>
        <w:t>»</w:t>
      </w:r>
      <w:r w:rsidR="007A40FD">
        <w:t>, - сообщили в комитете.</w:t>
      </w:r>
    </w:p>
    <w:p w:rsidR="007A40FD" w:rsidRDefault="007A40FD" w:rsidP="007A40FD">
      <w:pPr>
        <w:pStyle w:val="DocumentBody"/>
      </w:pPr>
      <w:r>
        <w:t xml:space="preserve">По словам чиновников, возможность досрочного прекращения предусмотрена условиями и была согласована сторонами. При этом за месяц до расторжения концессионного соглашения Главгосэкспертиза выдала положительное заключение по проекту, указав в качестве </w:t>
      </w:r>
      <w:r>
        <w:rPr>
          <w:b/>
        </w:rPr>
        <w:t>застройщика</w:t>
      </w:r>
      <w:r>
        <w:t xml:space="preserve"> структуру концессионера - ООО </w:t>
      </w:r>
      <w:r w:rsidR="00C741AE">
        <w:t>«</w:t>
      </w:r>
      <w:r>
        <w:t>Современные перинатальные технологии</w:t>
      </w:r>
      <w:r w:rsidR="00C741AE">
        <w:t>»</w:t>
      </w:r>
      <w:r>
        <w:t>.</w:t>
      </w:r>
    </w:p>
    <w:p w:rsidR="007A40FD" w:rsidRDefault="007A40FD" w:rsidP="007A40FD">
      <w:pPr>
        <w:pStyle w:val="DocumentBody"/>
      </w:pPr>
      <w:r>
        <w:t>Как заявили в комитете, подготовленные материалы по проекту инвестор передаст городу. Частному партнеру, отметили в Смольном, выплатят компенсацию, состоящую преимущественно из затрат на проектирование объекта. Сумму компенсации в комитете не назвали. По оценкам участников рынка, стоимость таких работ может достигать 125 млн руб. - около 2,5 тыс. руб./кв. м.</w:t>
      </w:r>
    </w:p>
    <w:p w:rsidR="007A40FD" w:rsidRDefault="007A40FD" w:rsidP="007A40FD">
      <w:pPr>
        <w:pStyle w:val="DocumentBody"/>
      </w:pPr>
      <w:r>
        <w:t>В Смольном не исключают, что к проекту могут вернутся позднее - при наличии бюджетного финансирования и сохраняющейся потребности в новом центре. Власти могут включить объект в адресную инвестиционную программу.</w:t>
      </w:r>
    </w:p>
    <w:p w:rsidR="007A40FD" w:rsidRDefault="007A40FD" w:rsidP="007A40FD">
      <w:pPr>
        <w:pStyle w:val="DocumentBody"/>
      </w:pPr>
      <w:r>
        <w:t xml:space="preserve">При этом потребность в роддоме на севере Петербурга критическая. Сейчас подобных учреждений нет в Красногвардейском, Приморском, Выборгском и Калининском районах. </w:t>
      </w:r>
      <w:r w:rsidR="00C741AE">
        <w:t>«</w:t>
      </w:r>
      <w:r>
        <w:t>Потребность в современных перинатальных центрах растет с каждым годом. [...] В Выборгском, Приморском и Калининском районах сегодня проживают 1,6 млн человек. Новый перинатальный центр, работающий по системе ОМС, очень нужен жителям этих районов</w:t>
      </w:r>
      <w:r w:rsidR="00C741AE">
        <w:t>»</w:t>
      </w:r>
      <w:r>
        <w:t>, - заявлял губернатор Петербурга Александр Беглов в 2022 году.</w:t>
      </w:r>
    </w:p>
    <w:p w:rsidR="007A40FD" w:rsidRDefault="007A40FD" w:rsidP="007A40FD">
      <w:pPr>
        <w:pStyle w:val="DocumentBody"/>
      </w:pPr>
      <w:r>
        <w:t>Проблема создания центра заключается преимущественно в финансировании. Согласно утвержденному проекту, площадь центра должна была составить около 50 тыс. кв. м. Стоимость такого объекта, как пишет издание, сегодня составляет порядка 35 млрд руб.</w:t>
      </w:r>
    </w:p>
    <w:p w:rsidR="007A40FD" w:rsidRDefault="007A40FD" w:rsidP="007A40FD">
      <w:pPr>
        <w:pStyle w:val="DocumentBody"/>
      </w:pPr>
      <w:r>
        <w:t xml:space="preserve">Роддом на улице Вавиловых был закрыт в 2013 году. Первоначально его планировали построить за счет бюджета. Тогда инвестиции оценивались в 6 млрд руб. Однако позднее планы города изменились, и проект было решено реализовать на основе ГЧП. В 2019 году город заключил соглашение с АО </w:t>
      </w:r>
      <w:r w:rsidR="00C741AE">
        <w:t>«</w:t>
      </w:r>
      <w:r>
        <w:t>ГК ЕКС</w:t>
      </w:r>
      <w:r w:rsidR="00C741AE">
        <w:t>»</w:t>
      </w:r>
      <w:r>
        <w:t>, которое стало концессионером. Сдачу объекта намечали на 2023 год, потом перенесли на 2026-й. В 2020 году стоимость объекта оценивали в 10 млрд руб. К 2022 году она выросла до 15 млрд руб.</w:t>
      </w:r>
    </w:p>
    <w:p w:rsidR="007A40FD" w:rsidRDefault="00FA6519" w:rsidP="007A40FD">
      <w:hyperlink r:id="rId47" w:history="1">
        <w:r w:rsidR="007A40FD">
          <w:rPr>
            <w:rStyle w:val="DocumentOriginalLink"/>
          </w:rPr>
          <w:t>https://www.rbc.ru/spb_sz/22/08/2025/68a82cd99a794721539199d5</w:t>
        </w:r>
      </w:hyperlink>
    </w:p>
    <w:p w:rsidR="007A40FD" w:rsidRDefault="007A40FD" w:rsidP="007A40FD">
      <w:r>
        <w:rPr>
          <w:sz w:val="18"/>
        </w:rPr>
        <w:t>назад: </w:t>
      </w:r>
      <w:hyperlink w:anchor="ref_toc" w:history="1">
        <w:r>
          <w:rPr>
            <w:rStyle w:val="NavigationLink"/>
          </w:rPr>
          <w:t>оглавление</w:t>
        </w:r>
      </w:hyperlink>
    </w:p>
    <w:p w:rsidR="00B00898" w:rsidRDefault="00B00898" w:rsidP="00B00898">
      <w:pPr>
        <w:pStyle w:val="4"/>
      </w:pPr>
      <w:bookmarkStart w:id="102" w:name="_Toc206993853"/>
      <w:bookmarkStart w:id="103" w:name="_Toc207008217"/>
      <w:bookmarkEnd w:id="100"/>
      <w:r>
        <w:rPr>
          <w:rStyle w:val="DocumentDate"/>
        </w:rPr>
        <w:t>23.08.2025</w:t>
      </w:r>
      <w:r>
        <w:br/>
      </w:r>
      <w:r>
        <w:rPr>
          <w:rStyle w:val="DocumentSource"/>
        </w:rPr>
        <w:t xml:space="preserve">ТАСС </w:t>
      </w:r>
      <w:r>
        <w:br/>
      </w:r>
      <w:r>
        <w:rPr>
          <w:rStyle w:val="DocumentName"/>
        </w:rPr>
        <w:t>Около 15-20 групп во главе с федеральными экспертами обследуют дома на Камчатке</w:t>
      </w:r>
      <w:bookmarkEnd w:id="102"/>
      <w:bookmarkEnd w:id="103"/>
    </w:p>
    <w:p w:rsidR="00B00898" w:rsidRDefault="00B00898" w:rsidP="007B6111">
      <w:pPr>
        <w:pStyle w:val="5"/>
      </w:pPr>
      <w:r>
        <w:t>Специалисты (порядка 15-20</w:t>
      </w:r>
      <w:r w:rsidR="00C741AE">
        <w:t xml:space="preserve"> </w:t>
      </w:r>
      <w:r>
        <w:t>групп) во главе с федеральными экспертами обследуют дома на Камчатке после</w:t>
      </w:r>
      <w:r w:rsidR="00C741AE">
        <w:t xml:space="preserve"> </w:t>
      </w:r>
      <w:r>
        <w:t>землетрясения. По результатам будет определен приоритетный список для</w:t>
      </w:r>
      <w:r w:rsidR="00C741AE">
        <w:t xml:space="preserve"> </w:t>
      </w:r>
      <w:r>
        <w:t>капитального ремонта или расселения, сообщили в пресс-службе регионального</w:t>
      </w:r>
      <w:r w:rsidR="00C741AE">
        <w:t xml:space="preserve"> </w:t>
      </w:r>
      <w:r>
        <w:t>правительства со ссылкой на заместителя председателя правительства Камчатского</w:t>
      </w:r>
      <w:r w:rsidR="00C741AE">
        <w:t xml:space="preserve"> </w:t>
      </w:r>
      <w:r>
        <w:t>края Тимофея Смирнова.</w:t>
      </w:r>
    </w:p>
    <w:p w:rsidR="00B00898" w:rsidRDefault="00B00898" w:rsidP="00B00898">
      <w:pPr>
        <w:pStyle w:val="DocumentBody"/>
      </w:pPr>
      <w:r>
        <w:t>В регион прибыли сотрудники Научно-исследовательского центра (НИЦ)</w:t>
      </w:r>
      <w:r w:rsidR="00C741AE">
        <w:t xml:space="preserve"> «</w:t>
      </w:r>
      <w:r>
        <w:rPr>
          <w:b/>
        </w:rPr>
        <w:t>Строительство</w:t>
      </w:r>
      <w:r w:rsidR="00C741AE">
        <w:t>»</w:t>
      </w:r>
      <w:r>
        <w:t xml:space="preserve"> - шесть человек с необходимыми инструментами и оборудованием.</w:t>
      </w:r>
    </w:p>
    <w:p w:rsidR="00B00898" w:rsidRDefault="00C741AE" w:rsidP="00B00898">
      <w:pPr>
        <w:pStyle w:val="DocumentBody"/>
      </w:pPr>
      <w:r>
        <w:t>«</w:t>
      </w:r>
      <w:r w:rsidR="00B00898">
        <w:t>К концу недели [к ним] присоединятся еще квалифицированные специалисты, чья</w:t>
      </w:r>
      <w:r>
        <w:t xml:space="preserve"> </w:t>
      </w:r>
      <w:r w:rsidR="00B00898">
        <w:t>задача анализировать информацию и выдавать заключения. Также по результатам</w:t>
      </w:r>
      <w:r>
        <w:t xml:space="preserve"> </w:t>
      </w:r>
      <w:r w:rsidR="00B00898">
        <w:t>обследований подготовят документы для комиссий, которые будут принимать решения</w:t>
      </w:r>
      <w:r>
        <w:t xml:space="preserve"> </w:t>
      </w:r>
      <w:r w:rsidR="00B00898">
        <w:t>о признании здания аварийным, подлежащим реконструкции или ремонту. Планируется,</w:t>
      </w:r>
      <w:r>
        <w:t xml:space="preserve"> </w:t>
      </w:r>
      <w:r w:rsidR="00B00898">
        <w:t>что всего будет работать 15-20 групп под руководством федеральных экспертов</w:t>
      </w:r>
      <w:r>
        <w:t>»</w:t>
      </w:r>
      <w:r w:rsidR="00B00898">
        <w:t>, -</w:t>
      </w:r>
      <w:r>
        <w:t xml:space="preserve"> </w:t>
      </w:r>
      <w:r w:rsidR="00B00898">
        <w:t>приводятся слова Смирнова.</w:t>
      </w:r>
    </w:p>
    <w:p w:rsidR="00B00898" w:rsidRDefault="00B00898" w:rsidP="00B00898">
      <w:pPr>
        <w:pStyle w:val="DocumentBody"/>
      </w:pPr>
      <w:r>
        <w:t xml:space="preserve">НИЦ </w:t>
      </w:r>
      <w:r w:rsidR="00C741AE">
        <w:t>«</w:t>
      </w:r>
      <w:r>
        <w:rPr>
          <w:b/>
        </w:rPr>
        <w:t>Строительство</w:t>
      </w:r>
      <w:r w:rsidR="00C741AE">
        <w:t>»</w:t>
      </w:r>
      <w:r>
        <w:t xml:space="preserve"> занимается проведением экспертиз, разработкой</w:t>
      </w:r>
      <w:r w:rsidR="00C741AE">
        <w:t xml:space="preserve"> </w:t>
      </w:r>
      <w:r>
        <w:t>нормативной документации и проведением исследований в области строительства.</w:t>
      </w:r>
    </w:p>
    <w:p w:rsidR="00B00898" w:rsidRDefault="00B00898" w:rsidP="00B00898">
      <w:pPr>
        <w:pStyle w:val="DocumentBody"/>
      </w:pPr>
      <w:r>
        <w:t>Утром 30 июля у берегов Камчатки произошло мощное землетрясение. Оно стало</w:t>
      </w:r>
      <w:r w:rsidR="00C741AE">
        <w:t xml:space="preserve"> </w:t>
      </w:r>
      <w:r>
        <w:t>сильнейшим в регионе с 1952 года. Его магнитуда, по данным властей, достигла</w:t>
      </w:r>
      <w:r w:rsidR="00C741AE">
        <w:t xml:space="preserve"> </w:t>
      </w:r>
      <w:r>
        <w:t>8,8. На Камчатке ввели режим повышенной готовности. Сильное землетрясение также</w:t>
      </w:r>
      <w:r w:rsidR="00C741AE">
        <w:t xml:space="preserve"> </w:t>
      </w:r>
      <w:r>
        <w:t>ощутили в Северо-Курильске. Землетрясение стало причиной цунами в Тихом океане,</w:t>
      </w:r>
      <w:r w:rsidR="00C741AE">
        <w:t xml:space="preserve"> </w:t>
      </w:r>
      <w:r>
        <w:t>об угрозе которого объявляли власти Японии, США и Филиппин.</w:t>
      </w:r>
    </w:p>
    <w:p w:rsidR="007B6111" w:rsidRDefault="00FA6519" w:rsidP="00B00898">
      <w:pPr>
        <w:rPr>
          <w:sz w:val="18"/>
        </w:rPr>
      </w:pPr>
      <w:hyperlink r:id="rId48" w:history="1">
        <w:r w:rsidR="007B6111" w:rsidRPr="00D3271F">
          <w:rPr>
            <w:rStyle w:val="a7"/>
            <w:sz w:val="18"/>
          </w:rPr>
          <w:t>https://tass.ru/obschestvo/24855735?ysclid=meqplcsbpb225850297</w:t>
        </w:r>
      </w:hyperlink>
    </w:p>
    <w:p w:rsidR="00B00898" w:rsidRDefault="00B00898" w:rsidP="00B00898">
      <w:r>
        <w:rPr>
          <w:sz w:val="18"/>
        </w:rPr>
        <w:t>назад: </w:t>
      </w:r>
      <w:hyperlink w:anchor="ref_toc" w:history="1">
        <w:r>
          <w:rPr>
            <w:rStyle w:val="NavigationLink"/>
          </w:rPr>
          <w:t>оглавление</w:t>
        </w:r>
      </w:hyperlink>
    </w:p>
    <w:p w:rsidR="00C741AE" w:rsidRDefault="002461F8" w:rsidP="002461F8">
      <w:pPr>
        <w:pStyle w:val="1"/>
      </w:pPr>
      <w:bookmarkStart w:id="104" w:name="_Toc207008218"/>
      <w:r>
        <w:t>ДОЛЕВОЕ СТРОИТЕЛЬСТВО, ЗАСТРОЙЩИКИ</w:t>
      </w:r>
      <w:bookmarkEnd w:id="65"/>
      <w:bookmarkEnd w:id="66"/>
      <w:r w:rsidR="00F2754D" w:rsidRPr="00F2754D">
        <w:t xml:space="preserve">, </w:t>
      </w:r>
      <w:r w:rsidR="00F2754D">
        <w:t>Ипотека</w:t>
      </w:r>
      <w:bookmarkEnd w:id="67"/>
      <w:bookmarkEnd w:id="104"/>
    </w:p>
    <w:p w:rsidR="0003624C" w:rsidRDefault="0003624C" w:rsidP="0003624C">
      <w:pPr>
        <w:pStyle w:val="4"/>
      </w:pPr>
      <w:bookmarkStart w:id="105" w:name="_Toc206990505"/>
      <w:bookmarkStart w:id="106" w:name="_Toc179865743"/>
      <w:bookmarkStart w:id="107" w:name="_Toc179865728"/>
      <w:bookmarkStart w:id="108" w:name="_Toc179828467"/>
      <w:bookmarkStart w:id="109" w:name="_Toc207008219"/>
      <w:r>
        <w:rPr>
          <w:rStyle w:val="DocumentDate"/>
        </w:rPr>
        <w:t>25.08.2025</w:t>
      </w:r>
      <w:r>
        <w:br/>
      </w:r>
      <w:r>
        <w:rPr>
          <w:rStyle w:val="DocumentSource"/>
        </w:rPr>
        <w:t xml:space="preserve">Известия </w:t>
      </w:r>
      <w:r>
        <w:br/>
      </w:r>
      <w:r>
        <w:rPr>
          <w:rStyle w:val="DocumentName"/>
        </w:rPr>
        <w:t>Рабочий бонус: в России меняются условия эксперимента по льготной ипотеке для чиновников</w:t>
      </w:r>
      <w:bookmarkEnd w:id="105"/>
      <w:bookmarkEnd w:id="109"/>
    </w:p>
    <w:p w:rsidR="0003624C" w:rsidRDefault="0003624C" w:rsidP="0003624C">
      <w:pPr>
        <w:pStyle w:val="5"/>
      </w:pPr>
      <w:r>
        <w:t>Продолжится ли распространение низких ставок на другие профессии</w:t>
      </w:r>
    </w:p>
    <w:p w:rsidR="0003624C" w:rsidRPr="008C0CA8" w:rsidRDefault="0003624C" w:rsidP="0003624C">
      <w:pPr>
        <w:pStyle w:val="DocumentBody"/>
      </w:pPr>
      <w:r>
        <w:t xml:space="preserve">Молодые сотрудники </w:t>
      </w:r>
      <w:r w:rsidRPr="008C0CA8">
        <w:t xml:space="preserve">федеральных ведомств, участвующие в эксперименте по льготной ипотеке для государственных служащих и работающие в Донбассе и Новороссии, смогут подавать заявки на участие в программе без необходимости выполнения стандартных требований, установленных для других регионов страны, сообщает ТАСС со ссылкой на постановление кабмина. Ранее в программе могли участвовать исключительно чиновники до 35 лет из Минфина, Минтруда и других ведомств, которые принимали участие в СВО, становились победителями конкурсов </w:t>
      </w:r>
      <w:r w:rsidR="00C741AE">
        <w:t>«</w:t>
      </w:r>
      <w:r w:rsidRPr="008C0CA8">
        <w:t>Лидеры России</w:t>
      </w:r>
      <w:r w:rsidR="00C741AE">
        <w:t>»</w:t>
      </w:r>
      <w:r w:rsidRPr="008C0CA8">
        <w:t xml:space="preserve"> или </w:t>
      </w:r>
      <w:r w:rsidR="00C741AE">
        <w:t>«</w:t>
      </w:r>
      <w:r w:rsidRPr="008C0CA8">
        <w:t>Лучший по профессии</w:t>
      </w:r>
      <w:r w:rsidR="00C741AE">
        <w:t>»</w:t>
      </w:r>
      <w:r w:rsidRPr="008C0CA8">
        <w:t xml:space="preserve">, а также удостаивались государственных либо правительственных наград. Сможет ли эксперимент повлиять на рынок жилья и на какие еще категории граждан могут распространить льготную ипотеку, разбирались </w:t>
      </w:r>
      <w:r w:rsidR="00C741AE">
        <w:t>«</w:t>
      </w:r>
      <w:r w:rsidRPr="008C0CA8">
        <w:t>Известия</w:t>
      </w:r>
      <w:r w:rsidR="00C741AE">
        <w:t>»</w:t>
      </w:r>
      <w:r w:rsidRPr="008C0CA8">
        <w:t>.</w:t>
      </w:r>
    </w:p>
    <w:p w:rsidR="0003624C" w:rsidRPr="008C0CA8" w:rsidRDefault="0003624C" w:rsidP="0003624C">
      <w:pPr>
        <w:pStyle w:val="DocumentBody"/>
      </w:pPr>
      <w:r w:rsidRPr="008C0CA8">
        <w:t>Адресная поддержка</w:t>
      </w:r>
    </w:p>
    <w:p w:rsidR="0003624C" w:rsidRPr="008C0CA8" w:rsidRDefault="0003624C" w:rsidP="0003624C">
      <w:pPr>
        <w:pStyle w:val="DocumentBody"/>
      </w:pPr>
      <w:r w:rsidRPr="008C0CA8">
        <w:t>Ипотечная программа для государственных служащих существенно отличается от всех прочих льготных ипотек, действующих на территории России. Как и в случае других субсидируемых ипотек, часть процентной ставки покрывается за счет бюджетных средств. Однако способ компенсации здесь иной, а сумма, которую заемщикам предстоит погашать самостоятельно, оказывается выше.</w:t>
      </w:r>
    </w:p>
    <w:p w:rsidR="0003624C" w:rsidRPr="008C0CA8" w:rsidRDefault="0003624C" w:rsidP="0003624C">
      <w:pPr>
        <w:pStyle w:val="DocumentBody"/>
      </w:pPr>
      <w:r w:rsidRPr="008C0CA8">
        <w:t>Если для большинства льготных ипотек фиксируется конкретная доля ставки, которую оплачивает заемщик, то для госслужащих акцент делается на ту часть ставки, что компенсируется государством. Это не фиксированное значение, а величина, изменяющаяся в зависимости от ключевой ставки.</w:t>
      </w:r>
    </w:p>
    <w:p w:rsidR="0003624C" w:rsidRDefault="0003624C" w:rsidP="0003624C">
      <w:pPr>
        <w:pStyle w:val="DocumentBody"/>
      </w:pPr>
      <w:r>
        <w:t>Кроме того, в отличие от других льготных ипотечных схем, где бюджет субсидирует только проценты по кредиту, в программе для госслужащих компенсация распространяется и на стоимость самого жилья, но лишь в определенных рамках. При этом часть такой суммы направляется на первоначальный взнос, а остальное - на уменьшение основного долга по ипотеке.</w:t>
      </w:r>
    </w:p>
    <w:p w:rsidR="0003624C" w:rsidRPr="008C0CA8" w:rsidRDefault="0003624C" w:rsidP="0003624C">
      <w:pPr>
        <w:pStyle w:val="DocumentBody"/>
      </w:pPr>
      <w:r>
        <w:t xml:space="preserve">Сам масштаб этой программы не настолько велик, чтобы оказывать существенное влияние на уровень спроса на жилье, сказал </w:t>
      </w:r>
      <w:r w:rsidR="00C741AE">
        <w:t>«</w:t>
      </w:r>
      <w:r>
        <w:t>Известиям</w:t>
      </w:r>
      <w:r w:rsidR="00C741AE">
        <w:t>»</w:t>
      </w:r>
      <w:r>
        <w:t xml:space="preserve"> эксперт направления </w:t>
      </w:r>
      <w:r w:rsidR="00C741AE">
        <w:t>«</w:t>
      </w:r>
      <w:r>
        <w:t>Народный фронт. Аналитика</w:t>
      </w:r>
      <w:r w:rsidR="00C741AE">
        <w:t>»</w:t>
      </w:r>
      <w:r>
        <w:t xml:space="preserve">, генеральный директор Рейтингового агентства строительного комплекса (РАСК) Федор Выломов. В данном случае как раз работает критерий адресности: необходимо поддержать привлечение молодых кадров на госслужбу на территории Донбасса и Новороссии, создать для них привлекательные условия, в том числе в </w:t>
      </w:r>
      <w:r w:rsidRPr="008C0CA8">
        <w:t>части улучшения жилищных условий.</w:t>
      </w:r>
    </w:p>
    <w:p w:rsidR="0003624C" w:rsidRPr="008C0CA8" w:rsidRDefault="0003624C" w:rsidP="0003624C">
      <w:pPr>
        <w:pStyle w:val="DocumentBody"/>
      </w:pPr>
      <w:r w:rsidRPr="008C0CA8">
        <w:t>- В целом на территории ДНР, ЛНР, Запорожской и Херсонской областей работает программа льготной ипотеки под 2%. На новостройки она доступна для всех граждан, а для врачей, соцработников, педагогов она распространяется и на вторичное жилье. Единственный нюанс - жилье должно быть всё же на территории Новороссии и Донбасса, в то время как в рамках ипотеки для молодых служащих федеральных ведомств подобных территориальных ограничений нет, -- отметил он.</w:t>
      </w:r>
    </w:p>
    <w:p w:rsidR="0003624C" w:rsidRPr="008C0CA8" w:rsidRDefault="0003624C" w:rsidP="0003624C">
      <w:pPr>
        <w:pStyle w:val="DocumentBody"/>
      </w:pPr>
      <w:r w:rsidRPr="008C0CA8">
        <w:t xml:space="preserve">Расширение программы льготной ипотеки может оказать влияние на рынок недвижимости, но его масштаб будет локальным и ограниченным, подтвердил </w:t>
      </w:r>
      <w:r w:rsidR="00C741AE">
        <w:t>«</w:t>
      </w:r>
      <w:r w:rsidRPr="008C0CA8">
        <w:t>Известиям</w:t>
      </w:r>
      <w:r w:rsidR="00C741AE">
        <w:t>»</w:t>
      </w:r>
      <w:r w:rsidRPr="008C0CA8">
        <w:t xml:space="preserve"> доцент Финансового университета при Правительстве РФ Петр Щербаченко.</w:t>
      </w:r>
    </w:p>
    <w:p w:rsidR="0003624C" w:rsidRPr="008C0CA8" w:rsidRDefault="0003624C" w:rsidP="0003624C">
      <w:pPr>
        <w:pStyle w:val="DocumentBody"/>
      </w:pPr>
      <w:r w:rsidRPr="008C0CA8">
        <w:t>- Программа направлена на узкую категорию граждан, количество потенциальных участников программы не будет массовым, поэтому общероссийский спрос на жилье и, соответственно, цены на федеральном уровне это значительно не изменит, -- подчеркнул он. -- Этот эксперимент несопоставим по масштабам с программой семейной ипотеки, которая затрагивают миллионы россиян и повсеместно поддерживает высокий спрос.</w:t>
      </w:r>
    </w:p>
    <w:p w:rsidR="0003624C" w:rsidRPr="008C0CA8" w:rsidRDefault="0003624C" w:rsidP="0003624C">
      <w:pPr>
        <w:pStyle w:val="DocumentBody"/>
      </w:pPr>
      <w:r w:rsidRPr="008C0CA8">
        <w:t>На общерыночные показатели стоимости недвижимости существенного воздействия, по его мнению, ожидать не следует. Эксперт уточнил, что повышение цен возможно лишь локально и в отдельных городах, включенных в программу, и связано это будет преимущественно с ростом спроса со стороны новой группы участников льготной инициативы. По его словам, подобные колебания затронут лишь ограниченные сегменты рынка и не приведут к резкому изменению средних цен на жилье в масштабах страны.</w:t>
      </w:r>
    </w:p>
    <w:p w:rsidR="0003624C" w:rsidRPr="008C0CA8" w:rsidRDefault="0003624C" w:rsidP="0003624C">
      <w:pPr>
        <w:pStyle w:val="DocumentBody"/>
      </w:pPr>
      <w:r w:rsidRPr="008C0CA8">
        <w:t>Расширение программ</w:t>
      </w:r>
    </w:p>
    <w:p w:rsidR="0003624C" w:rsidRPr="008C0CA8" w:rsidRDefault="0003624C" w:rsidP="0003624C">
      <w:pPr>
        <w:pStyle w:val="DocumentBody"/>
      </w:pPr>
      <w:r w:rsidRPr="008C0CA8">
        <w:t>Расширение льготных программ - это устойчивый тренд, уверен Петр Щербаченко. Исходя из действующей государственной политики, по его мнению, можно выделить вероятные направления дальнейшего распространения таких мер.</w:t>
      </w:r>
    </w:p>
    <w:p w:rsidR="0003624C" w:rsidRPr="008C0CA8" w:rsidRDefault="0003624C" w:rsidP="0003624C">
      <w:pPr>
        <w:pStyle w:val="DocumentBody"/>
      </w:pPr>
      <w:r w:rsidRPr="008C0CA8">
        <w:t>В частности, по его словам, льготы могут охватить специалистов, работающих в критически важных отраслях, где государство стремится поддерживать импортозамещение и стимулировать собственное производство. Сюда могут быть включены инженеры и высококвалифицированные рабочие ключевых отраслей промышленности, а также ученые и исследователи, занятые в приоритетных научных сферах, таких как микроэлектроника или биотехнологии, заметил он.</w:t>
      </w:r>
    </w:p>
    <w:p w:rsidR="0003624C" w:rsidRPr="008C0CA8" w:rsidRDefault="0003624C" w:rsidP="0003624C">
      <w:pPr>
        <w:pStyle w:val="DocumentBody"/>
      </w:pPr>
      <w:r w:rsidRPr="008C0CA8">
        <w:t>- Главный тренд - точечное предоставление льгот особо востребованным категориям как инструмент решения конкретных кадровых и социально-экономических задач государства, - считает он.</w:t>
      </w:r>
    </w:p>
    <w:p w:rsidR="0003624C" w:rsidRDefault="0003624C" w:rsidP="0003624C">
      <w:pPr>
        <w:pStyle w:val="DocumentBody"/>
      </w:pPr>
      <w:r w:rsidRPr="008C0CA8">
        <w:t>В начале августа председатель правительства России Михаил Мишустин дал указание изучить и проработать инициативы Совета Федерации, которые касаются усовершенствования правил предоставления ипотечных займов. Сейчас перед профильными ведомствами поставлена еще одна</w:t>
      </w:r>
      <w:r>
        <w:t xml:space="preserve"> задача - рассмотреть предложения, связанные с формированием условий, позволяющих активнее развивать систему предоставления арендного жилья для молодых семей на льготной основе.</w:t>
      </w:r>
    </w:p>
    <w:p w:rsidR="0003624C" w:rsidRDefault="0003624C" w:rsidP="0003624C">
      <w:pPr>
        <w:pStyle w:val="DocumentBody"/>
      </w:pPr>
      <w:r>
        <w:t xml:space="preserve">Вместе с тем заместитель </w:t>
      </w:r>
      <w:r w:rsidRPr="008C0CA8">
        <w:t>председателя Центробанка</w:t>
      </w:r>
      <w:r>
        <w:t xml:space="preserve"> Алексей Заботкин ранее сообщил, что регулятор считает принципиально важным сохранять строго целевой и ограниченный формат льготных ипотечных инициатив. В том числе, как уточнялось, обсуждается вариант распространения семейной ипотеки на семьи, в которых воспитываются дети старше 14 лет.</w:t>
      </w:r>
    </w:p>
    <w:p w:rsidR="0003624C" w:rsidRDefault="0003624C" w:rsidP="0003624C">
      <w:pPr>
        <w:pStyle w:val="DocumentBody"/>
      </w:pPr>
      <w:r>
        <w:t>В целом Банк России поддерживает выборочные меры помощи, направленные именно на конкретные группы заемщиков, которым сложнее решать жилищные вопросы без господдержки. При этом, как подчеркнул зампред, регулятор считает нежелательным чрезмерное расширение подобных инициатив, так как это способно привести к искажению рыночных механизмов и создать дисбаланс на рынке недвижимости.</w:t>
      </w:r>
    </w:p>
    <w:p w:rsidR="0003624C" w:rsidRDefault="0003624C" w:rsidP="0003624C">
      <w:pPr>
        <w:pStyle w:val="DocumentBody"/>
      </w:pPr>
      <w:r>
        <w:t>В опубликованном ранее Банком России обзоре, посвященном вопросам финансовой стабильности за период с четвертого квартала 2024 года по первый квартал 2025-го, указывалось, что вероятность образования пузыря на рынке первичного жилья вновь увеличилась. Аналитики регулятора объясняли эту тенденцию тем, что динамика цен на новое жилье существенно опережала как рост доходов граждан, так и изменение стоимости арендного сегмента. Именно разрыв между заработками населения и стремительным удорожанием квадратных метров становится ключевым фактором, создающим риски перегрева в жилищной сфере.</w:t>
      </w:r>
    </w:p>
    <w:p w:rsidR="0003624C" w:rsidRDefault="00C741AE" w:rsidP="0003624C">
      <w:pPr>
        <w:pStyle w:val="DocumentBody"/>
      </w:pPr>
      <w:r>
        <w:t>«</w:t>
      </w:r>
      <w:r w:rsidR="0003624C">
        <w:t>Известия</w:t>
      </w:r>
      <w:r>
        <w:t>»</w:t>
      </w:r>
      <w:r w:rsidR="0003624C">
        <w:t xml:space="preserve"> направили запрос в Минстрой, но на момент публикации ответ получен не был.</w:t>
      </w:r>
    </w:p>
    <w:p w:rsidR="0003624C" w:rsidRDefault="0003624C" w:rsidP="0003624C">
      <w:pPr>
        <w:pStyle w:val="DocumentAuthor"/>
      </w:pPr>
      <w:r>
        <w:t>Любовь Лежнева</w:t>
      </w:r>
    </w:p>
    <w:p w:rsidR="0003624C" w:rsidRDefault="00FA6519" w:rsidP="0003624C">
      <w:hyperlink r:id="rId49" w:history="1">
        <w:r w:rsidR="0003624C">
          <w:rPr>
            <w:rStyle w:val="DocumentOriginalLink"/>
          </w:rPr>
          <w:t>https://iz.ru/1942003/lubov-lezneva/rabocii-bonus-v-rossii-menautsa-uslovia-eksperimenta-po-lgotnoi-ipoteke-dla-cinovnikov</w:t>
        </w:r>
      </w:hyperlink>
    </w:p>
    <w:p w:rsidR="00C741AE" w:rsidRDefault="0003624C" w:rsidP="0003624C">
      <w:r>
        <w:rPr>
          <w:sz w:val="18"/>
        </w:rPr>
        <w:t>назад: </w:t>
      </w:r>
      <w:hyperlink w:anchor="ref_toc" w:history="1">
        <w:r>
          <w:rPr>
            <w:rStyle w:val="NavigationLink"/>
          </w:rPr>
          <w:t>оглавление</w:t>
        </w:r>
      </w:hyperlink>
    </w:p>
    <w:p w:rsidR="00F61C27" w:rsidRDefault="00F61C27" w:rsidP="00F61C27">
      <w:pPr>
        <w:pStyle w:val="4"/>
      </w:pPr>
      <w:bookmarkStart w:id="110" w:name="_Toc206993916"/>
      <w:bookmarkStart w:id="111" w:name="_Toc207008220"/>
      <w:r>
        <w:rPr>
          <w:rStyle w:val="DocumentDate"/>
        </w:rPr>
        <w:t>22.08.2025</w:t>
      </w:r>
      <w:r>
        <w:br/>
      </w:r>
      <w:r>
        <w:rPr>
          <w:rStyle w:val="DocumentSource"/>
        </w:rPr>
        <w:t xml:space="preserve">ИА Росбалт </w:t>
      </w:r>
      <w:r>
        <w:br/>
      </w:r>
      <w:r>
        <w:rPr>
          <w:rStyle w:val="DocumentName"/>
        </w:rPr>
        <w:t xml:space="preserve">Прокуратура вынесла неожиданное решение по застройщику </w:t>
      </w:r>
      <w:r w:rsidR="00C741AE">
        <w:rPr>
          <w:rStyle w:val="DocumentName"/>
        </w:rPr>
        <w:t>«</w:t>
      </w:r>
      <w:r>
        <w:rPr>
          <w:rStyle w:val="DocumentName"/>
        </w:rPr>
        <w:t>Самолет</w:t>
      </w:r>
      <w:r w:rsidR="00C741AE">
        <w:rPr>
          <w:rStyle w:val="DocumentName"/>
        </w:rPr>
        <w:t>»</w:t>
      </w:r>
      <w:bookmarkEnd w:id="110"/>
      <w:bookmarkEnd w:id="111"/>
    </w:p>
    <w:p w:rsidR="00F61C27" w:rsidRDefault="00F61C27" w:rsidP="00F61C27">
      <w:pPr>
        <w:pStyle w:val="5"/>
      </w:pPr>
      <w:r>
        <w:t xml:space="preserve">Речь идет об особо крупном мошенничестве в связи с задержкой передачи ключей </w:t>
      </w:r>
      <w:r>
        <w:rPr>
          <w:b/>
        </w:rPr>
        <w:t>дольщикам</w:t>
      </w:r>
      <w:r>
        <w:t xml:space="preserve"> пары жилых комплексов.</w:t>
      </w:r>
    </w:p>
    <w:p w:rsidR="00F61C27" w:rsidRDefault="00F61C27" w:rsidP="00F61C27">
      <w:pPr>
        <w:pStyle w:val="DocumentBody"/>
      </w:pPr>
      <w:r>
        <w:t xml:space="preserve">Прокуратура отменила постановления о возбуждении уголовных дел в отношении группы компаний </w:t>
      </w:r>
      <w:r w:rsidR="00C741AE">
        <w:t>«</w:t>
      </w:r>
      <w:r>
        <w:t>Самолет</w:t>
      </w:r>
      <w:r w:rsidR="00C741AE">
        <w:t>»</w:t>
      </w:r>
      <w:r>
        <w:t xml:space="preserve">, сообщает </w:t>
      </w:r>
      <w:r w:rsidR="00C741AE">
        <w:t>«</w:t>
      </w:r>
      <w:r>
        <w:t>Фонтанка</w:t>
      </w:r>
      <w:r w:rsidR="00C741AE">
        <w:t>»</w:t>
      </w:r>
      <w:r>
        <w:t>. В ведомстве указали на необходимость тщательной проверки обстоятельств произошедшего.</w:t>
      </w:r>
    </w:p>
    <w:p w:rsidR="00F61C27" w:rsidRDefault="00F61C27" w:rsidP="00F61C27">
      <w:pPr>
        <w:pStyle w:val="DocumentBody"/>
      </w:pPr>
      <w:r>
        <w:t xml:space="preserve">По данным издания, два дела об особо крупном мошенничестве в связи с задержкой передачи ключей </w:t>
      </w:r>
      <w:r>
        <w:rPr>
          <w:b/>
        </w:rPr>
        <w:t>дольщикам</w:t>
      </w:r>
      <w:r>
        <w:t xml:space="preserve"> пары жилых комплексов в пригородах Петербурга просуществовали меньше суток.</w:t>
      </w:r>
    </w:p>
    <w:p w:rsidR="00F61C27" w:rsidRDefault="00F61C27" w:rsidP="00F61C27">
      <w:pPr>
        <w:pStyle w:val="DocumentBody"/>
      </w:pPr>
      <w:r>
        <w:t xml:space="preserve">Ранее в пресс-службе ГСУ СК по Санкт-Петербургу сообщили, что в офисах возводящего жилые комплексы </w:t>
      </w:r>
      <w:r w:rsidR="00C741AE">
        <w:t>«</w:t>
      </w:r>
      <w:r>
        <w:t>Новое Колпино</w:t>
      </w:r>
      <w:r w:rsidR="00C741AE">
        <w:t>»</w:t>
      </w:r>
      <w:r>
        <w:t xml:space="preserve"> и </w:t>
      </w:r>
      <w:r w:rsidR="00C741AE">
        <w:t>«</w:t>
      </w:r>
      <w:r>
        <w:t>Курортный квартал</w:t>
      </w:r>
      <w:r w:rsidR="00C741AE">
        <w:t>»</w:t>
      </w:r>
      <w:r>
        <w:t xml:space="preserve"> </w:t>
      </w:r>
      <w:r>
        <w:rPr>
          <w:b/>
        </w:rPr>
        <w:t>застройщика</w:t>
      </w:r>
      <w:r>
        <w:t xml:space="preserve"> прошли обыски. Речь идет о дочерней компании девелоперской группы </w:t>
      </w:r>
      <w:r w:rsidR="00C741AE">
        <w:t>«</w:t>
      </w:r>
      <w:r>
        <w:t>Самолет</w:t>
      </w:r>
      <w:r w:rsidR="00C741AE">
        <w:t>»</w:t>
      </w:r>
      <w:r>
        <w:t xml:space="preserve"> </w:t>
      </w:r>
      <w:r w:rsidR="00C741AE">
        <w:t>«</w:t>
      </w:r>
      <w:r>
        <w:t>СПб Реновация</w:t>
      </w:r>
      <w:r w:rsidR="00C741AE">
        <w:t>»</w:t>
      </w:r>
      <w:r>
        <w:t xml:space="preserve">. По данным ведомства, причиной проверки стало возмущение </w:t>
      </w:r>
      <w:r>
        <w:rPr>
          <w:b/>
        </w:rPr>
        <w:t>дольщиков</w:t>
      </w:r>
      <w:r>
        <w:t xml:space="preserve"> из-за нарушений сроков сдачи жилых домов. Было возбуждено уголовное дело по статье </w:t>
      </w:r>
      <w:r w:rsidR="00C741AE">
        <w:t>«</w:t>
      </w:r>
      <w:r>
        <w:t>Мошенничество</w:t>
      </w:r>
      <w:r w:rsidR="00C741AE">
        <w:t>»</w:t>
      </w:r>
      <w:r>
        <w:t>.</w:t>
      </w:r>
    </w:p>
    <w:p w:rsidR="00F61C27" w:rsidRDefault="00FA6519" w:rsidP="00F61C27">
      <w:hyperlink r:id="rId50" w:history="1">
        <w:r w:rsidR="00F61C27">
          <w:rPr>
            <w:rStyle w:val="DocumentOriginalLink"/>
          </w:rPr>
          <w:t>https://www.rosbalt.ru/news/2025-08-22/prokuratura-vynesla-neozhidannoe-reshenie-po-zastroyschiku-samolet-5461193</w:t>
        </w:r>
      </w:hyperlink>
    </w:p>
    <w:p w:rsidR="00C741AE" w:rsidRDefault="00F61C27" w:rsidP="00F61C27">
      <w:r>
        <w:rPr>
          <w:sz w:val="18"/>
        </w:rPr>
        <w:t>назад: </w:t>
      </w:r>
      <w:hyperlink w:anchor="ref_toc" w:history="1">
        <w:r>
          <w:rPr>
            <w:rStyle w:val="NavigationLink"/>
          </w:rPr>
          <w:t>оглавление</w:t>
        </w:r>
      </w:hyperlink>
    </w:p>
    <w:p w:rsidR="007A40FD" w:rsidRDefault="007A40FD" w:rsidP="007A40FD">
      <w:pPr>
        <w:pStyle w:val="4"/>
      </w:pPr>
      <w:bookmarkStart w:id="112" w:name="_Toc206785301"/>
      <w:bookmarkStart w:id="113" w:name="_Toc130234353"/>
      <w:bookmarkStart w:id="114" w:name="_Toc207008221"/>
      <w:bookmarkEnd w:id="106"/>
      <w:bookmarkEnd w:id="107"/>
      <w:bookmarkEnd w:id="108"/>
      <w:r>
        <w:rPr>
          <w:rStyle w:val="DocumentDate"/>
        </w:rPr>
        <w:t>22.08.2025</w:t>
      </w:r>
      <w:r>
        <w:br/>
      </w:r>
      <w:r>
        <w:rPr>
          <w:rStyle w:val="DocumentSource"/>
        </w:rPr>
        <w:t xml:space="preserve">Коммерсантъ </w:t>
      </w:r>
      <w:r>
        <w:br/>
      </w:r>
      <w:r>
        <w:rPr>
          <w:rStyle w:val="DocumentName"/>
        </w:rPr>
        <w:t>Между самостроем и девелоперами</w:t>
      </w:r>
      <w:bookmarkEnd w:id="112"/>
      <w:bookmarkEnd w:id="114"/>
    </w:p>
    <w:p w:rsidR="007A40FD" w:rsidRDefault="007A40FD" w:rsidP="00C741AE">
      <w:pPr>
        <w:pStyle w:val="5"/>
      </w:pPr>
      <w:r>
        <w:t>Доля мелких подрядчиков в сегменте ИЖС сократилась втрое за два года</w:t>
      </w:r>
    </w:p>
    <w:p w:rsidR="007A40FD" w:rsidRDefault="007A40FD" w:rsidP="007A40FD">
      <w:pPr>
        <w:pStyle w:val="DocumentBody"/>
      </w:pPr>
      <w:r>
        <w:t xml:space="preserve">Структура рынка ИЖС изменилась после завершения массовой программы льготной </w:t>
      </w:r>
      <w:r>
        <w:rPr>
          <w:b/>
        </w:rPr>
        <w:t>ипотеки</w:t>
      </w:r>
      <w:r>
        <w:t xml:space="preserve"> и введения механизма </w:t>
      </w:r>
      <w:r>
        <w:rPr>
          <w:b/>
        </w:rPr>
        <w:t>эскроу-счетов</w:t>
      </w:r>
      <w:r>
        <w:t xml:space="preserve">. Если год назад основной объем выдачи кредитов приходился на </w:t>
      </w:r>
      <w:r>
        <w:rPr>
          <w:b/>
        </w:rPr>
        <w:t>строительство</w:t>
      </w:r>
      <w:r>
        <w:t xml:space="preserve"> домов, то в январе-июне 2025 года были востребованы уже готовые объекты. В перспективе трех-пяти лет комфорт-класс в ИЖС трансформируется в типовые поселки с минимальным индивидуальным подходом, а мелкие </w:t>
      </w:r>
      <w:r>
        <w:rPr>
          <w:b/>
        </w:rPr>
        <w:t>застройщики</w:t>
      </w:r>
      <w:r>
        <w:t xml:space="preserve"> будут вытеснены с рынка, прогнозируют эксперты.</w:t>
      </w:r>
    </w:p>
    <w:p w:rsidR="007A40FD" w:rsidRDefault="007A40FD" w:rsidP="007A40FD">
      <w:pPr>
        <w:pStyle w:val="DocumentBody"/>
      </w:pPr>
      <w:r>
        <w:t>Доля мелких подрядчиков в сегменте ИЖС сократилась втрое за два года</w:t>
      </w:r>
    </w:p>
    <w:p w:rsidR="007A40FD" w:rsidRDefault="007A40FD" w:rsidP="007A40FD">
      <w:pPr>
        <w:pStyle w:val="DocumentBody"/>
      </w:pPr>
      <w:r>
        <w:t xml:space="preserve">Структура рынка ИЖС изменилась после завершения массовой программы льготной </w:t>
      </w:r>
      <w:r>
        <w:rPr>
          <w:b/>
        </w:rPr>
        <w:t>ипотеки</w:t>
      </w:r>
      <w:r>
        <w:t xml:space="preserve"> и введения механизма </w:t>
      </w:r>
      <w:r>
        <w:rPr>
          <w:b/>
        </w:rPr>
        <w:t>эскроу-счетов</w:t>
      </w:r>
      <w:r>
        <w:t xml:space="preserve">. Если год назад основной объем выдачи кредитов приходился на </w:t>
      </w:r>
      <w:r>
        <w:rPr>
          <w:b/>
        </w:rPr>
        <w:t>строительство</w:t>
      </w:r>
      <w:r>
        <w:t xml:space="preserve"> домов, то в январе-июне 2025 года были востребованы уже готовые объекты. В перспективе трех-пяти лет комфорт-класс в ИЖС трансформируется в типовые поселки с минимальным индивидуальным подходом, а мелкие </w:t>
      </w:r>
      <w:r>
        <w:rPr>
          <w:b/>
        </w:rPr>
        <w:t>застройщики</w:t>
      </w:r>
      <w:r>
        <w:t xml:space="preserve"> будут вытеснены с рынка, прогнозируют эксперты.</w:t>
      </w:r>
    </w:p>
    <w:p w:rsidR="007A40FD" w:rsidRDefault="007A40FD" w:rsidP="007A40FD">
      <w:pPr>
        <w:pStyle w:val="DocumentBody"/>
      </w:pPr>
      <w:r>
        <w:t xml:space="preserve">По данным опроса </w:t>
      </w:r>
      <w:r>
        <w:rPr>
          <w:b/>
        </w:rPr>
        <w:t>Дом.РФ</w:t>
      </w:r>
      <w:r>
        <w:t xml:space="preserve"> и ВЦИОМ, около 23% покупателей сегодня решают строить дом самостоятельно. </w:t>
      </w:r>
      <w:r w:rsidR="00C741AE">
        <w:t>«</w:t>
      </w:r>
      <w:r>
        <w:t>Это отражает формирование культуры “дом своими руками”, где материалы и инструменты становятся элементами опыта и самореализации</w:t>
      </w:r>
      <w:r w:rsidR="00C741AE">
        <w:t>»</w:t>
      </w:r>
      <w:r>
        <w:t xml:space="preserve">,— говорит директор по коммерческой стратегии и развитию торгового предложения B2B </w:t>
      </w:r>
      <w:r w:rsidR="00C741AE">
        <w:t>«</w:t>
      </w:r>
      <w:r>
        <w:t>Леман ПРО</w:t>
      </w:r>
      <w:r w:rsidR="00C741AE">
        <w:t>»</w:t>
      </w:r>
      <w:r>
        <w:t xml:space="preserve"> Иван Овсиенко. Однако наибольший объем выдачи </w:t>
      </w:r>
      <w:r>
        <w:rPr>
          <w:b/>
        </w:rPr>
        <w:t>ипотеки</w:t>
      </w:r>
      <w:r>
        <w:t xml:space="preserve"> приходится на готовые дома. </w:t>
      </w:r>
      <w:r w:rsidR="00C741AE">
        <w:t>«</w:t>
      </w:r>
      <w:r>
        <w:t xml:space="preserve">В этом году на сегмент пришлось 63% всего объёма выданных кредитов по загородной недвижимости. В прошлом году значительно большей популярностью пользовалось </w:t>
      </w:r>
      <w:r>
        <w:rPr>
          <w:b/>
        </w:rPr>
        <w:t>строительство</w:t>
      </w:r>
      <w:r>
        <w:t xml:space="preserve"> домов — на них пришлось 70% выдач</w:t>
      </w:r>
      <w:r w:rsidR="00C741AE">
        <w:t>»</w:t>
      </w:r>
      <w:r>
        <w:t xml:space="preserve">,— сообщили в сервисе </w:t>
      </w:r>
      <w:r w:rsidR="00C741AE">
        <w:t>«</w:t>
      </w:r>
      <w:r>
        <w:t>Домклик</w:t>
      </w:r>
      <w:r w:rsidR="00C741AE">
        <w:t>»</w:t>
      </w:r>
      <w:r>
        <w:t xml:space="preserve">. В компании уточняют, что пик активности заемщиков пришёлся на первое полугодие 2024 года, после чего доля кредитов на </w:t>
      </w:r>
      <w:r>
        <w:rPr>
          <w:b/>
        </w:rPr>
        <w:t>строительство</w:t>
      </w:r>
      <w:r>
        <w:t xml:space="preserve"> стала постепенно снижаться на фоне сворачивания льготной </w:t>
      </w:r>
      <w:r>
        <w:rPr>
          <w:b/>
        </w:rPr>
        <w:t>ипотеки</w:t>
      </w:r>
      <w:r>
        <w:t>.</w:t>
      </w:r>
    </w:p>
    <w:p w:rsidR="007A40FD" w:rsidRDefault="007A40FD" w:rsidP="007A40FD">
      <w:pPr>
        <w:pStyle w:val="DocumentBody"/>
      </w:pPr>
      <w:r>
        <w:t xml:space="preserve">Управляющий партнёр Trophy Assets Наталья Круглова отмечает, что в 2021–2024 годах рынок загородной недвижимости рос за счёт перетока покупателей с городского рынка. </w:t>
      </w:r>
      <w:r w:rsidR="00C741AE">
        <w:t>«</w:t>
      </w:r>
      <w:r>
        <w:t>Покупатели ИЖС — в основном молодые семьи до 30 лет с двумя детьми и более, рассчитывающие уложиться в 10 млн руб. за дом с отделкой</w:t>
      </w:r>
      <w:r w:rsidR="00C741AE">
        <w:t>»</w:t>
      </w:r>
      <w:r>
        <w:t xml:space="preserve">, — говорит она со ссылкой на данные </w:t>
      </w:r>
      <w:r w:rsidR="00C741AE">
        <w:t>«</w:t>
      </w:r>
      <w:r>
        <w:rPr>
          <w:b/>
        </w:rPr>
        <w:t>Дом.РФ</w:t>
      </w:r>
      <w:r w:rsidR="00C741AE">
        <w:t>»</w:t>
      </w:r>
      <w:r>
        <w:t xml:space="preserve"> и </w:t>
      </w:r>
      <w:r w:rsidR="00C741AE">
        <w:t>«</w:t>
      </w:r>
      <w:r>
        <w:t>Циан</w:t>
      </w:r>
      <w:r w:rsidR="00C741AE">
        <w:t>»</w:t>
      </w:r>
      <w:r>
        <w:t xml:space="preserve">. По словам госпожи Кругловой, завершение программы льготной </w:t>
      </w:r>
      <w:r>
        <w:rPr>
          <w:b/>
        </w:rPr>
        <w:t>ипотеки</w:t>
      </w:r>
      <w:r>
        <w:t xml:space="preserve"> резко изменило баланс: </w:t>
      </w:r>
      <w:r w:rsidR="00C741AE">
        <w:t>«</w:t>
      </w:r>
      <w:r>
        <w:t>Продажи упали в 6,2 раза год к году, тогда как на рынке новостроек спад был мягче</w:t>
      </w:r>
      <w:r w:rsidR="00C741AE">
        <w:t>»</w:t>
      </w:r>
      <w:r>
        <w:t>. В первом квартале 2025 года сегмент ИЖС показывал рост — 17,8 млн кв. м, что на 17,6% больше год к году. Но по итогам полугодия тренд развернулся: снижение составило 2,4%.</w:t>
      </w:r>
    </w:p>
    <w:p w:rsidR="007A40FD" w:rsidRDefault="00C741AE" w:rsidP="007A40FD">
      <w:pPr>
        <w:pStyle w:val="DocumentBody"/>
      </w:pPr>
      <w:r>
        <w:t>«</w:t>
      </w:r>
      <w:r w:rsidR="007A40FD">
        <w:t>В июне падение оказалось особенно резким — минус 40%, до 7,5 млн кв. м</w:t>
      </w:r>
      <w:r>
        <w:t>»</w:t>
      </w:r>
      <w:r w:rsidR="007A40FD">
        <w:t xml:space="preserve">, — уточняет Наталья Круглова. </w:t>
      </w:r>
    </w:p>
    <w:p w:rsidR="007A40FD" w:rsidRDefault="007A40FD" w:rsidP="007A40FD">
      <w:pPr>
        <w:pStyle w:val="DocumentBody"/>
      </w:pPr>
      <w:r>
        <w:t xml:space="preserve">Изменения коснулись и структуры </w:t>
      </w:r>
      <w:r>
        <w:rPr>
          <w:b/>
        </w:rPr>
        <w:t>застройщиков</w:t>
      </w:r>
      <w:r>
        <w:t xml:space="preserve">. </w:t>
      </w:r>
      <w:r w:rsidR="00C741AE">
        <w:t>«</w:t>
      </w:r>
      <w:r>
        <w:t>Сокращение доли мелких непроверенных подрядчиков с 31,6% до 10,4% всего рынка ИЖС за два года, а также рост совокупных продаж лидеров DIY-ритейла говорит о том, что клиенты перестали мириться с непрозрачными схемами</w:t>
      </w:r>
      <w:r w:rsidR="00C741AE">
        <w:t>»</w:t>
      </w:r>
      <w:r>
        <w:t xml:space="preserve">, — считает Иван Овсиенко. По данным </w:t>
      </w:r>
      <w:r>
        <w:rPr>
          <w:b/>
        </w:rPr>
        <w:t>Дом.РФ</w:t>
      </w:r>
      <w:r>
        <w:t xml:space="preserve"> и ЕРЗ, около 85% ИЖС-проектов теперь реализуются через </w:t>
      </w:r>
      <w:r>
        <w:rPr>
          <w:b/>
        </w:rPr>
        <w:t>эскроу-счета</w:t>
      </w:r>
      <w:r>
        <w:t xml:space="preserve">. Госпожа Круглова напоминает, что обязательный механизм </w:t>
      </w:r>
      <w:r>
        <w:rPr>
          <w:b/>
        </w:rPr>
        <w:t>эскроу-счетов</w:t>
      </w:r>
      <w:r>
        <w:t xml:space="preserve"> для </w:t>
      </w:r>
      <w:r>
        <w:rPr>
          <w:b/>
        </w:rPr>
        <w:t>застройщиков</w:t>
      </w:r>
      <w:r>
        <w:t xml:space="preserve"> в сегменте ИЖС действует с марта 2025 года. </w:t>
      </w:r>
      <w:r w:rsidR="00C741AE">
        <w:t>«</w:t>
      </w:r>
      <w:r>
        <w:t>Инициатива Минстроя повышает прозрачность рынка и сокращает долю серого сегмента, но она же усиливает давление на девелоперов: в условиях высоких ставок её имплементация обходится дорого</w:t>
      </w:r>
      <w:r w:rsidR="00C741AE">
        <w:t>»</w:t>
      </w:r>
      <w:r>
        <w:t>.</w:t>
      </w:r>
    </w:p>
    <w:p w:rsidR="007A40FD" w:rsidRDefault="007A40FD" w:rsidP="007A40FD">
      <w:pPr>
        <w:pStyle w:val="DocumentBody"/>
      </w:pPr>
      <w:r>
        <w:t xml:space="preserve">Руководитель строительной компании HalleHouse Вячеслав Котлов считает, что тенденция к вымыванию небольших </w:t>
      </w:r>
      <w:r>
        <w:rPr>
          <w:b/>
        </w:rPr>
        <w:t>застройщиков</w:t>
      </w:r>
      <w:r>
        <w:t xml:space="preserve"> создаётся и за счет выхода в сегмент крупных игроков из сектора строительства многоквартирных домов: </w:t>
      </w:r>
      <w:r w:rsidR="00C741AE">
        <w:t>«</w:t>
      </w:r>
      <w:r>
        <w:t xml:space="preserve">Они уже закупают наиболее перспективную землю, создавая этим дефицит и поднимая цены. В перспективе рынок ждет стандартизация проектов и вытеснение мелких и средних </w:t>
      </w:r>
      <w:r>
        <w:rPr>
          <w:b/>
        </w:rPr>
        <w:t>застройщиков</w:t>
      </w:r>
      <w:r w:rsidR="00C741AE">
        <w:t>»</w:t>
      </w:r>
      <w:r>
        <w:t>.</w:t>
      </w:r>
    </w:p>
    <w:p w:rsidR="007A40FD" w:rsidRDefault="007A40FD" w:rsidP="007A40FD">
      <w:pPr>
        <w:pStyle w:val="DocumentBody"/>
      </w:pPr>
      <w:r>
        <w:t xml:space="preserve">Коммерческий директор ГК Dars Дмитрий Софронов обращает внимание, что массовое индивидуальное </w:t>
      </w:r>
      <w:r>
        <w:rPr>
          <w:b/>
        </w:rPr>
        <w:t>строительство</w:t>
      </w:r>
      <w:r>
        <w:t xml:space="preserve"> без участия девелоперов создает риски стихийного развития территорий: </w:t>
      </w:r>
      <w:r w:rsidR="00C741AE">
        <w:t>«</w:t>
      </w:r>
      <w:r>
        <w:t>Отсутствие комплексного планирования приводит к дефициту инфраструктуры, транспортной доступности и экологическим проблемам</w:t>
      </w:r>
      <w:r w:rsidR="00C741AE">
        <w:t>»</w:t>
      </w:r>
      <w:r>
        <w:t xml:space="preserve">. По его словам, для достижения целевых показателей ввода жилья в 50 млн кв. м к 2030 году необходимо упростить согласования, разработать отдельные стандарты кредитования для комплексных поселков, а также развивать механизмы государственно-частного партнерства. </w:t>
      </w:r>
      <w:r w:rsidR="00C741AE">
        <w:t>«</w:t>
      </w:r>
      <w:r>
        <w:t xml:space="preserve">Без системных изменений массовое </w:t>
      </w:r>
      <w:r>
        <w:rPr>
          <w:b/>
        </w:rPr>
        <w:t>строительство</w:t>
      </w:r>
      <w:r>
        <w:t xml:space="preserve"> загородных домов может остаться источником проблем, а не драйвером развития территорий</w:t>
      </w:r>
      <w:r w:rsidR="00C741AE">
        <w:t>»</w:t>
      </w:r>
      <w:r>
        <w:t>, — предупреждает он.</w:t>
      </w:r>
    </w:p>
    <w:p w:rsidR="007A40FD" w:rsidRDefault="007A40FD" w:rsidP="007A40FD">
      <w:pPr>
        <w:pStyle w:val="DocumentBody"/>
      </w:pPr>
      <w:r>
        <w:t>Вячеслав Котлов прогнозирует, что через три-пять лет массовый сегмент ИЖС будет представлен типовыми поселками с несколькими видами проектов, где индивидуальный подход будет минимизирован.</w:t>
      </w:r>
    </w:p>
    <w:p w:rsidR="007A40FD" w:rsidRDefault="00C741AE" w:rsidP="007A40FD">
      <w:pPr>
        <w:pStyle w:val="DocumentBody"/>
      </w:pPr>
      <w:r>
        <w:t>«</w:t>
      </w:r>
      <w:r w:rsidR="007A40FD">
        <w:t>Около половины потребителей будут покупать жилье в таких поселках, остальные разделятся между премиальным сегментом и DIY-форматами</w:t>
      </w:r>
      <w:r>
        <w:t>»</w:t>
      </w:r>
      <w:r w:rsidR="007A40FD">
        <w:t>, — предполагает он.</w:t>
      </w:r>
    </w:p>
    <w:p w:rsidR="007A40FD" w:rsidRDefault="007A40FD" w:rsidP="007A40FD">
      <w:pPr>
        <w:pStyle w:val="DocumentBody"/>
      </w:pPr>
      <w:r>
        <w:t xml:space="preserve">На текущий момент Иван Овсиенко оценивает </w:t>
      </w:r>
      <w:r>
        <w:rPr>
          <w:b/>
        </w:rPr>
        <w:t>строительство</w:t>
      </w:r>
      <w:r>
        <w:t xml:space="preserve"> дома в массовом сегменте под ключ в среднем в 7 млн руб. (около 63 тыс. руб. за кв. м). Готовый дом по типовым проектам обходится до 3 млн руб. Модель </w:t>
      </w:r>
      <w:r w:rsidR="00C741AE">
        <w:t>«</w:t>
      </w:r>
      <w:r>
        <w:t>коробка + опционные доработки под ключ</w:t>
      </w:r>
      <w:r w:rsidR="00C741AE">
        <w:t>»</w:t>
      </w:r>
      <w:r>
        <w:t xml:space="preserve"> оценивается в 31–34,5 тыс. руб. за 1 кв. м за базовый этап и до 52 тыс. руб. за полный цикл. Господин Котлов добавляет, что </w:t>
      </w:r>
      <w:r w:rsidR="00C741AE">
        <w:t>«</w:t>
      </w:r>
      <w:r>
        <w:t xml:space="preserve">комфортный дом площадью около 100 кв. м не получится построить дешевле 10–12 млн руб., а </w:t>
      </w:r>
      <w:r>
        <w:rPr>
          <w:b/>
        </w:rPr>
        <w:t>строительство</w:t>
      </w:r>
      <w:r>
        <w:t xml:space="preserve"> в премиум-сегменте начинается от 150–200 тыс. руб. за кв. м.</w:t>
      </w:r>
      <w:r w:rsidR="00C741AE">
        <w:t>»</w:t>
      </w:r>
      <w:r>
        <w:t>.</w:t>
      </w:r>
    </w:p>
    <w:p w:rsidR="007A40FD" w:rsidRDefault="007A40FD" w:rsidP="007A40FD">
      <w:pPr>
        <w:pStyle w:val="DocumentAuthor"/>
      </w:pPr>
      <w:r>
        <w:t>Наталья Пиунова</w:t>
      </w:r>
    </w:p>
    <w:p w:rsidR="007A40FD" w:rsidRDefault="00FA6519" w:rsidP="007A40FD">
      <w:hyperlink r:id="rId51" w:history="1">
        <w:r w:rsidR="007A40FD">
          <w:rPr>
            <w:rStyle w:val="DocumentOriginalLink"/>
          </w:rPr>
          <w:t>https://www.kommersant.ru/doc/7975785</w:t>
        </w:r>
      </w:hyperlink>
    </w:p>
    <w:p w:rsidR="007A40FD" w:rsidRDefault="007A40FD" w:rsidP="007A40FD">
      <w:r>
        <w:rPr>
          <w:sz w:val="18"/>
        </w:rPr>
        <w:t>назад: </w:t>
      </w:r>
      <w:hyperlink w:anchor="ref_toc" w:history="1">
        <w:r>
          <w:rPr>
            <w:rStyle w:val="NavigationLink"/>
          </w:rPr>
          <w:t>оглавление</w:t>
        </w:r>
      </w:hyperlink>
    </w:p>
    <w:p w:rsidR="007A40FD" w:rsidRDefault="007A40FD" w:rsidP="007A40FD">
      <w:pPr>
        <w:pStyle w:val="4"/>
      </w:pPr>
      <w:bookmarkStart w:id="115" w:name="_Toc206785328"/>
      <w:bookmarkStart w:id="116" w:name="_Toc207008222"/>
      <w:r>
        <w:rPr>
          <w:rStyle w:val="DocumentDate"/>
        </w:rPr>
        <w:t>22.08.2025</w:t>
      </w:r>
      <w:r>
        <w:br/>
      </w:r>
      <w:r>
        <w:rPr>
          <w:rStyle w:val="DocumentSource"/>
        </w:rPr>
        <w:t>Ведомости (vedomosti.ru)</w:t>
      </w:r>
      <w:r>
        <w:br/>
      </w:r>
      <w:r>
        <w:rPr>
          <w:rStyle w:val="DocumentName"/>
        </w:rPr>
        <w:t xml:space="preserve">Руководство ГК </w:t>
      </w:r>
      <w:r w:rsidR="00C741AE">
        <w:rPr>
          <w:rStyle w:val="DocumentName"/>
        </w:rPr>
        <w:t>«</w:t>
      </w:r>
      <w:r>
        <w:rPr>
          <w:rStyle w:val="DocumentName"/>
        </w:rPr>
        <w:t>Самолет</w:t>
      </w:r>
      <w:r w:rsidR="00C741AE">
        <w:rPr>
          <w:rStyle w:val="DocumentName"/>
        </w:rPr>
        <w:t>»</w:t>
      </w:r>
      <w:r>
        <w:rPr>
          <w:rStyle w:val="DocumentName"/>
        </w:rPr>
        <w:t xml:space="preserve"> рассчитывает на закрытие возбужденных дел о мошенничестве</w:t>
      </w:r>
      <w:bookmarkEnd w:id="115"/>
      <w:bookmarkEnd w:id="116"/>
    </w:p>
    <w:p w:rsidR="007A40FD" w:rsidRDefault="007A40FD" w:rsidP="007A40FD">
      <w:pPr>
        <w:pStyle w:val="DocumentBody"/>
      </w:pPr>
      <w:r>
        <w:t xml:space="preserve">Руководство группы компаний </w:t>
      </w:r>
      <w:r w:rsidR="00C741AE">
        <w:t>«</w:t>
      </w:r>
      <w:r>
        <w:t>Самолет</w:t>
      </w:r>
      <w:r w:rsidR="00C741AE">
        <w:t>»</w:t>
      </w:r>
      <w:r>
        <w:t xml:space="preserve"> рассчитывает на закрытие возбужденных против компании дел о мошенничестве при строительстве двух ЖК в Петербурге. В компании решили проблему нехватки рабочих и проводят работы для того, чтобы передать участникам </w:t>
      </w:r>
      <w:r>
        <w:rPr>
          <w:b/>
        </w:rPr>
        <w:t>долевого строительства</w:t>
      </w:r>
      <w:r>
        <w:t xml:space="preserve"> ключи от квартир как можно скорее, привели слова генерального директора группы </w:t>
      </w:r>
      <w:r w:rsidR="00C741AE">
        <w:t>«</w:t>
      </w:r>
      <w:r>
        <w:t>Самолет</w:t>
      </w:r>
      <w:r w:rsidR="00C741AE">
        <w:t>»</w:t>
      </w:r>
      <w:r>
        <w:t xml:space="preserve"> Анны Акиньшиной в пресс-службе компании.</w:t>
      </w:r>
    </w:p>
    <w:p w:rsidR="007A40FD" w:rsidRDefault="007A40FD" w:rsidP="007A40FD">
      <w:pPr>
        <w:pStyle w:val="DocumentBody"/>
      </w:pPr>
      <w:r>
        <w:t xml:space="preserve">Напомним, ранее Главное следственное управление СК России по Санкт-Петербургу возбудило уголовные дела за нарушение сроков сдачи жилых домов </w:t>
      </w:r>
      <w:r>
        <w:rPr>
          <w:b/>
        </w:rPr>
        <w:t>дольщикам</w:t>
      </w:r>
      <w:r>
        <w:t xml:space="preserve"> ЖК </w:t>
      </w:r>
      <w:r w:rsidR="00C741AE">
        <w:t>«</w:t>
      </w:r>
      <w:r>
        <w:t>Новое Колпино</w:t>
      </w:r>
      <w:r w:rsidR="00C741AE">
        <w:t>»</w:t>
      </w:r>
      <w:r>
        <w:t xml:space="preserve"> и ЖК </w:t>
      </w:r>
      <w:r w:rsidR="00C741AE">
        <w:t>«</w:t>
      </w:r>
      <w:r>
        <w:t>Курортный квартал</w:t>
      </w:r>
      <w:r w:rsidR="00C741AE">
        <w:t>»</w:t>
      </w:r>
      <w:r>
        <w:t>. Дела возбуждены по ч. 4 ст. 159 УК РФ (мошенничество).</w:t>
      </w:r>
    </w:p>
    <w:p w:rsidR="007A40FD" w:rsidRDefault="00C741AE" w:rsidP="007A40FD">
      <w:pPr>
        <w:pStyle w:val="DocumentBody"/>
      </w:pPr>
      <w:r>
        <w:t>«</w:t>
      </w:r>
      <w:r w:rsidR="007A40FD">
        <w:t>Мы уверены, что при изучении документации и анализе ситуации дело будет закрыто. Дома готовы, это подтверждается и фото, и видеоматериалами со стройплощадок проектов</w:t>
      </w:r>
      <w:r>
        <w:t>»</w:t>
      </w:r>
      <w:r w:rsidR="007A40FD">
        <w:t>, - сказала Акиньшина.</w:t>
      </w:r>
    </w:p>
    <w:p w:rsidR="007A40FD" w:rsidRDefault="007A40FD" w:rsidP="007A40FD">
      <w:pPr>
        <w:pStyle w:val="DocumentBody"/>
      </w:pPr>
      <w:r>
        <w:t xml:space="preserve">По данным группы, в ЖК </w:t>
      </w:r>
      <w:r w:rsidR="00C741AE">
        <w:t>«</w:t>
      </w:r>
      <w:r>
        <w:t>Курортный квартал</w:t>
      </w:r>
      <w:r w:rsidR="00C741AE">
        <w:t>»</w:t>
      </w:r>
      <w:r>
        <w:t xml:space="preserve"> уже завершено </w:t>
      </w:r>
      <w:r>
        <w:rPr>
          <w:b/>
        </w:rPr>
        <w:t>строительство</w:t>
      </w:r>
      <w:r>
        <w:t xml:space="preserve"> II и III очереди, объекты введены в эксплуатацию и в ряде секций ведется выдача ключей </w:t>
      </w:r>
      <w:r>
        <w:rPr>
          <w:b/>
        </w:rPr>
        <w:t>дольщикам</w:t>
      </w:r>
      <w:r>
        <w:t xml:space="preserve">. В ЖК </w:t>
      </w:r>
      <w:r w:rsidR="00C741AE">
        <w:t>«</w:t>
      </w:r>
      <w:r>
        <w:t>Новое Колпино</w:t>
      </w:r>
      <w:r w:rsidR="00C741AE">
        <w:t>»</w:t>
      </w:r>
      <w:r>
        <w:t xml:space="preserve"> на сегодняшний день введено в эксплуатацию III очереди, почти 5000 квартир передано покупателям.</w:t>
      </w:r>
    </w:p>
    <w:p w:rsidR="007A40FD" w:rsidRDefault="007A40FD" w:rsidP="007A40FD">
      <w:pPr>
        <w:pStyle w:val="DocumentBody"/>
      </w:pPr>
      <w:r>
        <w:t xml:space="preserve">Акиньшина подчеркнула, что </w:t>
      </w:r>
      <w:r>
        <w:rPr>
          <w:b/>
        </w:rPr>
        <w:t>застройщик</w:t>
      </w:r>
      <w:r>
        <w:t xml:space="preserve"> проводит приемку домов внутренними службами контроля качества, а также осуществляет финишные доработки и устранение мелких замечаний по отделке, чтобы быть уверенным в качестве передаваемых объектов. Кроме этого, девелопер в тесном взаимодействии с подрядными организациями решил проблему нехватки рабочих из-за общего дефицита кадров в этой сфере.</w:t>
      </w:r>
    </w:p>
    <w:p w:rsidR="007A40FD" w:rsidRDefault="007A40FD" w:rsidP="007A40FD">
      <w:pPr>
        <w:pStyle w:val="DocumentBody"/>
      </w:pPr>
      <w:r>
        <w:t>По ее словам, изменение сроков передачи ключей на сегодняшний день - не единичный случай в отрасли. При этом поступление запросов к девелоперам со стороны контролирующих органов - это рабочий процесс.</w:t>
      </w:r>
    </w:p>
    <w:p w:rsidR="007A40FD" w:rsidRDefault="00FA6519" w:rsidP="007A40FD">
      <w:hyperlink r:id="rId52" w:history="1">
        <w:r w:rsidR="007A40FD">
          <w:rPr>
            <w:rStyle w:val="DocumentOriginalLink"/>
          </w:rPr>
          <w:t>https://spb.vedomosti.ru/business/news/2025/08/22/1133534-rukovodstvo-samolet-rasschitivaet?from=newsline</w:t>
        </w:r>
      </w:hyperlink>
    </w:p>
    <w:p w:rsidR="007A40FD" w:rsidRDefault="007A40FD" w:rsidP="007A40FD">
      <w:r>
        <w:rPr>
          <w:sz w:val="18"/>
        </w:rPr>
        <w:t>назад: </w:t>
      </w:r>
      <w:hyperlink w:anchor="ref_toc" w:history="1">
        <w:r>
          <w:rPr>
            <w:rStyle w:val="NavigationLink"/>
          </w:rPr>
          <w:t>оглавление</w:t>
        </w:r>
      </w:hyperlink>
    </w:p>
    <w:p w:rsidR="001151AD" w:rsidRDefault="001151AD" w:rsidP="001151AD">
      <w:pPr>
        <w:pStyle w:val="4"/>
      </w:pPr>
      <w:bookmarkStart w:id="117" w:name="_Toc207008223"/>
      <w:r>
        <w:rPr>
          <w:rStyle w:val="DocumentDate"/>
        </w:rPr>
        <w:t>22.08.2025</w:t>
      </w:r>
      <w:r>
        <w:br/>
      </w:r>
      <w:r>
        <w:rPr>
          <w:rStyle w:val="DocumentSource"/>
        </w:rPr>
        <w:t>ТАСС - Российские новости</w:t>
      </w:r>
      <w:r>
        <w:br/>
      </w:r>
      <w:r>
        <w:rPr>
          <w:rStyle w:val="DocumentName"/>
        </w:rPr>
        <w:t xml:space="preserve">Прокуратура отменила дела об обмане дольщиков ЖК группы </w:t>
      </w:r>
      <w:r w:rsidR="00C741AE">
        <w:rPr>
          <w:rStyle w:val="DocumentName"/>
        </w:rPr>
        <w:t>«</w:t>
      </w:r>
      <w:r>
        <w:rPr>
          <w:rStyle w:val="DocumentName"/>
        </w:rPr>
        <w:t>Самолет</w:t>
      </w:r>
      <w:r w:rsidR="00C741AE">
        <w:rPr>
          <w:rStyle w:val="DocumentName"/>
        </w:rPr>
        <w:t>»</w:t>
      </w:r>
      <w:r>
        <w:rPr>
          <w:rStyle w:val="DocumentName"/>
        </w:rPr>
        <w:t xml:space="preserve"> в Петербурге</w:t>
      </w:r>
      <w:bookmarkEnd w:id="117"/>
    </w:p>
    <w:p w:rsidR="001151AD" w:rsidRDefault="001151AD" w:rsidP="001151AD">
      <w:pPr>
        <w:pStyle w:val="DocumentBody"/>
      </w:pPr>
      <w:r>
        <w:t>САНКТ-ПЕТЕРБУРГ, 22 августа. /ТАСС/. Прокуратура отменила возбужденные</w:t>
      </w:r>
      <w:r w:rsidR="00C741AE">
        <w:t xml:space="preserve"> </w:t>
      </w:r>
      <w:r>
        <w:t>Следственным комитетом два уголовных дела о мошенничестве при строительстве ЖК</w:t>
      </w:r>
      <w:r w:rsidR="00C741AE">
        <w:t xml:space="preserve"> </w:t>
      </w:r>
      <w:r>
        <w:t xml:space="preserve">Группы компаний </w:t>
      </w:r>
      <w:r w:rsidR="00C741AE">
        <w:t>«</w:t>
      </w:r>
      <w:r>
        <w:t>Самолет</w:t>
      </w:r>
      <w:r w:rsidR="00C741AE">
        <w:t>»</w:t>
      </w:r>
      <w:r>
        <w:t xml:space="preserve"> по договорам долевого участия в Курортном и Колпинском</w:t>
      </w:r>
      <w:r w:rsidR="00C741AE">
        <w:t xml:space="preserve"> </w:t>
      </w:r>
      <w:r>
        <w:t>районах Санкт-Петербурга. В обоих случаях надзорное ведомство не усмотрело в</w:t>
      </w:r>
      <w:r w:rsidR="00C741AE">
        <w:t xml:space="preserve"> </w:t>
      </w:r>
      <w:r>
        <w:t xml:space="preserve">действиях </w:t>
      </w:r>
      <w:r>
        <w:rPr>
          <w:b/>
        </w:rPr>
        <w:t>застройщиков</w:t>
      </w:r>
      <w:r>
        <w:t xml:space="preserve"> состава преступления, сообщили ТАСС в правоохранительных</w:t>
      </w:r>
      <w:r w:rsidR="00C741AE">
        <w:t xml:space="preserve"> </w:t>
      </w:r>
      <w:r>
        <w:t>органах.</w:t>
      </w:r>
    </w:p>
    <w:p w:rsidR="001151AD" w:rsidRDefault="00C741AE" w:rsidP="001151AD">
      <w:pPr>
        <w:pStyle w:val="DocumentBody"/>
      </w:pPr>
      <w:r>
        <w:t>«</w:t>
      </w:r>
      <w:r w:rsidR="001151AD">
        <w:t>В обоих случаях нет состава преступления. Из материалов доследственных</w:t>
      </w:r>
      <w:r>
        <w:t xml:space="preserve"> </w:t>
      </w:r>
      <w:r w:rsidR="001151AD">
        <w:t>проверок, по результатам которых были возбуждены дела, следует, что со стороны</w:t>
      </w:r>
      <w:r>
        <w:t xml:space="preserve"> </w:t>
      </w:r>
      <w:r w:rsidR="001151AD">
        <w:t xml:space="preserve">руководства и сотрудников </w:t>
      </w:r>
      <w:r w:rsidR="001151AD">
        <w:rPr>
          <w:b/>
        </w:rPr>
        <w:t>фирм-застройщиков</w:t>
      </w:r>
      <w:r w:rsidR="001151AD">
        <w:t xml:space="preserve"> - ООО </w:t>
      </w:r>
      <w:r>
        <w:t>«</w:t>
      </w:r>
      <w:r w:rsidR="001151AD">
        <w:t>СПб реновация</w:t>
      </w:r>
      <w:r>
        <w:t>»</w:t>
      </w:r>
      <w:r w:rsidR="001151AD">
        <w:t xml:space="preserve">, ООО </w:t>
      </w:r>
      <w:r>
        <w:t>«</w:t>
      </w:r>
      <w:r w:rsidR="001151AD">
        <w:t>СПб</w:t>
      </w:r>
      <w:r>
        <w:t xml:space="preserve"> </w:t>
      </w:r>
      <w:r w:rsidR="001151AD">
        <w:t>реновация - Песочный</w:t>
      </w:r>
      <w:r>
        <w:t>»</w:t>
      </w:r>
      <w:r w:rsidR="001151AD">
        <w:t xml:space="preserve">, ООО </w:t>
      </w:r>
      <w:r>
        <w:t>«</w:t>
      </w:r>
      <w:r w:rsidR="001151AD">
        <w:t xml:space="preserve">Специализированный </w:t>
      </w:r>
      <w:r w:rsidR="001151AD">
        <w:rPr>
          <w:b/>
        </w:rPr>
        <w:t>застройщик</w:t>
      </w:r>
      <w:r w:rsidR="001151AD">
        <w:t xml:space="preserve"> </w:t>
      </w:r>
      <w:r>
        <w:t>«</w:t>
      </w:r>
      <w:r w:rsidR="001151AD">
        <w:t>СПб реновация -</w:t>
      </w:r>
      <w:r>
        <w:t xml:space="preserve"> </w:t>
      </w:r>
      <w:r w:rsidR="001151AD">
        <w:t>Красный Кирпичник</w:t>
      </w:r>
      <w:r>
        <w:t>»</w:t>
      </w:r>
      <w:r w:rsidR="001151AD">
        <w:t xml:space="preserve"> - не совершалось каких-либо действий, направленных на обман</w:t>
      </w:r>
      <w:r>
        <w:t xml:space="preserve"> </w:t>
      </w:r>
      <w:r w:rsidR="001151AD">
        <w:rPr>
          <w:b/>
        </w:rPr>
        <w:t>дольщиков</w:t>
      </w:r>
      <w:r w:rsidR="001151AD">
        <w:t>. Поэтому постановления о возбуждении обоих дел отменены прокурорами</w:t>
      </w:r>
      <w:r>
        <w:t>»</w:t>
      </w:r>
      <w:r w:rsidR="001151AD">
        <w:t>,</w:t>
      </w:r>
      <w:r>
        <w:t xml:space="preserve"> </w:t>
      </w:r>
      <w:r w:rsidR="001151AD">
        <w:t>- рассказала собеседница агентства.</w:t>
      </w:r>
    </w:p>
    <w:p w:rsidR="001151AD" w:rsidRDefault="001151AD" w:rsidP="001151AD">
      <w:pPr>
        <w:pStyle w:val="DocumentBody"/>
      </w:pPr>
      <w:r>
        <w:t>Она уточнила, что фактически следствие не установило фактов непроведения</w:t>
      </w:r>
      <w:r w:rsidR="00C741AE">
        <w:t xml:space="preserve"> </w:t>
      </w:r>
      <w:r>
        <w:rPr>
          <w:b/>
        </w:rPr>
        <w:t>застройщиками</w:t>
      </w:r>
      <w:r>
        <w:t xml:space="preserve"> изыскательных, строительных работ (дома введены в эксплуатацию),</w:t>
      </w:r>
      <w:r w:rsidR="00C741AE">
        <w:t xml:space="preserve"> </w:t>
      </w:r>
      <w:r>
        <w:t xml:space="preserve">хищения денежных средств лицами из числа сотрудников </w:t>
      </w:r>
      <w:r>
        <w:rPr>
          <w:b/>
        </w:rPr>
        <w:t>компаний-застройщиков</w:t>
      </w:r>
      <w:r>
        <w:t>,</w:t>
      </w:r>
      <w:r w:rsidR="00C741AE">
        <w:t xml:space="preserve"> </w:t>
      </w:r>
      <w:r>
        <w:t xml:space="preserve">равно как наличия у них преступного умысла и корыстных целей. </w:t>
      </w:r>
      <w:r w:rsidR="00C741AE">
        <w:t>«</w:t>
      </w:r>
      <w:r>
        <w:t>По факту имело</w:t>
      </w:r>
      <w:r w:rsidR="00C741AE">
        <w:t xml:space="preserve"> </w:t>
      </w:r>
      <w:r>
        <w:t>место неисполнение условий договоров долевого участия в части сроков</w:t>
      </w:r>
      <w:r w:rsidR="00C741AE">
        <w:t xml:space="preserve"> </w:t>
      </w:r>
      <w:r>
        <w:t>предоставления квартир для заселения. Ответственность за это установлена</w:t>
      </w:r>
      <w:r w:rsidR="00C741AE">
        <w:t xml:space="preserve"> </w:t>
      </w:r>
      <w:r>
        <w:t xml:space="preserve">Гражданским кодексом РФ и законодательством о </w:t>
      </w:r>
      <w:r>
        <w:rPr>
          <w:b/>
        </w:rPr>
        <w:t>долевом строительстве</w:t>
      </w:r>
      <w:r>
        <w:t>, считать это</w:t>
      </w:r>
      <w:r w:rsidR="00C741AE">
        <w:t xml:space="preserve"> </w:t>
      </w:r>
      <w:r>
        <w:t>уголовным преступлением оснований нет</w:t>
      </w:r>
      <w:r w:rsidR="00C741AE">
        <w:t>»</w:t>
      </w:r>
      <w:r>
        <w:t>, - отметила собеседник ТАСС.</w:t>
      </w:r>
    </w:p>
    <w:p w:rsidR="001151AD" w:rsidRDefault="001151AD" w:rsidP="001151AD">
      <w:pPr>
        <w:pStyle w:val="DocumentBody"/>
      </w:pPr>
      <w:r>
        <w:t xml:space="preserve">По ее информации, в настоящее время строительные работы в ЖК </w:t>
      </w:r>
      <w:r w:rsidR="00C741AE">
        <w:t>«</w:t>
      </w:r>
      <w:r>
        <w:t>Новое Колпино</w:t>
      </w:r>
      <w:r w:rsidR="00C741AE">
        <w:t xml:space="preserve">» </w:t>
      </w:r>
      <w:r>
        <w:t>завершены, дома были введены в эксплуатацию 18 июля 2024 года, а на момент</w:t>
      </w:r>
      <w:r w:rsidR="00C741AE">
        <w:t xml:space="preserve"> </w:t>
      </w:r>
      <w:r>
        <w:t xml:space="preserve">возбуждения уголовного дела 90% квартир были переданы </w:t>
      </w:r>
      <w:r>
        <w:rPr>
          <w:b/>
        </w:rPr>
        <w:t>дольщикам</w:t>
      </w:r>
      <w:r>
        <w:t>. Разрешение на</w:t>
      </w:r>
      <w:r w:rsidR="00C741AE">
        <w:t xml:space="preserve"> </w:t>
      </w:r>
      <w:r>
        <w:t xml:space="preserve">ввод в эксплуатацию домов ЖК </w:t>
      </w:r>
      <w:r w:rsidR="00C741AE">
        <w:t>«</w:t>
      </w:r>
      <w:r>
        <w:t>Курортный квартал</w:t>
      </w:r>
      <w:r w:rsidR="00C741AE">
        <w:t>»</w:t>
      </w:r>
      <w:r>
        <w:t xml:space="preserve"> было выдано в июне 2025 года.</w:t>
      </w:r>
      <w:r w:rsidR="00C741AE">
        <w:t xml:space="preserve"> «</w:t>
      </w:r>
      <w:r>
        <w:t>В постановлении о возбуждении уголовного дела по колпинскому ЖК следствие</w:t>
      </w:r>
      <w:r w:rsidR="00C741AE">
        <w:t xml:space="preserve"> </w:t>
      </w:r>
      <w:r>
        <w:t>указало на нарушения при осуществлении отделочных работ - но само по себе это не</w:t>
      </w:r>
      <w:r w:rsidR="00C741AE">
        <w:t xml:space="preserve"> </w:t>
      </w:r>
      <w:r>
        <w:t xml:space="preserve">может быть безусловным основанием для признания договоров о </w:t>
      </w:r>
      <w:r>
        <w:rPr>
          <w:b/>
        </w:rPr>
        <w:t>долевом</w:t>
      </w:r>
      <w:r w:rsidR="00C741AE">
        <w:rPr>
          <w:b/>
        </w:rPr>
        <w:t xml:space="preserve"> </w:t>
      </w:r>
      <w:r>
        <w:rPr>
          <w:b/>
        </w:rPr>
        <w:t>строительстве</w:t>
      </w:r>
      <w:r>
        <w:t xml:space="preserve"> неисполненными</w:t>
      </w:r>
      <w:r w:rsidR="00C741AE">
        <w:t>»</w:t>
      </w:r>
      <w:r>
        <w:t>, - пояснила собеседница.</w:t>
      </w:r>
    </w:p>
    <w:p w:rsidR="001151AD" w:rsidRDefault="001151AD" w:rsidP="001151AD">
      <w:pPr>
        <w:pStyle w:val="DocumentBody"/>
      </w:pPr>
      <w:r>
        <w:t>О возбуждении уголовных дел по ч. 4 ст. 159 УК РФ (мошенничество в особо</w:t>
      </w:r>
      <w:r w:rsidR="00C741AE">
        <w:t xml:space="preserve"> </w:t>
      </w:r>
      <w:r>
        <w:t>крупном размере) СК сообщил в четверг. По версии следствия, неустановленные лица</w:t>
      </w:r>
      <w:r w:rsidR="00C741AE">
        <w:t xml:space="preserve"> </w:t>
      </w:r>
      <w:r>
        <w:t xml:space="preserve">из числа руководителей </w:t>
      </w:r>
      <w:r>
        <w:rPr>
          <w:b/>
        </w:rPr>
        <w:t>фирм-застройщиков</w:t>
      </w:r>
      <w:r>
        <w:t xml:space="preserve"> получили от граждан денежные средства</w:t>
      </w:r>
      <w:r w:rsidR="00C741AE">
        <w:t xml:space="preserve"> </w:t>
      </w:r>
      <w:r>
        <w:t>на основании договоров долевого участия, однако в установленный законом срок</w:t>
      </w:r>
      <w:r w:rsidR="00C741AE">
        <w:t xml:space="preserve"> </w:t>
      </w:r>
      <w:r>
        <w:t>свои обязательства по сдаче домов и вводу их в эксплуатацию не исполнили. В</w:t>
      </w:r>
      <w:r w:rsidR="00C741AE">
        <w:t xml:space="preserve"> </w:t>
      </w:r>
      <w:r>
        <w:t>офисах компаний были проведены обыски.</w:t>
      </w:r>
    </w:p>
    <w:p w:rsidR="001151AD" w:rsidRDefault="001151AD" w:rsidP="001151AD">
      <w:pPr>
        <w:pStyle w:val="DocumentBody"/>
      </w:pPr>
      <w:r>
        <w:t xml:space="preserve">Гендиректор ГК </w:t>
      </w:r>
      <w:r w:rsidR="00C741AE">
        <w:t>«</w:t>
      </w:r>
      <w:r>
        <w:t>Самолет</w:t>
      </w:r>
      <w:r w:rsidR="00C741AE">
        <w:t>»</w:t>
      </w:r>
      <w:r>
        <w:t xml:space="preserve"> Анна Акиньшина в пятницу сообщила ТАСС о том, что</w:t>
      </w:r>
      <w:r w:rsidR="00C741AE">
        <w:t xml:space="preserve"> </w:t>
      </w:r>
      <w:r>
        <w:t xml:space="preserve">дома в петербургских ЖК готовы, что </w:t>
      </w:r>
      <w:r w:rsidR="00C741AE">
        <w:t>«</w:t>
      </w:r>
      <w:r>
        <w:t>подтверждается и фото-, видеоматериалами со</w:t>
      </w:r>
      <w:r w:rsidR="00C741AE">
        <w:t xml:space="preserve"> </w:t>
      </w:r>
      <w:r>
        <w:t>стройплощадок проектов</w:t>
      </w:r>
      <w:r w:rsidR="00C741AE">
        <w:t>»</w:t>
      </w:r>
      <w:r>
        <w:t>. По ее словам, ситуация в отрасли такова, что изменение</w:t>
      </w:r>
      <w:r w:rsidR="00C741AE">
        <w:t xml:space="preserve"> </w:t>
      </w:r>
      <w:r>
        <w:t>сроков передачи ключей в настоящее время не единичный случай, и со стороны</w:t>
      </w:r>
      <w:r w:rsidR="00C741AE">
        <w:t xml:space="preserve"> </w:t>
      </w:r>
      <w:r>
        <w:t xml:space="preserve">контролирующих органов поступают запросы девелоперам, которые </w:t>
      </w:r>
      <w:r w:rsidR="00C741AE">
        <w:t>«</w:t>
      </w:r>
      <w:r>
        <w:t>должны</w:t>
      </w:r>
      <w:r w:rsidR="00C741AE">
        <w:t xml:space="preserve"> </w:t>
      </w:r>
      <w:r>
        <w:t>реагировать на обращения и вопросы граждан</w:t>
      </w:r>
      <w:r w:rsidR="00C741AE">
        <w:t>»</w:t>
      </w:r>
      <w:r>
        <w:t>. Как уточнили ТАСС в пресс-службе</w:t>
      </w:r>
      <w:r w:rsidR="00C741AE">
        <w:t xml:space="preserve"> </w:t>
      </w:r>
      <w:r>
        <w:t xml:space="preserve">компании, задержек сдачи объектов в других регионах нет. Всего </w:t>
      </w:r>
      <w:r w:rsidR="00C741AE">
        <w:t>«</w:t>
      </w:r>
      <w:r>
        <w:t>Самолет</w:t>
      </w:r>
      <w:r w:rsidR="00C741AE">
        <w:t>»</w:t>
      </w:r>
      <w:r>
        <w:t xml:space="preserve"> с</w:t>
      </w:r>
      <w:r w:rsidR="00C741AE">
        <w:t xml:space="preserve"> </w:t>
      </w:r>
      <w:r>
        <w:t>начала года во всех регионах присутствия передал около 18 тыс. квартир. **</w:t>
      </w:r>
    </w:p>
    <w:p w:rsidR="001151AD" w:rsidRDefault="001151AD" w:rsidP="001151AD">
      <w:pPr>
        <w:pStyle w:val="DocumentBody"/>
      </w:pPr>
      <w:r>
        <w:t>(c) ТАСС. Все права защищены.</w:t>
      </w:r>
    </w:p>
    <w:p w:rsidR="001151AD" w:rsidRDefault="001151AD" w:rsidP="001151AD">
      <w:pPr>
        <w:pStyle w:val="DocumentBody"/>
      </w:pPr>
      <w:r>
        <w:t>Тел.: +7 (499)7910308,(499)7910307, (499)7910310;</w:t>
      </w:r>
    </w:p>
    <w:p w:rsidR="001151AD" w:rsidRDefault="001151AD" w:rsidP="001151AD">
      <w:pPr>
        <w:pStyle w:val="DocumentBody"/>
      </w:pPr>
      <w:r>
        <w:t>факс: +7 (499) 7910306;</w:t>
      </w:r>
    </w:p>
    <w:p w:rsidR="001151AD" w:rsidRDefault="001151AD" w:rsidP="001151AD">
      <w:pPr>
        <w:pStyle w:val="DocumentBody"/>
      </w:pPr>
      <w:r>
        <w:t>e-mail: rusmarket@itar-tass.com; http://www.itar-tass.com</w:t>
      </w:r>
    </w:p>
    <w:p w:rsidR="001151AD" w:rsidRDefault="001151AD" w:rsidP="001151AD">
      <w:r>
        <w:rPr>
          <w:sz w:val="18"/>
        </w:rPr>
        <w:t>назад: </w:t>
      </w:r>
      <w:hyperlink w:anchor="ref_toc" w:history="1">
        <w:r>
          <w:rPr>
            <w:rStyle w:val="NavigationLink"/>
          </w:rPr>
          <w:t>оглавление</w:t>
        </w:r>
      </w:hyperlink>
    </w:p>
    <w:p w:rsidR="007A40FD" w:rsidRDefault="007A40FD" w:rsidP="007A40FD">
      <w:pPr>
        <w:pStyle w:val="4"/>
      </w:pPr>
      <w:bookmarkStart w:id="118" w:name="_Toc206785300"/>
      <w:bookmarkStart w:id="119" w:name="_Toc207008224"/>
      <w:r>
        <w:rPr>
          <w:rStyle w:val="DocumentDate"/>
        </w:rPr>
        <w:t>22.08.2025</w:t>
      </w:r>
      <w:r>
        <w:br/>
      </w:r>
      <w:r>
        <w:rPr>
          <w:rStyle w:val="DocumentSource"/>
        </w:rPr>
        <w:t>Коммерсантъ (kommersant.ru)</w:t>
      </w:r>
      <w:r>
        <w:br/>
      </w:r>
      <w:r>
        <w:rPr>
          <w:rStyle w:val="DocumentName"/>
        </w:rPr>
        <w:t xml:space="preserve">Акции </w:t>
      </w:r>
      <w:r w:rsidR="00C741AE">
        <w:rPr>
          <w:rStyle w:val="DocumentName"/>
        </w:rPr>
        <w:t>«</w:t>
      </w:r>
      <w:r>
        <w:rPr>
          <w:rStyle w:val="DocumentName"/>
        </w:rPr>
        <w:t>Самолета</w:t>
      </w:r>
      <w:r w:rsidR="00C741AE">
        <w:rPr>
          <w:rStyle w:val="DocumentName"/>
        </w:rPr>
        <w:t>»</w:t>
      </w:r>
      <w:r>
        <w:rPr>
          <w:rStyle w:val="DocumentName"/>
        </w:rPr>
        <w:t xml:space="preserve"> растут на новостях об отмене уголовных дел</w:t>
      </w:r>
      <w:bookmarkEnd w:id="118"/>
      <w:bookmarkEnd w:id="119"/>
    </w:p>
    <w:p w:rsidR="007A40FD" w:rsidRDefault="007A40FD" w:rsidP="007A40FD">
      <w:pPr>
        <w:pStyle w:val="DocumentBody"/>
      </w:pPr>
      <w:r>
        <w:t xml:space="preserve">Акции ГК </w:t>
      </w:r>
      <w:r w:rsidR="00C741AE">
        <w:t>«</w:t>
      </w:r>
      <w:r>
        <w:t>Самолет</w:t>
      </w:r>
      <w:r w:rsidR="00C741AE">
        <w:t>»</w:t>
      </w:r>
      <w:r>
        <w:t xml:space="preserve"> позитивно отреагировали на новости об отмене уголовных дел, связанных с петербургскими ЖК девелопера.</w:t>
      </w:r>
    </w:p>
    <w:p w:rsidR="007A40FD" w:rsidRDefault="007A40FD" w:rsidP="007A40FD">
      <w:pPr>
        <w:pStyle w:val="DocumentBody"/>
      </w:pPr>
      <w:r>
        <w:t xml:space="preserve">В 12:58 мск цена начала расти от уровня 1134 руб. К 13:03 мск стоимость акции </w:t>
      </w:r>
      <w:r w:rsidR="00C741AE">
        <w:t>«</w:t>
      </w:r>
      <w:r>
        <w:t>Самолета</w:t>
      </w:r>
      <w:r w:rsidR="00C741AE">
        <w:t>»</w:t>
      </w:r>
      <w:r>
        <w:t xml:space="preserve"> почти достигла 1220 руб.</w:t>
      </w:r>
    </w:p>
    <w:p w:rsidR="007A40FD" w:rsidRDefault="007A40FD" w:rsidP="007A40FD">
      <w:pPr>
        <w:pStyle w:val="DocumentBody"/>
      </w:pPr>
      <w:r>
        <w:t xml:space="preserve">Накануне стоимость акций компании упала почти до 1100 руб. после пресс-релиза Следственного комитета. Петербургское управление СКР провело обыски в местных офисах девелопера и возбудило уголовное дела о мошенничестве. Следствие сочло, что представители </w:t>
      </w:r>
      <w:r>
        <w:rPr>
          <w:b/>
        </w:rPr>
        <w:t>застройщика</w:t>
      </w:r>
      <w:r>
        <w:t xml:space="preserve"> не смогли в срок передать недвижимость </w:t>
      </w:r>
      <w:r>
        <w:rPr>
          <w:b/>
        </w:rPr>
        <w:t>дольщикам</w:t>
      </w:r>
      <w:r>
        <w:t xml:space="preserve"> ЖК </w:t>
      </w:r>
      <w:r w:rsidR="00C741AE">
        <w:t>«</w:t>
      </w:r>
      <w:r>
        <w:t>Новое Колпино</w:t>
      </w:r>
      <w:r w:rsidR="00C741AE">
        <w:t>»</w:t>
      </w:r>
      <w:r>
        <w:t xml:space="preserve"> и </w:t>
      </w:r>
      <w:r w:rsidR="00C741AE">
        <w:t>«</w:t>
      </w:r>
      <w:r>
        <w:t>Курортный Квартал</w:t>
      </w:r>
      <w:r w:rsidR="00C741AE">
        <w:t>»</w:t>
      </w:r>
      <w:r>
        <w:t xml:space="preserve">. Как пишет </w:t>
      </w:r>
      <w:r w:rsidR="00C741AE">
        <w:t>«</w:t>
      </w:r>
      <w:r>
        <w:t>Фонтанка</w:t>
      </w:r>
      <w:r w:rsidR="00C741AE">
        <w:t>»</w:t>
      </w:r>
      <w:r>
        <w:t xml:space="preserve">, уголовные дела </w:t>
      </w:r>
      <w:r w:rsidR="00C741AE">
        <w:t>«</w:t>
      </w:r>
      <w:r>
        <w:t>просуществовали меньше суток</w:t>
      </w:r>
      <w:r w:rsidR="00C741AE">
        <w:t>»</w:t>
      </w:r>
      <w:r>
        <w:t xml:space="preserve">. По информации издания, прокуратура отменила постановления об их возбуждении и </w:t>
      </w:r>
      <w:r w:rsidR="00C741AE">
        <w:t>«</w:t>
      </w:r>
      <w:r>
        <w:t>напомнила следователям об обязанности вдумчивее проверять факты</w:t>
      </w:r>
      <w:r w:rsidR="00C741AE">
        <w:t>»</w:t>
      </w:r>
      <w:r>
        <w:t>.</w:t>
      </w:r>
    </w:p>
    <w:p w:rsidR="007A40FD" w:rsidRDefault="007A40FD" w:rsidP="007A40FD">
      <w:pPr>
        <w:pStyle w:val="DocumentBody"/>
      </w:pPr>
      <w:r>
        <w:t xml:space="preserve">Официально информация пока не подтверждалась. При этом генеральный директор ГК </w:t>
      </w:r>
      <w:r w:rsidR="00C741AE">
        <w:t>«</w:t>
      </w:r>
      <w:r>
        <w:t>Самолет</w:t>
      </w:r>
      <w:r w:rsidR="00C741AE">
        <w:t>»</w:t>
      </w:r>
      <w:r>
        <w:t xml:space="preserve"> Анна Акиньшина заявила </w:t>
      </w:r>
      <w:r w:rsidR="00C741AE">
        <w:t>«</w:t>
      </w:r>
      <w:r>
        <w:t>РИА Новостям</w:t>
      </w:r>
      <w:r w:rsidR="00C741AE">
        <w:t>»</w:t>
      </w:r>
      <w:r>
        <w:t xml:space="preserve">, что уголовные дела точно будут закрыты. Она заверила, что </w:t>
      </w:r>
      <w:r w:rsidR="00C741AE">
        <w:t>«</w:t>
      </w:r>
      <w:r>
        <w:t>дома готовы</w:t>
      </w:r>
      <w:r w:rsidR="00C741AE">
        <w:t>»</w:t>
      </w:r>
      <w:r>
        <w:t xml:space="preserve">. Что касается задержки с передачей квартир, </w:t>
      </w:r>
      <w:r w:rsidR="00C741AE">
        <w:t>«</w:t>
      </w:r>
      <w:r>
        <w:t>ситуация в отрасли такова, что изменение сроков передачи ключей сейчас - не единичный случай</w:t>
      </w:r>
      <w:r w:rsidR="00C741AE">
        <w:t>»</w:t>
      </w:r>
      <w:r>
        <w:t>, добавила гендиректор.</w:t>
      </w:r>
    </w:p>
    <w:p w:rsidR="007A40FD" w:rsidRDefault="007A40FD" w:rsidP="007A40FD">
      <w:pPr>
        <w:pStyle w:val="DocumentBody"/>
      </w:pPr>
      <w:r>
        <w:t>Подписывайтесь на темы:</w:t>
      </w:r>
    </w:p>
    <w:p w:rsidR="007A40FD" w:rsidRDefault="00FA6519" w:rsidP="007A40FD">
      <w:hyperlink r:id="rId53" w:history="1">
        <w:r w:rsidR="007A40FD">
          <w:rPr>
            <w:rStyle w:val="DocumentOriginalLink"/>
          </w:rPr>
          <w:t>https://www.kommersant.ru/doc/7987658</w:t>
        </w:r>
      </w:hyperlink>
    </w:p>
    <w:p w:rsidR="007A40FD" w:rsidRDefault="007A40FD" w:rsidP="007A40FD">
      <w:r>
        <w:rPr>
          <w:sz w:val="18"/>
        </w:rPr>
        <w:t>назад: </w:t>
      </w:r>
      <w:hyperlink w:anchor="ref_toc" w:history="1">
        <w:r>
          <w:rPr>
            <w:rStyle w:val="NavigationLink"/>
          </w:rPr>
          <w:t>оглавление</w:t>
        </w:r>
      </w:hyperlink>
    </w:p>
    <w:p w:rsidR="007A40FD" w:rsidRDefault="007A40FD" w:rsidP="007A40FD">
      <w:pPr>
        <w:pStyle w:val="4"/>
      </w:pPr>
      <w:bookmarkStart w:id="120" w:name="_Toc206785313"/>
      <w:bookmarkStart w:id="121" w:name="_Toc207008225"/>
      <w:r>
        <w:rPr>
          <w:rStyle w:val="DocumentDate"/>
        </w:rPr>
        <w:t>22.08.2025</w:t>
      </w:r>
      <w:r>
        <w:br/>
      </w:r>
      <w:r>
        <w:rPr>
          <w:rStyle w:val="DocumentSource"/>
        </w:rPr>
        <w:t>Коммерсантъ (kommersant.ru)</w:t>
      </w:r>
      <w:r>
        <w:br/>
      </w:r>
      <w:r w:rsidR="00C741AE">
        <w:rPr>
          <w:rStyle w:val="DocumentName"/>
        </w:rPr>
        <w:t>«</w:t>
      </w:r>
      <w:r>
        <w:rPr>
          <w:rStyle w:val="DocumentName"/>
        </w:rPr>
        <w:t>Самолет</w:t>
      </w:r>
      <w:r w:rsidR="00C741AE">
        <w:rPr>
          <w:rStyle w:val="DocumentName"/>
        </w:rPr>
        <w:t>»</w:t>
      </w:r>
      <w:r>
        <w:rPr>
          <w:rStyle w:val="DocumentName"/>
        </w:rPr>
        <w:t xml:space="preserve"> выкупил долю партнера в ЖК </w:t>
      </w:r>
      <w:r w:rsidR="00C741AE">
        <w:rPr>
          <w:rStyle w:val="DocumentName"/>
        </w:rPr>
        <w:t>«</w:t>
      </w:r>
      <w:r>
        <w:rPr>
          <w:rStyle w:val="DocumentName"/>
        </w:rPr>
        <w:t>Егорово Парк</w:t>
      </w:r>
      <w:r w:rsidR="00C741AE">
        <w:rPr>
          <w:rStyle w:val="DocumentName"/>
        </w:rPr>
        <w:t>»</w:t>
      </w:r>
      <w:bookmarkEnd w:id="120"/>
      <w:bookmarkEnd w:id="121"/>
    </w:p>
    <w:p w:rsidR="007A40FD" w:rsidRDefault="007A40FD" w:rsidP="007A40FD">
      <w:pPr>
        <w:pStyle w:val="DocumentBody"/>
      </w:pPr>
      <w:r>
        <w:t xml:space="preserve">Группа компаний </w:t>
      </w:r>
      <w:r w:rsidR="00C741AE">
        <w:t>«</w:t>
      </w:r>
      <w:r>
        <w:t>Самолет</w:t>
      </w:r>
      <w:r w:rsidR="00C741AE">
        <w:t>»</w:t>
      </w:r>
      <w:r>
        <w:t xml:space="preserve"> стала единственным владельцем </w:t>
      </w:r>
      <w:r>
        <w:rPr>
          <w:b/>
        </w:rPr>
        <w:t>застройщика</w:t>
      </w:r>
      <w:r>
        <w:t xml:space="preserve"> ЖК </w:t>
      </w:r>
      <w:r w:rsidR="00C741AE">
        <w:t>«</w:t>
      </w:r>
      <w:r>
        <w:t>Егорово Парк</w:t>
      </w:r>
      <w:r w:rsidR="00C741AE">
        <w:t>»</w:t>
      </w:r>
      <w:r>
        <w:t xml:space="preserve"> в Подмосковье, консолидировав 100% ООО </w:t>
      </w:r>
      <w:r w:rsidR="00C741AE">
        <w:t>«</w:t>
      </w:r>
      <w:r>
        <w:t xml:space="preserve">Специализированный </w:t>
      </w:r>
      <w:r>
        <w:rPr>
          <w:b/>
        </w:rPr>
        <w:t>застройщик</w:t>
      </w:r>
      <w:r>
        <w:t xml:space="preserve"> </w:t>
      </w:r>
      <w:r w:rsidR="00C741AE">
        <w:t>«</w:t>
      </w:r>
      <w:r>
        <w:t>Самолет-Жилино</w:t>
      </w:r>
      <w:r w:rsidR="00C741AE">
        <w:t>»«</w:t>
      </w:r>
      <w:r>
        <w:t xml:space="preserve">. 20% компании выкуплены у ООО </w:t>
      </w:r>
      <w:r w:rsidR="00C741AE">
        <w:t>«</w:t>
      </w:r>
      <w:r>
        <w:t>НДК Капитал</w:t>
      </w:r>
      <w:r w:rsidR="00C741AE">
        <w:t>»</w:t>
      </w:r>
      <w:r>
        <w:t>.</w:t>
      </w:r>
    </w:p>
    <w:p w:rsidR="007A40FD" w:rsidRDefault="007A40FD" w:rsidP="007A40FD">
      <w:pPr>
        <w:pStyle w:val="DocumentBody"/>
      </w:pPr>
      <w:r>
        <w:t xml:space="preserve">Стоимость сделки эксперты оценивают в 2-3,5 млрд руб. Руководитель </w:t>
      </w:r>
      <w:r w:rsidR="00C741AE">
        <w:t>«</w:t>
      </w:r>
      <w:r>
        <w:t>НДК Капитала</w:t>
      </w:r>
      <w:r w:rsidR="00C741AE">
        <w:t>»</w:t>
      </w:r>
      <w:r>
        <w:t xml:space="preserve"> Олег Козин, связанный с хоккейной командой губернатора Подмосковья Андрея Воробьева, не ответил на запрос </w:t>
      </w:r>
      <w:r w:rsidR="00C741AE">
        <w:t>«</w:t>
      </w:r>
      <w:r>
        <w:t>Ъ</w:t>
      </w:r>
      <w:r w:rsidR="00C741AE">
        <w:t>»</w:t>
      </w:r>
      <w:r>
        <w:t xml:space="preserve">. В </w:t>
      </w:r>
      <w:r w:rsidR="00C741AE">
        <w:t>«</w:t>
      </w:r>
      <w:r>
        <w:t>Самолете</w:t>
      </w:r>
      <w:r w:rsidR="00C741AE">
        <w:t>»</w:t>
      </w:r>
      <w:r>
        <w:t xml:space="preserve"> также оперативно не прокомментировали сделку.</w:t>
      </w:r>
    </w:p>
    <w:p w:rsidR="007A40FD" w:rsidRDefault="007A40FD" w:rsidP="007A40FD">
      <w:pPr>
        <w:pStyle w:val="DocumentBody"/>
      </w:pPr>
      <w:r>
        <w:t xml:space="preserve">По мнению аналитиков, выход партнера мог быть запланирован или связан с кризисом на рынке. </w:t>
      </w:r>
      <w:r w:rsidR="00C741AE">
        <w:t>«</w:t>
      </w:r>
      <w:r>
        <w:t xml:space="preserve">Отмена льготной </w:t>
      </w:r>
      <w:r>
        <w:rPr>
          <w:b/>
        </w:rPr>
        <w:t>ипотеки</w:t>
      </w:r>
      <w:r>
        <w:t xml:space="preserve"> сильнее всего ударила по экономике проектов в Подмосковье</w:t>
      </w:r>
      <w:r w:rsidR="00C741AE">
        <w:t>»</w:t>
      </w:r>
      <w:r>
        <w:t xml:space="preserve">,- отметил Дмитрий Шелковский из IBC Real Estate. Однако </w:t>
      </w:r>
      <w:r w:rsidR="00C741AE">
        <w:t>«</w:t>
      </w:r>
      <w:r>
        <w:t>Самолет</w:t>
      </w:r>
      <w:r w:rsidR="00C741AE">
        <w:t>»</w:t>
      </w:r>
      <w:r>
        <w:t xml:space="preserve"> может рассчитывать на отложенный спрос, полагает управляющий директор </w:t>
      </w:r>
      <w:r w:rsidR="00C741AE">
        <w:t>«</w:t>
      </w:r>
      <w:r>
        <w:t>Метриума</w:t>
      </w:r>
      <w:r w:rsidR="00C741AE">
        <w:t>»</w:t>
      </w:r>
      <w:r>
        <w:t xml:space="preserve"> Руслан Сырцов.</w:t>
      </w:r>
    </w:p>
    <w:p w:rsidR="007A40FD" w:rsidRDefault="00FA6519" w:rsidP="007A40FD">
      <w:hyperlink r:id="rId54" w:history="1">
        <w:r w:rsidR="007A40FD">
          <w:rPr>
            <w:rStyle w:val="DocumentOriginalLink"/>
          </w:rPr>
          <w:t>https://www.kommersant.ru/doc/7976018</w:t>
        </w:r>
      </w:hyperlink>
    </w:p>
    <w:p w:rsidR="007A40FD" w:rsidRDefault="007A40FD" w:rsidP="007A40FD">
      <w:r>
        <w:rPr>
          <w:sz w:val="18"/>
        </w:rPr>
        <w:t>назад: </w:t>
      </w:r>
      <w:hyperlink w:anchor="ref_toc" w:history="1">
        <w:r>
          <w:rPr>
            <w:rStyle w:val="NavigationLink"/>
          </w:rPr>
          <w:t>оглавление</w:t>
        </w:r>
      </w:hyperlink>
    </w:p>
    <w:p w:rsidR="007A40FD" w:rsidRDefault="007A40FD" w:rsidP="007A40FD">
      <w:pPr>
        <w:pStyle w:val="4"/>
      </w:pPr>
      <w:bookmarkStart w:id="122" w:name="_Toc206785332"/>
      <w:bookmarkStart w:id="123" w:name="_Toc206785321"/>
      <w:bookmarkStart w:id="124" w:name="_Toc207008226"/>
      <w:r>
        <w:rPr>
          <w:rStyle w:val="DocumentDate"/>
        </w:rPr>
        <w:t>22.08.2025</w:t>
      </w:r>
      <w:r>
        <w:br/>
      </w:r>
      <w:r>
        <w:rPr>
          <w:rStyle w:val="DocumentSource"/>
        </w:rPr>
        <w:t>РБК</w:t>
      </w:r>
      <w:r>
        <w:br/>
      </w:r>
      <w:r>
        <w:rPr>
          <w:rStyle w:val="DocumentName"/>
        </w:rPr>
        <w:t>Петербургский застройщик жилья выведет на рынок первый бизнес-центр</w:t>
      </w:r>
      <w:bookmarkEnd w:id="122"/>
      <w:bookmarkEnd w:id="124"/>
    </w:p>
    <w:p w:rsidR="007A40FD" w:rsidRDefault="007A40FD" w:rsidP="007A40FD">
      <w:pPr>
        <w:pStyle w:val="DocumentBody"/>
      </w:pPr>
      <w:r>
        <w:rPr>
          <w:b/>
        </w:rPr>
        <w:t>Застройщик</w:t>
      </w:r>
      <w:r>
        <w:t xml:space="preserve"> Element построит свой первый бизнес-центр в Петербурге</w:t>
      </w:r>
    </w:p>
    <w:p w:rsidR="007A40FD" w:rsidRDefault="007A40FD" w:rsidP="007A40FD">
      <w:pPr>
        <w:pStyle w:val="DocumentBody"/>
      </w:pPr>
      <w:r>
        <w:t>Девелопер Element, который ранее занимался строительством жилья и апартаментов, выходит на рынок коммерческой недвижимости. Первым проектом компании в новой для нее нише станет крупный бизнес-центр площадью почти 50 тыс. кв. м в Петроградском районе Санкт-Петербурга. Эксперты отмечают дефицит качественных офисных площадей в городе и прогнозируют, что площади нового БЦ будут востребованы.</w:t>
      </w:r>
    </w:p>
    <w:p w:rsidR="007A40FD" w:rsidRDefault="007A40FD" w:rsidP="007A40FD">
      <w:pPr>
        <w:pStyle w:val="DocumentBody"/>
      </w:pPr>
      <w:r>
        <w:t>Первый проект</w:t>
      </w:r>
    </w:p>
    <w:p w:rsidR="007A40FD" w:rsidRDefault="007A40FD" w:rsidP="007A40FD">
      <w:pPr>
        <w:pStyle w:val="DocumentBody"/>
      </w:pPr>
      <w:r>
        <w:t xml:space="preserve">Комитет по государственному контролю, использованию и охране памятников истории и культуры (КГИОП) согласовал ООО </w:t>
      </w:r>
      <w:r w:rsidR="00C741AE">
        <w:t>«</w:t>
      </w:r>
      <w:r>
        <w:t xml:space="preserve">Архитектурное бюро </w:t>
      </w:r>
      <w:r w:rsidR="00C741AE">
        <w:t>«</w:t>
      </w:r>
      <w:r>
        <w:t>А.Лен</w:t>
      </w:r>
      <w:r w:rsidR="00C741AE">
        <w:t>»</w:t>
      </w:r>
      <w:r>
        <w:t xml:space="preserve"> </w:t>
      </w:r>
      <w:r>
        <w:rPr>
          <w:b/>
        </w:rPr>
        <w:t>строительство</w:t>
      </w:r>
      <w:r>
        <w:t xml:space="preserve"> многофункционального здания со встроено-пристроенным подземным гаражом высотой 33 метра с акцентами до 44 метров в Петроградском районе на Левашовском проспекте, 13, литера И. Это участок площадью 6,5 тыс. кв. м. Сейчас на нем расположен 4-х этажный бизнес-центр класса В площадью 7,1 тыс. кв. м и небольшое здание размером 385 кв. м.</w:t>
      </w:r>
    </w:p>
    <w:p w:rsidR="007A40FD" w:rsidRDefault="007A40FD" w:rsidP="007A40FD">
      <w:pPr>
        <w:pStyle w:val="DocumentBody"/>
      </w:pPr>
      <w:r>
        <w:t xml:space="preserve">Основатель и руководитель архитектурного бюро </w:t>
      </w:r>
      <w:r w:rsidR="00C741AE">
        <w:t>«</w:t>
      </w:r>
      <w:r>
        <w:t>А.Лен</w:t>
      </w:r>
      <w:r w:rsidR="00C741AE">
        <w:t>»</w:t>
      </w:r>
      <w:r>
        <w:t xml:space="preserve"> Сергей Орешкин сообщил РБК Петербург, что заказчиком проекта является компания Element, но не стал раскрывать детали проекта, сославшись на договор не разглашении.</w:t>
      </w:r>
    </w:p>
    <w:p w:rsidR="007A40FD" w:rsidRDefault="007A40FD" w:rsidP="007A40FD">
      <w:pPr>
        <w:pStyle w:val="DocumentBody"/>
      </w:pPr>
      <w:r>
        <w:t xml:space="preserve">Гендиректор и совладелец Element Виталий Коробов эту информацию подтвердил. Он также отказался подробно комментировать проект на ранней стадии. Однако, как выяснил РБК Петербург, проект строительства бизнес-центра класса prime общей площадью немного меньше 50 тыс. кв. м предусматривает как реконструкцию имеющего здания, так новое </w:t>
      </w:r>
      <w:r>
        <w:rPr>
          <w:b/>
        </w:rPr>
        <w:t>строительство</w:t>
      </w:r>
      <w:r>
        <w:t>. Управлять объектом после завершения строительства самостоятельно девелопер не намерен и привлечет специализированную УК.</w:t>
      </w:r>
    </w:p>
    <w:p w:rsidR="007A40FD" w:rsidRDefault="007A40FD" w:rsidP="007A40FD">
      <w:pPr>
        <w:pStyle w:val="DocumentBody"/>
      </w:pPr>
      <w:r>
        <w:t xml:space="preserve">Управляющий партнер Rusland SP Андрей Бойков оценивает затраты на реализацию такого проекта в 5 млрд руб. По мнению партнера, директора департамента корпоративных услуг и продаж компании Maris Нелли Алейниковой, объем инвестиций будет выше: </w:t>
      </w:r>
      <w:r>
        <w:rPr>
          <w:b/>
        </w:rPr>
        <w:t>строительство</w:t>
      </w:r>
      <w:r>
        <w:t xml:space="preserve"> бизнес-центра обойдется не ниже 160 тыс. руб. за кв. м. Реконструкция уже существующего здания - в 80 тыс. - 100 тыс. руб. за кв. м.</w:t>
      </w:r>
    </w:p>
    <w:p w:rsidR="007A40FD" w:rsidRDefault="007A40FD" w:rsidP="007A40FD">
      <w:pPr>
        <w:pStyle w:val="DocumentBody"/>
      </w:pPr>
      <w:r>
        <w:t>Дефицит офисов</w:t>
      </w:r>
    </w:p>
    <w:p w:rsidR="007A40FD" w:rsidRDefault="00C741AE" w:rsidP="007A40FD">
      <w:pPr>
        <w:pStyle w:val="DocumentBody"/>
      </w:pPr>
      <w:r>
        <w:t>«</w:t>
      </w:r>
      <w:r w:rsidR="007A40FD">
        <w:t>В текущей ситуации острого дефицита офисных площадей в городе, в том числе в Петроградском районе, новые площади будут востребованы на 100%</w:t>
      </w:r>
      <w:r>
        <w:t>»</w:t>
      </w:r>
      <w:r w:rsidR="007A40FD">
        <w:t>, - уверена Нелли Алейникова. По данным Maris, сейчас в Петроградском районе вакантно 13,6 тыс. кв. м, а средние арендные ставки варьируются от 2,2-2,75 тыс. руб. за кв. м в месяц, включая НДС и операционные расходы. По итогам первого полугодии 2025 средний уровень объема вакантных площадей в качественных офисных объектах класса А и B составляет - 4,1%.</w:t>
      </w:r>
    </w:p>
    <w:p w:rsidR="007A40FD" w:rsidRDefault="007A40FD" w:rsidP="007A40FD">
      <w:pPr>
        <w:pStyle w:val="DocumentBody"/>
      </w:pPr>
      <w:r>
        <w:t xml:space="preserve">По мнению Нелли Алейниковой, девелоперу важно решить вопрос с гарантированной парковкой, поскольку сейчас в этой локации кроме платной городской парковки других гарантированных мест практически нет. По прогнозам, арендная ставка в БЦ класса А+ с готовой отделкой в Петроградском районе с подземной парковкой может предлагаться в районе 3,2 тыс. - 3,6 тыс. руб. за кв.м., включая НДС и операционные расходы, КУ, кроме электроэнергии. </w:t>
      </w:r>
      <w:r w:rsidR="00C741AE">
        <w:t>«</w:t>
      </w:r>
      <w:r>
        <w:t>Но даже в условиях дефицита площадей позволить себе аренду помещений высокого класса А+ в Петроградском районе сможет узкий пул компаний</w:t>
      </w:r>
      <w:r w:rsidR="00C741AE">
        <w:t>»</w:t>
      </w:r>
      <w:r>
        <w:t>, - отмечает она.</w:t>
      </w:r>
    </w:p>
    <w:p w:rsidR="007A40FD" w:rsidRDefault="00C741AE" w:rsidP="007A40FD">
      <w:pPr>
        <w:pStyle w:val="DocumentBody"/>
      </w:pPr>
      <w:r>
        <w:t>«</w:t>
      </w:r>
      <w:r w:rsidR="007A40FD">
        <w:t xml:space="preserve">Категория офисной недвижимости prime, которая отражает наиболее высокий уровень качества объектов и соответствия современным требованиям. Петроградский район как раз входит в ту часть города, где возможно </w:t>
      </w:r>
      <w:r w:rsidR="007A40FD">
        <w:rPr>
          <w:b/>
        </w:rPr>
        <w:t>строительство</w:t>
      </w:r>
      <w:r w:rsidR="007A40FD">
        <w:t xml:space="preserve"> бизнес-центров этого класса - благодаря престижному расположению, хорошей транспортной доступности и статусу локации</w:t>
      </w:r>
      <w:r>
        <w:t>»</w:t>
      </w:r>
      <w:r w:rsidR="007A40FD">
        <w:t>, - считает заместитель регионального директора департамента консалтинга и аналитики NF Group Наталия Киреева.</w:t>
      </w:r>
    </w:p>
    <w:p w:rsidR="007A40FD" w:rsidRDefault="007A40FD" w:rsidP="007A40FD">
      <w:pPr>
        <w:pStyle w:val="DocumentBody"/>
      </w:pPr>
      <w:r>
        <w:t>По ее мнению, по арендным ставкам нового БЦ Element можно ориентироваться на уровень от 4 тыс. руб. за кв. м в месяц, включая НДС, но многое будет зависеть от финальной концепции проекта и качества реализуемых решений - как архитектурных, так и инженерных.</w:t>
      </w:r>
    </w:p>
    <w:p w:rsidR="007A40FD" w:rsidRDefault="007A40FD" w:rsidP="007A40FD">
      <w:pPr>
        <w:pStyle w:val="DocumentBody"/>
      </w:pPr>
      <w:r>
        <w:t xml:space="preserve">В 2020 году бывший топ-менеджер </w:t>
      </w:r>
      <w:r w:rsidR="00C741AE">
        <w:t>«</w:t>
      </w:r>
      <w:r>
        <w:t>Аквилона</w:t>
      </w:r>
      <w:r w:rsidR="00C741AE">
        <w:t>»</w:t>
      </w:r>
      <w:r>
        <w:t xml:space="preserve"> Виталий Коробов вместе с партнерами создал новую строительную компанию Element Development (впоследствии была переименована Element). Ее первым проектом стал комплекс апартаментов бизнес-класса </w:t>
      </w:r>
      <w:r w:rsidR="00C741AE">
        <w:t>«</w:t>
      </w:r>
      <w:r>
        <w:t>Bereg. Курортный</w:t>
      </w:r>
      <w:r w:rsidR="00C741AE">
        <w:t>»</w:t>
      </w:r>
      <w:r>
        <w:t xml:space="preserve"> в Сестрорецке. Сейчас в ее портфеле три проекта по строительству жилья: ЖК </w:t>
      </w:r>
      <w:r w:rsidR="00C741AE">
        <w:t>«</w:t>
      </w:r>
      <w:r>
        <w:t>Шепилевский</w:t>
      </w:r>
      <w:r w:rsidR="00C741AE">
        <w:t>»</w:t>
      </w:r>
      <w:r>
        <w:t xml:space="preserve">, ЖК </w:t>
      </w:r>
      <w:r w:rsidR="00C741AE">
        <w:t>«</w:t>
      </w:r>
      <w:r>
        <w:t>Коллекционный дом 1919</w:t>
      </w:r>
      <w:r w:rsidR="00C741AE">
        <w:t>»</w:t>
      </w:r>
      <w:r>
        <w:t xml:space="preserve"> в Московском районе и ЖК Bashni на намыве Васильевского острова, а также апартаменты </w:t>
      </w:r>
      <w:r w:rsidR="00C741AE">
        <w:t>«</w:t>
      </w:r>
      <w:r>
        <w:t>17/33 Петровский остров</w:t>
      </w:r>
      <w:r w:rsidR="00C741AE">
        <w:t>»</w:t>
      </w:r>
      <w:r>
        <w:t xml:space="preserve">. По данным Единого ресурса </w:t>
      </w:r>
      <w:r>
        <w:rPr>
          <w:b/>
        </w:rPr>
        <w:t>застройщиков</w:t>
      </w:r>
      <w:r>
        <w:t xml:space="preserve"> на 1 августа 2025 года объем текущего строительства у Element составляет 108,8 тыс. кв. м.</w:t>
      </w:r>
    </w:p>
    <w:p w:rsidR="007A40FD" w:rsidRDefault="007A40FD" w:rsidP="007A40FD">
      <w:pPr>
        <w:pStyle w:val="DocumentBody"/>
      </w:pPr>
      <w:r>
        <w:t xml:space="preserve">По данным РБК Компании, совладельцами ООО </w:t>
      </w:r>
      <w:r w:rsidR="00C741AE">
        <w:t>«</w:t>
      </w:r>
      <w:r>
        <w:t xml:space="preserve">Специализированный </w:t>
      </w:r>
      <w:r>
        <w:rPr>
          <w:b/>
        </w:rPr>
        <w:t>застройщик</w:t>
      </w:r>
      <w:r>
        <w:t xml:space="preserve"> </w:t>
      </w:r>
      <w:r w:rsidR="00C741AE">
        <w:t>«</w:t>
      </w:r>
      <w:r>
        <w:t>Элемент</w:t>
      </w:r>
      <w:r w:rsidR="00C741AE">
        <w:t>»</w:t>
      </w:r>
      <w:r>
        <w:t xml:space="preserve"> являются Виталий Коробов, Дмитрий Андреев, Андрей Захаренков и Андрей Скоблов.</w:t>
      </w:r>
    </w:p>
    <w:p w:rsidR="007A40FD" w:rsidRDefault="007A40FD" w:rsidP="007A40FD">
      <w:pPr>
        <w:pStyle w:val="DocumentBody"/>
      </w:pPr>
      <w:r>
        <w:t>Ещё больше новостей - на канале РБК Петербург в Telegram</w:t>
      </w:r>
    </w:p>
    <w:p w:rsidR="007A40FD" w:rsidRDefault="00FA6519" w:rsidP="007A40FD">
      <w:hyperlink r:id="rId55" w:history="1">
        <w:r w:rsidR="007A40FD">
          <w:rPr>
            <w:rStyle w:val="DocumentOriginalLink"/>
          </w:rPr>
          <w:t>https://www.rbc.ru/spb_sz/22/08/2025/68a846409a7947818915069e</w:t>
        </w:r>
      </w:hyperlink>
    </w:p>
    <w:p w:rsidR="007A40FD" w:rsidRDefault="007A40FD" w:rsidP="007A40FD">
      <w:r>
        <w:rPr>
          <w:sz w:val="18"/>
        </w:rPr>
        <w:t>назад: </w:t>
      </w:r>
      <w:hyperlink w:anchor="ref_toc" w:history="1">
        <w:r>
          <w:rPr>
            <w:rStyle w:val="NavigationLink"/>
          </w:rPr>
          <w:t>оглавление</w:t>
        </w:r>
      </w:hyperlink>
    </w:p>
    <w:p w:rsidR="007A40FD" w:rsidRDefault="007A40FD" w:rsidP="007A40FD">
      <w:pPr>
        <w:pStyle w:val="4"/>
      </w:pPr>
      <w:bookmarkStart w:id="125" w:name="_Toc206785345"/>
      <w:bookmarkStart w:id="126" w:name="_Toc207008227"/>
      <w:r>
        <w:rPr>
          <w:rStyle w:val="DocumentDate"/>
        </w:rPr>
        <w:t>22.08.2025</w:t>
      </w:r>
      <w:r>
        <w:br/>
      </w:r>
      <w:r>
        <w:rPr>
          <w:rStyle w:val="DocumentSource"/>
        </w:rPr>
        <w:t>РБК</w:t>
      </w:r>
      <w:r>
        <w:br/>
      </w:r>
      <w:r>
        <w:rPr>
          <w:rStyle w:val="DocumentName"/>
        </w:rPr>
        <w:t>BM GROUP запускает сразу два новых проекта в Тульской области</w:t>
      </w:r>
      <w:bookmarkEnd w:id="125"/>
      <w:bookmarkEnd w:id="126"/>
    </w:p>
    <w:p w:rsidR="007A40FD" w:rsidRDefault="007A40FD" w:rsidP="007A40FD">
      <w:pPr>
        <w:pStyle w:val="DocumentBody"/>
      </w:pPr>
      <w:r>
        <w:t>Девелоперская компания BM GROUP development сообщила о расширении своей деятельности не только в домашнем регионе, но и других регионах России</w:t>
      </w:r>
    </w:p>
    <w:p w:rsidR="007A40FD" w:rsidRDefault="007A40FD" w:rsidP="007A40FD">
      <w:pPr>
        <w:pStyle w:val="DocumentBody"/>
      </w:pPr>
      <w:r>
        <w:t>Источник изображения: Архив BM GROUP</w:t>
      </w:r>
    </w:p>
    <w:p w:rsidR="007A40FD" w:rsidRDefault="007A40FD" w:rsidP="007A40FD">
      <w:pPr>
        <w:pStyle w:val="DocumentBody"/>
      </w:pPr>
      <w:r>
        <w:t xml:space="preserve">Девелоперская компания BM GROUP анонсировала новый проект класса </w:t>
      </w:r>
      <w:r w:rsidR="00C741AE">
        <w:t>«</w:t>
      </w:r>
      <w:r>
        <w:t>комфорт</w:t>
      </w:r>
      <w:r w:rsidR="00C741AE">
        <w:t>»</w:t>
      </w:r>
      <w:r>
        <w:t xml:space="preserve"> в городе Узловая Тульской области. Планируемый объем строительства составит 45 000 мІ жилья. Выбор локации был осуществлен на основе экономического анализа по собственной системе компании, которая позволяет оценить девелоперский потенциал. Реализация проекта запланирована на период со второго квартала 2027 года по третий квартал 2031 года. BM GROUP получила право на заключение договора аренды земельных участков под застройку без проведения торгов. В этом проекте компания намерена работать со своим стратегическим партнером - банком СБЕР.</w:t>
      </w:r>
    </w:p>
    <w:p w:rsidR="007A40FD" w:rsidRDefault="007A40FD" w:rsidP="007A40FD">
      <w:pPr>
        <w:pStyle w:val="DocumentBody"/>
      </w:pPr>
      <w:r>
        <w:t xml:space="preserve">Параллельно </w:t>
      </w:r>
      <w:r>
        <w:rPr>
          <w:b/>
        </w:rPr>
        <w:t>застройщик</w:t>
      </w:r>
      <w:r>
        <w:t xml:space="preserve"> уже начал строительные работы на другом участке в Узловой, где будет возведен </w:t>
      </w:r>
      <w:r w:rsidR="00C741AE">
        <w:t>«</w:t>
      </w:r>
      <w:r>
        <w:t>Трестовский дом</w:t>
      </w:r>
      <w:r w:rsidR="00C741AE">
        <w:t>»</w:t>
      </w:r>
      <w:r>
        <w:t xml:space="preserve">. Это восьмиэтажный клубный дом категории </w:t>
      </w:r>
      <w:r w:rsidR="00C741AE">
        <w:t>«</w:t>
      </w:r>
      <w:r>
        <w:t>Комфорт плюс</w:t>
      </w:r>
      <w:r w:rsidR="00C741AE">
        <w:t>»</w:t>
      </w:r>
      <w:r>
        <w:t xml:space="preserve"> с общей площадью квартир 8500 кв. м. Проектная документация получила положительное заключение государственной экспертизы № 71-2-1-3-034701-2025, а разрешение на </w:t>
      </w:r>
      <w:r>
        <w:rPr>
          <w:b/>
        </w:rPr>
        <w:t>строительство</w:t>
      </w:r>
      <w:r>
        <w:t xml:space="preserve"> было выдано в июне 2025 года. Права на данный земельный участок были приобретены на муниципальных торгах. Для сотрудничества по проекту также планируется привлечь банк СБЕР.</w:t>
      </w:r>
    </w:p>
    <w:p w:rsidR="007A40FD" w:rsidRDefault="00FA6519" w:rsidP="007A40FD">
      <w:hyperlink r:id="rId56" w:history="1">
        <w:r w:rsidR="007A40FD">
          <w:rPr>
            <w:rStyle w:val="DocumentOriginalLink"/>
          </w:rPr>
          <w:t>https://companies.rbc.ru/news/9ogQph8uJ2/bm-group-zapuskaet-srazu-dva-novyih-proekta-v-tulskoj-oblasti/</w:t>
        </w:r>
      </w:hyperlink>
    </w:p>
    <w:p w:rsidR="007A40FD" w:rsidRDefault="007A40FD" w:rsidP="007A40FD">
      <w:r>
        <w:rPr>
          <w:sz w:val="18"/>
        </w:rPr>
        <w:t>назад: </w:t>
      </w:r>
      <w:hyperlink w:anchor="ref_toc" w:history="1">
        <w:r>
          <w:rPr>
            <w:rStyle w:val="NavigationLink"/>
          </w:rPr>
          <w:t>оглавление</w:t>
        </w:r>
      </w:hyperlink>
    </w:p>
    <w:p w:rsidR="007A40FD" w:rsidRDefault="007A40FD" w:rsidP="007A40FD">
      <w:pPr>
        <w:pStyle w:val="4"/>
      </w:pPr>
      <w:bookmarkStart w:id="127" w:name="_Toc207008228"/>
      <w:r>
        <w:rPr>
          <w:rStyle w:val="DocumentDate"/>
        </w:rPr>
        <w:t>22.08.2025</w:t>
      </w:r>
      <w:r>
        <w:br/>
      </w:r>
      <w:r>
        <w:rPr>
          <w:rStyle w:val="DocumentSource"/>
        </w:rPr>
        <w:t>Коммерсантъ (kommersant.ru)</w:t>
      </w:r>
      <w:r>
        <w:br/>
      </w:r>
      <w:r>
        <w:rPr>
          <w:rStyle w:val="DocumentName"/>
        </w:rPr>
        <w:t>Эксперт DOGMA: развитие комьюнити повышает лояльность к девелоперу</w:t>
      </w:r>
      <w:bookmarkEnd w:id="123"/>
      <w:bookmarkEnd w:id="127"/>
    </w:p>
    <w:p w:rsidR="007A40FD" w:rsidRDefault="007A40FD" w:rsidP="007A40FD">
      <w:pPr>
        <w:pStyle w:val="DocumentBody"/>
      </w:pPr>
      <w:r>
        <w:t xml:space="preserve">Соседский центр - инструмент повышения лояльности к девелоперу и управляющей компании, а также фактор ценообразования и источник дополнительной прибыли для проекта - такой тезис озвучила Мария Могилевцева-Головина, заместитель коммерческого директора ГК DOGMA, на практикуме клуба недвижимости </w:t>
      </w:r>
      <w:r w:rsidR="00C741AE">
        <w:t>«</w:t>
      </w:r>
      <w:r>
        <w:t>Движение</w:t>
      </w:r>
      <w:r w:rsidR="00C741AE">
        <w:t>»</w:t>
      </w:r>
      <w:r>
        <w:t xml:space="preserve"> в Краснодаре.</w:t>
      </w:r>
    </w:p>
    <w:p w:rsidR="007A40FD" w:rsidRDefault="007A40FD" w:rsidP="007A40FD">
      <w:pPr>
        <w:pStyle w:val="DocumentBody"/>
      </w:pPr>
      <w:r>
        <w:t>Заместитель коммерческого директора ГК DOGMA Мария Могилевцева-Головина</w:t>
      </w:r>
    </w:p>
    <w:p w:rsidR="007A40FD" w:rsidRDefault="007A40FD" w:rsidP="007A40FD">
      <w:pPr>
        <w:pStyle w:val="DocumentBody"/>
      </w:pPr>
      <w:r>
        <w:t>Фото: DOGMA</w:t>
      </w:r>
    </w:p>
    <w:p w:rsidR="007A40FD" w:rsidRDefault="007A40FD" w:rsidP="007A40FD">
      <w:pPr>
        <w:pStyle w:val="DocumentBody"/>
      </w:pPr>
      <w:r>
        <w:t>Заместитель коммерческого директора ГК DOGMA Мария Могилевцева-Головина</w:t>
      </w:r>
    </w:p>
    <w:p w:rsidR="007A40FD" w:rsidRDefault="007A40FD" w:rsidP="007A40FD">
      <w:pPr>
        <w:pStyle w:val="DocumentBody"/>
      </w:pPr>
      <w:r>
        <w:t>Фото: DOGMA</w:t>
      </w:r>
    </w:p>
    <w:p w:rsidR="007A40FD" w:rsidRDefault="007A40FD" w:rsidP="007A40FD">
      <w:pPr>
        <w:pStyle w:val="DocumentBody"/>
      </w:pPr>
      <w:r>
        <w:t xml:space="preserve">Соседские клубы особенно актуальны в условиях мегаполиса и квартальной застройки. Они повышают качество жизни, делают ее более разнообразной. Пилотный проект соседского центра компании DOGMA реализован в самом крупном микрорайоне страны - </w:t>
      </w:r>
      <w:r w:rsidR="00C741AE">
        <w:t>«</w:t>
      </w:r>
      <w:r>
        <w:t>Самолете</w:t>
      </w:r>
      <w:r w:rsidR="00C741AE">
        <w:t>»</w:t>
      </w:r>
      <w:r>
        <w:t>*, расположенном на 172 гектарах и включающем постройку 70 многоквартирных домов, проект предусматривает проживание 34 тыс. семей. Главной предпосылкой создания комьюнити стал растущий запрос изнутри на досуговые и деловые опции внутри жилого квартала.</w:t>
      </w:r>
    </w:p>
    <w:p w:rsidR="007A40FD" w:rsidRDefault="00C741AE" w:rsidP="007A40FD">
      <w:pPr>
        <w:pStyle w:val="DocumentBody"/>
      </w:pPr>
      <w:r>
        <w:t>«</w:t>
      </w:r>
      <w:r w:rsidR="007A40FD">
        <w:t>Принято считать, что основной аудиторией комьюнити-клуба становятся мамы с детьми. Мы предположили, что ее можно расширить, и таким образом клиентами нашего соседского центра стали еще фрилансеры, сотрудники на удаленке, индивидуальные предприниматели и самозанятые. Мы создали инфраструктуру так, чтобы комфортно было всем, и предусмотрели разнообразные варианты активностей, как платных, так и бесплатных</w:t>
      </w:r>
      <w:r>
        <w:t>»</w:t>
      </w:r>
      <w:r w:rsidR="007A40FD">
        <w:t>,- отметила в ходе выступления Мария Могилевцева-Головина.</w:t>
      </w:r>
    </w:p>
    <w:p w:rsidR="007A40FD" w:rsidRDefault="007A40FD" w:rsidP="007A40FD">
      <w:pPr>
        <w:pStyle w:val="DocumentBody"/>
      </w:pPr>
      <w:r>
        <w:t>По словам эксперта, правильность выбранного подхода подчеркивает структура доходности проекта: почти половина приходится на доходы от продажи абонементов на использование всей инфраструктуры клуба - 27% - и деловые мероприятия с семинарами - 18%. Языковые практикумы составили 24%, оставшийся 31% приходится на арт-кружки, мастер-классы и развлечения.</w:t>
      </w:r>
    </w:p>
    <w:p w:rsidR="007A40FD" w:rsidRDefault="00C741AE" w:rsidP="007A40FD">
      <w:pPr>
        <w:pStyle w:val="DocumentBody"/>
      </w:pPr>
      <w:r>
        <w:t>«</w:t>
      </w:r>
      <w:r w:rsidR="007A40FD">
        <w:t>Таким образом, получается, что экономическая эффективность модели обеспечивается продажей абонементов для доступа на квартиры, почасовой арендой и подписками на дополнительные опции: платные игровые зоны, лаунжи и сервисы. Кроме того, наличие действующего соседского центра в застройке имеет положительное влияние на темпы и цены продаж объектов жилой и коммерческой недвижимости в самом микрорайоне</w:t>
      </w:r>
      <w:r>
        <w:t>»</w:t>
      </w:r>
      <w:r w:rsidR="007A40FD">
        <w:t>,- резюмировала Мария Могилевцева-Головина.</w:t>
      </w:r>
    </w:p>
    <w:p w:rsidR="007A40FD" w:rsidRDefault="007A40FD" w:rsidP="007A40FD">
      <w:pPr>
        <w:pStyle w:val="DocumentBody"/>
      </w:pPr>
      <w:r>
        <w:t>Реализуя комьюнити-центр, девелопер получает дополнительное конкурентное преимущество, повышение лояльности жителей и клиентов, рост охватов аудитории. Имеет возможность эффективно использовать общественные пространства: бульвары, спортивные площадки, скверы. Повышает трафик для коммерции: арендаторы включаются как партнеры мероприятий или проводят их на своей территории. А для жителей микрорайона создается благоприятное пространство для развития комьюнити, возможность выстраивать доброжелательное соседство и формировать микросообщества по интересам. Кроме того, такие проекты драйверят развитие локального бизнеса.</w:t>
      </w:r>
    </w:p>
    <w:p w:rsidR="007A40FD" w:rsidRDefault="007A40FD" w:rsidP="007A40FD">
      <w:pPr>
        <w:pStyle w:val="DocumentBody"/>
      </w:pPr>
      <w:r>
        <w:rPr>
          <w:b/>
        </w:rPr>
        <w:t>Застройщики</w:t>
      </w:r>
      <w:r>
        <w:t xml:space="preserve">: ООО СЗ </w:t>
      </w:r>
      <w:r w:rsidR="00C741AE">
        <w:t>«</w:t>
      </w:r>
      <w:r>
        <w:t>ПАРК ПОБЕДЫ-2</w:t>
      </w:r>
      <w:r w:rsidR="00C741AE">
        <w:t>»</w:t>
      </w:r>
    </w:p>
    <w:p w:rsidR="007A40FD" w:rsidRDefault="007A40FD" w:rsidP="007A40FD">
      <w:pPr>
        <w:pStyle w:val="DocumentBody"/>
      </w:pPr>
      <w:r>
        <w:t>Проектные декларации на сайте наш.дом.рф</w:t>
      </w:r>
    </w:p>
    <w:p w:rsidR="007A40FD" w:rsidRDefault="007A40FD" w:rsidP="007A40FD">
      <w:pPr>
        <w:pStyle w:val="DocumentBody"/>
      </w:pPr>
      <w:r>
        <w:t>*по версии ЕРЗ</w:t>
      </w:r>
    </w:p>
    <w:p w:rsidR="007A40FD" w:rsidRDefault="007A40FD" w:rsidP="007A40FD">
      <w:pPr>
        <w:pStyle w:val="DocumentBody"/>
      </w:pPr>
      <w:r>
        <w:t xml:space="preserve">ООО </w:t>
      </w:r>
      <w:r w:rsidR="00C741AE">
        <w:t>«</w:t>
      </w:r>
      <w:r>
        <w:t>РЕКЛАМНОЕ АГЕНТСТВО ТРЕНД-ЮГ</w:t>
      </w:r>
      <w:r w:rsidR="00C741AE">
        <w:t>»</w:t>
      </w:r>
    </w:p>
    <w:p w:rsidR="007A40FD" w:rsidRDefault="00FA6519" w:rsidP="007A40FD">
      <w:hyperlink r:id="rId57" w:history="1">
        <w:r w:rsidR="007A40FD">
          <w:rPr>
            <w:rStyle w:val="DocumentOriginalLink"/>
          </w:rPr>
          <w:t>https://www.kommersant.ru/doc/7976180?erid=F7NfYUJCUneTSTkUKQeu</w:t>
        </w:r>
      </w:hyperlink>
    </w:p>
    <w:p w:rsidR="007A40FD" w:rsidRDefault="007A40FD" w:rsidP="007A40FD">
      <w:r>
        <w:rPr>
          <w:sz w:val="18"/>
        </w:rPr>
        <w:t>назад: </w:t>
      </w:r>
      <w:hyperlink w:anchor="ref_toc" w:history="1">
        <w:r>
          <w:rPr>
            <w:rStyle w:val="NavigationLink"/>
          </w:rPr>
          <w:t>оглавление</w:t>
        </w:r>
      </w:hyperlink>
    </w:p>
    <w:p w:rsidR="008F1052" w:rsidRDefault="008F1052" w:rsidP="008F1052">
      <w:pPr>
        <w:pStyle w:val="4"/>
      </w:pPr>
      <w:bookmarkStart w:id="128" w:name="_Toc206785354"/>
      <w:bookmarkStart w:id="129" w:name="_Toc207008229"/>
      <w:r>
        <w:rPr>
          <w:rStyle w:val="DocumentDate"/>
        </w:rPr>
        <w:t>22.08.2025</w:t>
      </w:r>
      <w:r>
        <w:br/>
      </w:r>
      <w:r>
        <w:rPr>
          <w:rStyle w:val="DocumentSource"/>
        </w:rPr>
        <w:t>Газета.Ru</w:t>
      </w:r>
      <w:r>
        <w:br/>
      </w:r>
      <w:r>
        <w:rPr>
          <w:rStyle w:val="DocumentName"/>
        </w:rPr>
        <w:t>Россиянам рассказали, как быть с доставшейся в наследство ипотекой</w:t>
      </w:r>
      <w:bookmarkEnd w:id="128"/>
      <w:bookmarkEnd w:id="129"/>
    </w:p>
    <w:p w:rsidR="008F1052" w:rsidRDefault="008F1052" w:rsidP="008F1052">
      <w:pPr>
        <w:pStyle w:val="DocumentBody"/>
      </w:pPr>
      <w:r>
        <w:t xml:space="preserve">Нотариус Фрик: доставшуюся по наследству </w:t>
      </w:r>
      <w:r>
        <w:rPr>
          <w:b/>
        </w:rPr>
        <w:t>ипотеку</w:t>
      </w:r>
      <w:r>
        <w:t xml:space="preserve"> придется выплачивать</w:t>
      </w:r>
    </w:p>
    <w:p w:rsidR="008F1052" w:rsidRDefault="008F1052" w:rsidP="008F1052">
      <w:pPr>
        <w:pStyle w:val="DocumentBody"/>
      </w:pPr>
      <w:r>
        <w:t>Depositphotos</w:t>
      </w:r>
    </w:p>
    <w:p w:rsidR="008F1052" w:rsidRDefault="008F1052" w:rsidP="008F1052">
      <w:pPr>
        <w:pStyle w:val="DocumentBody"/>
      </w:pPr>
      <w:r>
        <w:t xml:space="preserve">Помимо материальных благ, наследникам от умершего остаются и долги, в том числе ипотечные. Если выплачивать их наследник не хочет, то он вправе отказаться, но только от всего наследства целиком - принять в дар дачу или машину, но не платить </w:t>
      </w:r>
      <w:r>
        <w:rPr>
          <w:b/>
        </w:rPr>
        <w:t>ипотеку</w:t>
      </w:r>
      <w:r>
        <w:t xml:space="preserve"> за квартиру не получится, рассказала RT нотариус города Омска Ольга Фрик.</w:t>
      </w:r>
    </w:p>
    <w:p w:rsidR="008F1052" w:rsidRDefault="008F1052" w:rsidP="008F1052">
      <w:pPr>
        <w:pStyle w:val="DocumentBody"/>
      </w:pPr>
      <w:r>
        <w:t xml:space="preserve">Важно, что родственники, пропустившие сроки получения наследства, не могут в качестве уважительной причины для их продления называть проживание в другом городе и недостаточно близкое общение с умершим. Об этом газета </w:t>
      </w:r>
      <w:r w:rsidR="00C741AE">
        <w:t>«</w:t>
      </w:r>
      <w:r>
        <w:t>Известия</w:t>
      </w:r>
      <w:r w:rsidR="00C741AE">
        <w:t>»</w:t>
      </w:r>
      <w:r>
        <w:t xml:space="preserve"> сообщила на основе выводов Верховного суда. Согласно Гражданскому кодексу, наследство может быть принято в течение шести месяцев со дня открытия, при этом опоздавший наследник может вступить в свои права, если пропустил срок по уважительной причине. Среди таких причин - обстоятельства, связанные с личностью истца, например, тяжелая болезнь, беспомощное состояние или неграмотность.</w:t>
      </w:r>
    </w:p>
    <w:p w:rsidR="008F1052" w:rsidRDefault="008F1052" w:rsidP="008F1052">
      <w:pPr>
        <w:pStyle w:val="DocumentBody"/>
      </w:pPr>
      <w:r>
        <w:t>Обычно претенденту на вступление во владение наследством дают возможность принять решение о готовности вступить в наследство. Предварительно нотариус может помочь ему узнать, какие долги были у умершего человека.</w:t>
      </w:r>
    </w:p>
    <w:p w:rsidR="008F1052" w:rsidRDefault="00C741AE" w:rsidP="008F1052">
      <w:pPr>
        <w:pStyle w:val="DocumentBody"/>
      </w:pPr>
      <w:r>
        <w:t>«</w:t>
      </w:r>
      <w:r w:rsidR="008F1052">
        <w:t>По просьбе потенциального наследника можно направить запрос в Центральный каталог кредитных историй (ЦККИ) о наличии кредитной истории у наследодателя, - пояснила Фрик. - Кроме того, в рамках розыска наследственного имущества нотариусы отправляют в банки запросы о счетах и вкладах, а банки в ответе могут сообщить и о кредитных договорах наследодателя</w:t>
      </w:r>
      <w:r>
        <w:t>»</w:t>
      </w:r>
      <w:r w:rsidR="008F1052">
        <w:t>.</w:t>
      </w:r>
    </w:p>
    <w:p w:rsidR="008F1052" w:rsidRDefault="008F1052" w:rsidP="008F1052">
      <w:pPr>
        <w:pStyle w:val="DocumentBody"/>
      </w:pPr>
      <w:r>
        <w:t>В ноябре начнет действовать закон об обязанности нотариуса в течение трех рабочих дней с открытия наследственного дела направить запрос в ЦККИ, поэтому о долгах в любом случае будет известно заранее, подчеркнула эксперт. Если граждане в итоге решат отказаться от наследства, то в течение полугода они должны подать нотариусу соответствующее заявление. А если, например, они жили в квартире человека, оставившего наследство, платили за коммунальные услуги и делали ремонт в квартире, то наследниками они становятся фактически, а долги умершего человека автоматически переходят на них.</w:t>
      </w:r>
    </w:p>
    <w:p w:rsidR="008F1052" w:rsidRDefault="008F1052" w:rsidP="008F1052">
      <w:pPr>
        <w:pStyle w:val="DocumentBody"/>
      </w:pPr>
      <w:r>
        <w:t xml:space="preserve">Если человек соглашается на погашение </w:t>
      </w:r>
      <w:r>
        <w:rPr>
          <w:b/>
        </w:rPr>
        <w:t>ипотеки</w:t>
      </w:r>
      <w:r>
        <w:t>, то он может не платить взносы до того времени, пока официально не вступит в наследство. В течение этого времени банк не может изъять квартиру, подчеркнула нотариус. Также она отметила, что с сентября кредиторы больше не смогут начислять пени или штрафы за неуплату по кредиту в течение полугода, пока близкие официально не вступят в наследство. Но все проценты по кредиту, начислявшиеся еще при жизни заемщика, после его смерти наследникам придется погасить в полном объеме, заключила Фрик.</w:t>
      </w:r>
    </w:p>
    <w:p w:rsidR="008F1052" w:rsidRDefault="008F1052" w:rsidP="008F1052">
      <w:pPr>
        <w:pStyle w:val="DocumentBody"/>
      </w:pPr>
      <w:r>
        <w:t>Ранее выяснилось, что каждый третий россиянин планировал получить жилье по наследству.</w:t>
      </w:r>
    </w:p>
    <w:p w:rsidR="008F1052" w:rsidRDefault="00FA6519" w:rsidP="008F1052">
      <w:hyperlink r:id="rId58" w:history="1">
        <w:r w:rsidR="008F1052">
          <w:rPr>
            <w:rStyle w:val="DocumentOriginalLink"/>
          </w:rPr>
          <w:t>https://www.gazeta.ru/social/news/2025/08/22/26551448.shtml</w:t>
        </w:r>
      </w:hyperlink>
    </w:p>
    <w:p w:rsidR="008F1052" w:rsidRDefault="008F1052" w:rsidP="008F1052">
      <w:r>
        <w:rPr>
          <w:sz w:val="18"/>
        </w:rPr>
        <w:t>назад: </w:t>
      </w:r>
      <w:hyperlink w:anchor="ref_toc" w:history="1">
        <w:r>
          <w:rPr>
            <w:rStyle w:val="NavigationLink"/>
          </w:rPr>
          <w:t>оглавление</w:t>
        </w:r>
      </w:hyperlink>
    </w:p>
    <w:p w:rsidR="007B6111" w:rsidRDefault="007B6111" w:rsidP="007B6111">
      <w:pPr>
        <w:pStyle w:val="4"/>
      </w:pPr>
      <w:bookmarkStart w:id="130" w:name="_Toc206785317"/>
      <w:bookmarkStart w:id="131" w:name="_Toc207008230"/>
      <w:r>
        <w:rPr>
          <w:rStyle w:val="DocumentDate"/>
        </w:rPr>
        <w:t>22.08.2025</w:t>
      </w:r>
      <w:r>
        <w:br/>
      </w:r>
      <w:r>
        <w:rPr>
          <w:rStyle w:val="DocumentSource"/>
        </w:rPr>
        <w:t>Ведомости (vedomosti.ru)</w:t>
      </w:r>
      <w:r>
        <w:br/>
      </w:r>
      <w:r>
        <w:rPr>
          <w:rStyle w:val="DocumentName"/>
        </w:rPr>
        <w:t xml:space="preserve">Решения ГК </w:t>
      </w:r>
      <w:r w:rsidR="00C741AE">
        <w:rPr>
          <w:rStyle w:val="DocumentName"/>
        </w:rPr>
        <w:t>«</w:t>
      </w:r>
      <w:r>
        <w:rPr>
          <w:rStyle w:val="DocumentName"/>
        </w:rPr>
        <w:t>Экзон</w:t>
      </w:r>
      <w:r w:rsidR="00C741AE">
        <w:rPr>
          <w:rStyle w:val="DocumentName"/>
        </w:rPr>
        <w:t>»</w:t>
      </w:r>
      <w:r>
        <w:rPr>
          <w:rStyle w:val="DocumentName"/>
        </w:rPr>
        <w:t xml:space="preserve"> используют при строительстве и эксплуатации кампусов мирового уровня</w:t>
      </w:r>
      <w:bookmarkEnd w:id="130"/>
      <w:bookmarkEnd w:id="131"/>
    </w:p>
    <w:p w:rsidR="007B6111" w:rsidRDefault="007B6111" w:rsidP="007B6111">
      <w:pPr>
        <w:pStyle w:val="DocumentBody"/>
      </w:pPr>
      <w:r>
        <w:t xml:space="preserve">Платформа цифровой эксплуатации </w:t>
      </w:r>
      <w:r w:rsidR="00C741AE">
        <w:t>«</w:t>
      </w:r>
      <w:r>
        <w:t>Экспло</w:t>
      </w:r>
      <w:r w:rsidR="00C741AE">
        <w:t>»</w:t>
      </w:r>
      <w:r>
        <w:t xml:space="preserve"> (входит в ГК </w:t>
      </w:r>
      <w:r w:rsidR="00C741AE">
        <w:t>«</w:t>
      </w:r>
      <w:r>
        <w:t>Экзон</w:t>
      </w:r>
      <w:r w:rsidR="00C741AE">
        <w:t>»</w:t>
      </w:r>
      <w:r>
        <w:t xml:space="preserve">) вошла в перечень особо значимых проектов в рамках деятельности Индустриального центра компетенций </w:t>
      </w:r>
      <w:r w:rsidR="00C741AE">
        <w:t>«</w:t>
      </w:r>
      <w:r>
        <w:t>Строительство</w:t>
      </w:r>
      <w:r w:rsidR="00C741AE">
        <w:t>»</w:t>
      </w:r>
      <w:r>
        <w:t xml:space="preserve"> по замещению зарубежных цифровых решений, что подтверждено решением Правительственной комиссии.</w:t>
      </w:r>
    </w:p>
    <w:p w:rsidR="007B6111" w:rsidRDefault="00C741AE" w:rsidP="007B6111">
      <w:pPr>
        <w:pStyle w:val="DocumentBody"/>
      </w:pPr>
      <w:r>
        <w:t>«</w:t>
      </w:r>
      <w:r w:rsidR="007B6111">
        <w:t>Экспло</w:t>
      </w:r>
      <w:r>
        <w:t>»</w:t>
      </w:r>
      <w:r w:rsidR="007B6111">
        <w:t xml:space="preserve"> уже внедрено в 3-х кампусах мирового уровня в Нижнем Новгороде, Челябинске и Уфе, строящиеся в рамках федерального проекта </w:t>
      </w:r>
      <w:r>
        <w:t>«</w:t>
      </w:r>
      <w:r w:rsidR="007B6111">
        <w:t>Создание сети современных кампусов</w:t>
      </w:r>
      <w:r>
        <w:t>»</w:t>
      </w:r>
      <w:r w:rsidR="007B6111">
        <w:t>. Уже завершаются работы по интеграции решения в МГТУ имени Н. Э. Баумана. Также платформа активно применяется на базе существующих зданий в ВУЗах: Университет Иннополис и НИУ МГСУ. Все эти проекты нацелены на создание инновационной образовательной среды по всей стране.</w:t>
      </w:r>
    </w:p>
    <w:p w:rsidR="007B6111" w:rsidRDefault="007B6111" w:rsidP="007B6111">
      <w:pPr>
        <w:pStyle w:val="DocumentBody"/>
      </w:pPr>
      <w:r>
        <w:t xml:space="preserve">Строительные компании, которые возводят эти кампусы, используют следующие продукты платформы </w:t>
      </w:r>
      <w:r w:rsidR="00C741AE">
        <w:t>«</w:t>
      </w:r>
      <w:r>
        <w:t>Экспло</w:t>
      </w:r>
      <w:r w:rsidR="00C741AE">
        <w:t>»</w:t>
      </w:r>
      <w:r>
        <w:t xml:space="preserve"> в своей работе:</w:t>
      </w:r>
    </w:p>
    <w:p w:rsidR="007B6111" w:rsidRDefault="007B6111" w:rsidP="007B6111">
      <w:pPr>
        <w:pStyle w:val="DocumentBody"/>
      </w:pPr>
      <w:r>
        <w:t>Цифровой паспорт объекта капитального строительства (ОКС) - программное обеспечение, позволяющее управлять жизненным циклом зданий на основе технологий информационного моделирования (ТИМ).</w:t>
      </w:r>
    </w:p>
    <w:p w:rsidR="007B6111" w:rsidRDefault="007B6111" w:rsidP="007B6111">
      <w:pPr>
        <w:pStyle w:val="DocumentBody"/>
      </w:pPr>
      <w:r>
        <w:t>Цифровая приемка - автоматизированный инструмент, который обеспечивает контроль качества строительства и ввода объектов в эксплуатацию. С помощью этой технологии возможно оперативно выявлять и устранять недостатки на этапе строительства, что способствует созданию более безопасной и качественной инфраструктуры.</w:t>
      </w:r>
    </w:p>
    <w:p w:rsidR="007B6111" w:rsidRDefault="007B6111" w:rsidP="007B6111">
      <w:pPr>
        <w:pStyle w:val="DocumentBody"/>
      </w:pPr>
      <w:r>
        <w:t>Цифровая эксплуатация - автоматизированная система управления содержанием ОКС c применением ТИМ. Предназначена для автоматизации процессов мониторинга состояния инженерного оборудования, оптимизирует процесс организации работ по регламентному обслуживанию и позволяет оперативно обрабатывать информацию о критичных инцидентах в работе инженерных систем, контролировать факт выполнения работ и качество оказываемых услуг.</w:t>
      </w:r>
    </w:p>
    <w:p w:rsidR="007B6111" w:rsidRDefault="007B6111" w:rsidP="007B6111">
      <w:pPr>
        <w:pStyle w:val="DocumentBody"/>
      </w:pPr>
      <w:r>
        <w:t>По данным внутренней аналитики, внедрение данных решений помогает снизить расходы на экстренные ремонты инженерных систем на 50% и уменьшить затраты на техническое обслуживание до 10%. Это позволяет эффективнее реализовывать бюджетные средства и создать инфраструктуру нового поколения.</w:t>
      </w:r>
    </w:p>
    <w:p w:rsidR="007B6111" w:rsidRDefault="007B6111" w:rsidP="007B6111">
      <w:pPr>
        <w:pStyle w:val="DocumentBody"/>
      </w:pPr>
      <w:r>
        <w:t xml:space="preserve">Работа платформы </w:t>
      </w:r>
      <w:r w:rsidR="00C741AE">
        <w:t>«</w:t>
      </w:r>
      <w:r>
        <w:t>Экспло</w:t>
      </w:r>
      <w:r w:rsidR="00C741AE">
        <w:t>»</w:t>
      </w:r>
      <w:r>
        <w:t xml:space="preserve"> способствует достижению целей нацпроекта </w:t>
      </w:r>
      <w:r w:rsidR="00C741AE">
        <w:t>«</w:t>
      </w:r>
      <w:r>
        <w:t>Молодежь и дети</w:t>
      </w:r>
      <w:r w:rsidR="00C741AE">
        <w:t>»</w:t>
      </w:r>
      <w:r>
        <w:t>, в рамках которого к 2036 году планируется построить 40 современных кампусов по всей России. Компания не только предоставляет технологии, но и формирует стандарты для будущей образовательной инфраструктуры.</w:t>
      </w:r>
    </w:p>
    <w:p w:rsidR="007B6111" w:rsidRDefault="00C741AE" w:rsidP="007B6111">
      <w:pPr>
        <w:pStyle w:val="DocumentBody"/>
      </w:pPr>
      <w:r>
        <w:t>«</w:t>
      </w:r>
      <w:r w:rsidR="007B6111">
        <w:t xml:space="preserve">Современные кампусы - это не просто здания, а сложные инфраструктурные экосистемы, где безопасность и надежность являются критически важными. Внедрение платформы </w:t>
      </w:r>
      <w:r>
        <w:t>«</w:t>
      </w:r>
      <w:r w:rsidR="007B6111">
        <w:t>Экспло</w:t>
      </w:r>
      <w:r>
        <w:t>»</w:t>
      </w:r>
      <w:r w:rsidR="007B6111">
        <w:t xml:space="preserve"> позволяет не только минимизировать риски на этапе эксплуатации, но и обеспечить долгосрочную надежность объектов. Мы создаем цифровую основу, которая превращает каждое решение в осознанный шаг. Это не просто замещение зарубежных технологий, это новый стандарт, где качество и безопасность становятся неотъемлемой частью образовательной инфраструктуры будущего</w:t>
      </w:r>
      <w:r>
        <w:t>»</w:t>
      </w:r>
      <w:r w:rsidR="007B6111">
        <w:t xml:space="preserve">, - отметил Александр Гелик, генеральный директор платформы </w:t>
      </w:r>
      <w:r>
        <w:t>«</w:t>
      </w:r>
      <w:r w:rsidR="007B6111">
        <w:t>Экспло</w:t>
      </w:r>
      <w:r>
        <w:t>»</w:t>
      </w:r>
      <w:r w:rsidR="007B6111">
        <w:t>.</w:t>
      </w:r>
    </w:p>
    <w:p w:rsidR="007B6111" w:rsidRDefault="007B6111" w:rsidP="007B6111">
      <w:pPr>
        <w:pStyle w:val="DocumentBody"/>
      </w:pPr>
      <w:r>
        <w:t>Справка</w:t>
      </w:r>
    </w:p>
    <w:p w:rsidR="007B6111" w:rsidRDefault="007B6111" w:rsidP="007B6111">
      <w:pPr>
        <w:pStyle w:val="DocumentBody"/>
      </w:pPr>
      <w:r>
        <w:t xml:space="preserve">ИT-кампус мирового уровня </w:t>
      </w:r>
      <w:r w:rsidR="00C741AE">
        <w:t>«</w:t>
      </w:r>
      <w:r>
        <w:t>Неймарк</w:t>
      </w:r>
      <w:r w:rsidR="00C741AE">
        <w:t>»</w:t>
      </w:r>
      <w:r>
        <w:t xml:space="preserve"> в Нижнем Новгороде</w:t>
      </w:r>
    </w:p>
    <w:p w:rsidR="007B6111" w:rsidRDefault="007B6111" w:rsidP="007B6111">
      <w:pPr>
        <w:pStyle w:val="DocumentBody"/>
      </w:pPr>
      <w:r>
        <w:t xml:space="preserve">Застройщик - ООО </w:t>
      </w:r>
      <w:r w:rsidR="00C741AE">
        <w:t>«</w:t>
      </w:r>
      <w:r>
        <w:t>Развитие инновационных проектов</w:t>
      </w:r>
      <w:r w:rsidR="00C741AE">
        <w:t>»</w:t>
      </w:r>
      <w:r>
        <w:t>.</w:t>
      </w:r>
    </w:p>
    <w:p w:rsidR="007B6111" w:rsidRDefault="007B6111" w:rsidP="007B6111">
      <w:pPr>
        <w:pStyle w:val="DocumentBody"/>
      </w:pPr>
      <w:r>
        <w:t xml:space="preserve">Генеральный проектировщик - ООО </w:t>
      </w:r>
      <w:r w:rsidR="00C741AE">
        <w:t>«</w:t>
      </w:r>
      <w:r>
        <w:t xml:space="preserve">Архитектурное бюро </w:t>
      </w:r>
      <w:r w:rsidR="00C741AE">
        <w:t>«</w:t>
      </w:r>
      <w:r>
        <w:t>Студия 44</w:t>
      </w:r>
      <w:r w:rsidR="00C741AE">
        <w:t>»</w:t>
      </w:r>
      <w:r>
        <w:t>.</w:t>
      </w:r>
    </w:p>
    <w:p w:rsidR="007B6111" w:rsidRDefault="007B6111" w:rsidP="007B6111">
      <w:pPr>
        <w:pStyle w:val="DocumentBody"/>
      </w:pPr>
      <w:r>
        <w:t>В кампусе будет осуществляться подготовка полного спектра специалистов для ИТ-компаний. Общая площадь всех объектов - 226,3 тыс. мІ. Новые корпуса рассчитаны на примерно 8000 студентов.</w:t>
      </w:r>
    </w:p>
    <w:p w:rsidR="007B6111" w:rsidRDefault="007B6111" w:rsidP="007B6111">
      <w:pPr>
        <w:pStyle w:val="DocumentBody"/>
      </w:pPr>
      <w:r>
        <w:t>Межуниверситетский кампус мирового уровня в Челябинске</w:t>
      </w:r>
    </w:p>
    <w:p w:rsidR="007B6111" w:rsidRDefault="007B6111" w:rsidP="007B6111">
      <w:pPr>
        <w:pStyle w:val="DocumentBody"/>
      </w:pPr>
      <w:r>
        <w:t xml:space="preserve">Застройщик - ООО </w:t>
      </w:r>
      <w:r w:rsidR="00C741AE">
        <w:t>«</w:t>
      </w:r>
      <w:r>
        <w:t>Челябинская концессионная компания</w:t>
      </w:r>
      <w:r w:rsidR="00C741AE">
        <w:t>»</w:t>
      </w:r>
      <w:r>
        <w:t>.</w:t>
      </w:r>
    </w:p>
    <w:p w:rsidR="007B6111" w:rsidRDefault="007B6111" w:rsidP="007B6111">
      <w:pPr>
        <w:pStyle w:val="DocumentBody"/>
      </w:pPr>
      <w:r>
        <w:t xml:space="preserve">Генеральный проектировщик - ООО </w:t>
      </w:r>
      <w:r w:rsidR="00C741AE">
        <w:t>«</w:t>
      </w:r>
      <w:r>
        <w:t>Голос.Строительство</w:t>
      </w:r>
      <w:r w:rsidR="00C741AE">
        <w:t>»</w:t>
      </w:r>
      <w:r>
        <w:t>.</w:t>
      </w:r>
    </w:p>
    <w:p w:rsidR="007B6111" w:rsidRDefault="007B6111" w:rsidP="007B6111">
      <w:pPr>
        <w:pStyle w:val="DocumentBody"/>
      </w:pPr>
      <w:r>
        <w:t>Проект кампуса предусматривает создание современной образовательной инфраструктуры общей площадью 121,8 тыс. кв. м, предназначенной для студентов семи вузов региона: Южно-Уральского государственного университета (НИУ), Челябинского государственного университета, Магнитогорского государственного технического университета им. Г.И. Носова, Южно-Уральского государственного аграрного университета, Южно-Уральского государственного медицинского университета, Международного института дизайна и сервиса, Южно-Уральского государственного гуманитарно-педагогического университета.</w:t>
      </w:r>
    </w:p>
    <w:p w:rsidR="007B6111" w:rsidRDefault="007B6111" w:rsidP="007B6111">
      <w:pPr>
        <w:pStyle w:val="DocumentBody"/>
      </w:pPr>
      <w:r>
        <w:t>Межвузовский студенческий кампус Евразийского НОЦ мирового уровня в Уфе</w:t>
      </w:r>
    </w:p>
    <w:p w:rsidR="007B6111" w:rsidRDefault="007B6111" w:rsidP="007B6111">
      <w:pPr>
        <w:pStyle w:val="DocumentBody"/>
      </w:pPr>
      <w:r>
        <w:t xml:space="preserve">Застройщик - ООО </w:t>
      </w:r>
      <w:r w:rsidR="00C741AE">
        <w:t>«</w:t>
      </w:r>
      <w:r>
        <w:t>КАМПУС</w:t>
      </w:r>
      <w:r w:rsidR="00C741AE">
        <w:t>»</w:t>
      </w:r>
      <w:r>
        <w:t>.</w:t>
      </w:r>
    </w:p>
    <w:p w:rsidR="007B6111" w:rsidRDefault="007B6111" w:rsidP="007B6111">
      <w:pPr>
        <w:pStyle w:val="DocumentBody"/>
      </w:pPr>
      <w:r>
        <w:t xml:space="preserve">Генеральный проектировщик - ООО Градостроительный институт пространственного моделирования и развития </w:t>
      </w:r>
      <w:r w:rsidR="00C741AE">
        <w:t>«</w:t>
      </w:r>
      <w:r>
        <w:t>Мирпроект</w:t>
      </w:r>
      <w:r w:rsidR="00C741AE">
        <w:t>»</w:t>
      </w:r>
      <w:r>
        <w:t>.</w:t>
      </w:r>
    </w:p>
    <w:p w:rsidR="007B6111" w:rsidRDefault="007B6111" w:rsidP="007B6111">
      <w:pPr>
        <w:pStyle w:val="DocumentBody"/>
      </w:pPr>
      <w:r>
        <w:t>Межвузовский студенческий кампус Евразийского НОЦ мирового уровня станет фундаментом для развития науки, междисциплинарного образования и креативных индустрий Башкортостана. Главная задача его создания кампуса - стать центром сбора, анализа, разработки и внедрения передовых технических решений в промышленность. Общая площадь создаваемых объектов кампуса составляет 147 903,3 кв. м, из которых 78 337 кв. м отведено под жилую инфраструктуру, рассчитанную на 4340 мест проживания.</w:t>
      </w:r>
    </w:p>
    <w:p w:rsidR="007B6111" w:rsidRDefault="00FA6519" w:rsidP="007B6111">
      <w:hyperlink r:id="rId59" w:history="1">
        <w:r w:rsidR="007B6111">
          <w:rPr>
            <w:rStyle w:val="DocumentOriginalLink"/>
          </w:rPr>
          <w:t>https://www.vedomosti.ru/press_releases/2025/08/22/resheniya-gk-ekzon-ispolzuyut-pri-stroitelstve-i-ekspluatatsii-kampusov-mirovogo-urovnya</w:t>
        </w:r>
      </w:hyperlink>
    </w:p>
    <w:p w:rsidR="007B6111" w:rsidRDefault="007B6111" w:rsidP="007B6111">
      <w:r>
        <w:rPr>
          <w:sz w:val="18"/>
        </w:rPr>
        <w:t>назад: </w:t>
      </w:r>
      <w:hyperlink w:anchor="ref_toc" w:history="1">
        <w:r>
          <w:rPr>
            <w:rStyle w:val="NavigationLink"/>
          </w:rPr>
          <w:t>оглавление</w:t>
        </w:r>
      </w:hyperlink>
    </w:p>
    <w:p w:rsidR="00C741AE" w:rsidRDefault="00345DD1" w:rsidP="002461F8">
      <w:pPr>
        <w:pStyle w:val="1"/>
      </w:pPr>
      <w:bookmarkStart w:id="132" w:name="_Toc207008231"/>
      <w:r>
        <w:t>ЭКОНОМИЧЕСКИЕ НОВОСТИ</w:t>
      </w:r>
      <w:bookmarkEnd w:id="113"/>
      <w:bookmarkEnd w:id="132"/>
    </w:p>
    <w:p w:rsidR="009D7240" w:rsidRDefault="009D7240" w:rsidP="009D7240">
      <w:pPr>
        <w:pStyle w:val="4"/>
      </w:pPr>
      <w:bookmarkStart w:id="133" w:name="_Toc206990621"/>
      <w:bookmarkStart w:id="134" w:name="_Toc207008232"/>
      <w:r>
        <w:rPr>
          <w:rStyle w:val="DocumentDate"/>
        </w:rPr>
        <w:t>2</w:t>
      </w:r>
      <w:r w:rsidR="00BB0076">
        <w:rPr>
          <w:rStyle w:val="DocumentDate"/>
        </w:rPr>
        <w:t>5</w:t>
      </w:r>
      <w:r>
        <w:rPr>
          <w:rStyle w:val="DocumentDate"/>
        </w:rPr>
        <w:t>.08.2025</w:t>
      </w:r>
      <w:r>
        <w:br/>
      </w:r>
      <w:r>
        <w:rPr>
          <w:rStyle w:val="DocumentSource"/>
        </w:rPr>
        <w:t xml:space="preserve">Российская газета </w:t>
      </w:r>
      <w:r>
        <w:br/>
      </w:r>
      <w:r>
        <w:rPr>
          <w:rStyle w:val="DocumentName"/>
        </w:rPr>
        <w:t>Зарубин: Путин на следующей неделе отправится с четырехдневным визитом в КНР</w:t>
      </w:r>
      <w:bookmarkEnd w:id="133"/>
      <w:bookmarkEnd w:id="134"/>
    </w:p>
    <w:p w:rsidR="009D7240" w:rsidRPr="009D7240" w:rsidRDefault="009D7240" w:rsidP="009D7240">
      <w:pPr>
        <w:pStyle w:val="5"/>
      </w:pPr>
      <w:r w:rsidRPr="009D7240">
        <w:t>Президент России Владимир Путин на предстоящей неделе отправится в Китай, где запланированы двусторонние переговоры и участие в саммите ШОС, сообщает ТАСС со ссылкой на журналиста ВГТРК Павла Зарубина.</w:t>
      </w:r>
    </w:p>
    <w:p w:rsidR="009D7240" w:rsidRPr="009D7240" w:rsidRDefault="009D7240" w:rsidP="009D7240">
      <w:pPr>
        <w:pStyle w:val="DocumentBody"/>
      </w:pPr>
      <w:r w:rsidRPr="009D7240">
        <w:t>Напомним, в июне помощник президента России Юрий Ушаков сообщил журналистам, что Владимир Путин планирует визит в Китай с 31 августа по 3 сентября.</w:t>
      </w:r>
    </w:p>
    <w:p w:rsidR="009D7240" w:rsidRPr="009D7240" w:rsidRDefault="009D7240" w:rsidP="009D7240">
      <w:pPr>
        <w:pStyle w:val="DocumentBody"/>
      </w:pPr>
      <w:r w:rsidRPr="009D7240">
        <w:t>В ходе поездки предполагается участие в саммите ШОС и праздничных мероприятиях, посвященных 80-летию победы над милитаристской Японией и окончанию Второй мировой войны, а также проведение полноформатных двусторонних переговоров с председателем КНР.</w:t>
      </w:r>
    </w:p>
    <w:p w:rsidR="009D7240" w:rsidRDefault="00FA6519" w:rsidP="009D7240">
      <w:hyperlink r:id="rId60" w:history="1">
        <w:r w:rsidR="009D7240">
          <w:rPr>
            <w:rStyle w:val="DocumentOriginalLink"/>
          </w:rPr>
          <w:t>https://rg.ru/2025/08/24/zarubin-putin-na-sleduiushchej-nedele-otpravitsia-s-chetyrehdnevnym-vizitom-v-knr.html</w:t>
        </w:r>
      </w:hyperlink>
    </w:p>
    <w:p w:rsidR="00C741AE" w:rsidRDefault="009D7240" w:rsidP="009D7240">
      <w:r>
        <w:rPr>
          <w:sz w:val="18"/>
        </w:rPr>
        <w:t>назад: </w:t>
      </w:r>
      <w:hyperlink w:anchor="ref_toc" w:history="1">
        <w:r>
          <w:rPr>
            <w:rStyle w:val="NavigationLink"/>
          </w:rPr>
          <w:t>оглавление</w:t>
        </w:r>
      </w:hyperlink>
    </w:p>
    <w:p w:rsidR="003264CF" w:rsidRDefault="003264CF" w:rsidP="003264CF">
      <w:pPr>
        <w:pStyle w:val="4"/>
      </w:pPr>
      <w:bookmarkStart w:id="135" w:name="_Toc206990497"/>
      <w:bookmarkStart w:id="136" w:name="_Toc207008233"/>
      <w:r>
        <w:rPr>
          <w:rStyle w:val="DocumentDate"/>
        </w:rPr>
        <w:t>25.08.2025</w:t>
      </w:r>
      <w:r>
        <w:br/>
      </w:r>
      <w:r>
        <w:rPr>
          <w:rStyle w:val="DocumentSource"/>
        </w:rPr>
        <w:t>Известия</w:t>
      </w:r>
      <w:r>
        <w:br/>
      </w:r>
      <w:r>
        <w:rPr>
          <w:rStyle w:val="DocumentName"/>
        </w:rPr>
        <w:t>Менее того</w:t>
      </w:r>
      <w:bookmarkEnd w:id="135"/>
      <w:bookmarkEnd w:id="136"/>
    </w:p>
    <w:p w:rsidR="003264CF" w:rsidRPr="00E22C62" w:rsidRDefault="003264CF" w:rsidP="003264CF">
      <w:pPr>
        <w:pStyle w:val="5"/>
      </w:pPr>
      <w:r>
        <w:t xml:space="preserve">Дефляция продлится до конца сентября - удалось </w:t>
      </w:r>
      <w:r w:rsidRPr="00E22C62">
        <w:t>ли ЦБ побороть рост цен и что будет с ними по итогам года</w:t>
      </w:r>
    </w:p>
    <w:p w:rsidR="003264CF" w:rsidRPr="00E22C62" w:rsidRDefault="003264CF" w:rsidP="003264CF">
      <w:pPr>
        <w:pStyle w:val="DocumentBody"/>
      </w:pPr>
      <w:r w:rsidRPr="00E22C62">
        <w:t xml:space="preserve">Дефляция в России продлится ещё несколько недель - тенденция изменится лишь к концу сентября, следует из консенсус-прогноза </w:t>
      </w:r>
      <w:r w:rsidR="00C741AE">
        <w:t>«</w:t>
      </w:r>
      <w:r w:rsidRPr="00E22C62">
        <w:t>Известий</w:t>
      </w:r>
      <w:r w:rsidR="00C741AE">
        <w:t>»</w:t>
      </w:r>
      <w:r w:rsidRPr="00E22C62">
        <w:t xml:space="preserve">. Товары в стране дешевеют уже пятую неделю подряд, это связано с сезонным фактором. В то же время пока рано говорить о победе ЦБ: годовые темпы роста цен на продовольственные товары и услуги ещё высокие. Замедляют их жёсткая политика Банка России и крепкий рубль, а также переговоры России и США. Когда мы достигнем таргета в 4% - в материале </w:t>
      </w:r>
      <w:r w:rsidR="00C741AE">
        <w:t>«</w:t>
      </w:r>
      <w:r w:rsidRPr="00E22C62">
        <w:t>Известий</w:t>
      </w:r>
      <w:r w:rsidR="00C741AE">
        <w:t>»</w:t>
      </w:r>
      <w:r w:rsidRPr="00E22C62">
        <w:t>.</w:t>
      </w:r>
    </w:p>
    <w:p w:rsidR="003264CF" w:rsidRPr="00E22C62" w:rsidRDefault="003264CF" w:rsidP="003264CF">
      <w:pPr>
        <w:pStyle w:val="DocumentBody"/>
      </w:pPr>
      <w:r w:rsidRPr="00E22C62">
        <w:t>Дефляция в России фиксируется уже пятую неделю подряд. Например, с 12 по 18 августа она составила 0,04% после 0,08% неделей ранее. Кроме того, годовой рост цен замедлился до 8,49%.</w:t>
      </w:r>
    </w:p>
    <w:p w:rsidR="003264CF" w:rsidRPr="00E22C62" w:rsidRDefault="003264CF" w:rsidP="003264CF">
      <w:pPr>
        <w:pStyle w:val="DocumentBody"/>
      </w:pPr>
      <w:r w:rsidRPr="00E22C62">
        <w:t xml:space="preserve">Продукция в стране продолжит дешеветь в среднем до середины - конца сентября, полагают опрошенные </w:t>
      </w:r>
      <w:r w:rsidR="00C741AE">
        <w:t>«</w:t>
      </w:r>
      <w:r w:rsidRPr="00E22C62">
        <w:t>Известиями</w:t>
      </w:r>
      <w:r w:rsidR="00C741AE">
        <w:t>»</w:t>
      </w:r>
      <w:r w:rsidRPr="00E22C62">
        <w:t xml:space="preserve"> аналитики из университетов, банков и брокерских компаний. Самую позитивную оценку дали в Абсолют-банке и в Финансовом университете при правительстве РФ - там считают, что тенденция сохранится до конца осени. Напротив, самые негативные ожидания высказали в </w:t>
      </w:r>
      <w:r w:rsidR="00C741AE">
        <w:t>«</w:t>
      </w:r>
      <w:r w:rsidRPr="00E22C62">
        <w:t>Зените</w:t>
      </w:r>
      <w:r w:rsidR="00C741AE">
        <w:t>»</w:t>
      </w:r>
      <w:r w:rsidRPr="00E22C62">
        <w:t xml:space="preserve"> и Совкомбанке - конец августа - начало сентября.</w:t>
      </w:r>
    </w:p>
    <w:p w:rsidR="003264CF" w:rsidRPr="00E22C62" w:rsidRDefault="003264CF" w:rsidP="003264CF">
      <w:pPr>
        <w:pStyle w:val="DocumentBody"/>
      </w:pPr>
      <w:r w:rsidRPr="00E22C62">
        <w:t xml:space="preserve">Дефляция в 2025-м появилась несколько раньше, чем в прошлом году и оказалась глубже - в частности, из-за эффекта высокой базы, полагает главный экономист </w:t>
      </w:r>
      <w:r w:rsidR="00C741AE">
        <w:t>«</w:t>
      </w:r>
      <w:r w:rsidRPr="00E22C62">
        <w:t>БКС Мир инвестиций</w:t>
      </w:r>
      <w:r w:rsidR="00C741AE">
        <w:t>»</w:t>
      </w:r>
      <w:r w:rsidRPr="00E22C62">
        <w:t xml:space="preserve"> Илья Фёдоров.</w:t>
      </w:r>
    </w:p>
    <w:p w:rsidR="003264CF" w:rsidRPr="00E22C62" w:rsidRDefault="003264CF" w:rsidP="003264CF">
      <w:pPr>
        <w:pStyle w:val="DocumentBody"/>
      </w:pPr>
      <w:r w:rsidRPr="00E22C62">
        <w:t>- Наблюдаемое снижение потребительских цен - это краткосрочная ситуация, которая произошла после повышенной инфляционной активности, - отметила профессор кафедры экономической безопасности и управления рисками Финансового университета при правительстве РФ Надежда Капустина.</w:t>
      </w:r>
    </w:p>
    <w:p w:rsidR="003264CF" w:rsidRPr="00E22C62" w:rsidRDefault="003264CF" w:rsidP="003264CF">
      <w:pPr>
        <w:pStyle w:val="DocumentBody"/>
      </w:pPr>
      <w:r w:rsidRPr="00E22C62">
        <w:t xml:space="preserve">- Если рассматривать дефляцию продовольственных товаров, то стоит отметить, что здесь играет большую роль фактор сезонности. Плодоовощные продукты всегда дешевеют в летний период во время сбора урожая. Дефляционные процессы в категории </w:t>
      </w:r>
      <w:r w:rsidR="00C741AE">
        <w:t>«</w:t>
      </w:r>
      <w:r w:rsidRPr="00E22C62">
        <w:t>продукты питания</w:t>
      </w:r>
      <w:r w:rsidR="00C741AE">
        <w:t>»</w:t>
      </w:r>
      <w:r w:rsidRPr="00E22C62">
        <w:t xml:space="preserve"> могут продлиться максимум до зимы, - отметила Надежда Капустина.</w:t>
      </w:r>
    </w:p>
    <w:p w:rsidR="003264CF" w:rsidRPr="00E22C62" w:rsidRDefault="003264CF" w:rsidP="003264CF">
      <w:pPr>
        <w:pStyle w:val="DocumentBody"/>
      </w:pPr>
      <w:r w:rsidRPr="00E22C62">
        <w:t>При этом, по словам специалиста, наблюдается снижение цен на непродовольственные товары - стройматериалы, бытовую технику, химию и медикаменты. Для этих категорий дефляционные процессы могут продлиться до середины весны следующего года - однако потом сезонные факторы и накопленные инфляционные ожидания вновь проявят себя, добавила Надежда Капустина.</w:t>
      </w:r>
    </w:p>
    <w:p w:rsidR="003264CF" w:rsidRPr="00E22C62" w:rsidRDefault="003264CF" w:rsidP="003264CF">
      <w:pPr>
        <w:pStyle w:val="DocumentBody"/>
      </w:pPr>
      <w:r w:rsidRPr="00E22C62">
        <w:t>С октября по июнь ключевая ставка держалась на рекордно высоком уровне - 21% годовых. Это переохладило экономику, замедлило рост потребительского сектора и, как следствие, создало условия для дефляции, обратил внимание независимый эксперт Андрей Бархота.</w:t>
      </w:r>
    </w:p>
    <w:p w:rsidR="003264CF" w:rsidRDefault="003264CF" w:rsidP="003264CF">
      <w:pPr>
        <w:pStyle w:val="DocumentBody"/>
      </w:pPr>
      <w:r w:rsidRPr="00E22C62">
        <w:t>Годовая инфляция в России всё ещё остаётся высокой из-за внешних и внутренних</w:t>
      </w:r>
      <w:r>
        <w:t xml:space="preserve"> факторов. Среди первых - санкционное давление и связанное с этим сокращение нефтегазовых доходов бюджета, уверен доцент кафедры стратегического и инновационного развития Финансового университета Михаил Хачатурян. Кроме того, триггером остаётся и очередной виток торговых войн.</w:t>
      </w:r>
    </w:p>
    <w:p w:rsidR="003264CF" w:rsidRPr="00E22C62" w:rsidRDefault="003264CF" w:rsidP="003264CF">
      <w:pPr>
        <w:pStyle w:val="DocumentBody"/>
      </w:pPr>
      <w:r>
        <w:t xml:space="preserve">К внутренним проинфляционным рискам относится бюджетная политика, обратила внимание руководитель отдела макроэкономического анализа ФГ </w:t>
      </w:r>
      <w:r w:rsidR="00C741AE">
        <w:t>«</w:t>
      </w:r>
      <w:r>
        <w:t>Финам</w:t>
      </w:r>
      <w:r w:rsidR="00C741AE">
        <w:t>»</w:t>
      </w:r>
      <w:r>
        <w:t xml:space="preserve"> Ольга Беленькая. За семь месяцев 2025-го дефицит казны составил 4,9 трлн рублей. Для </w:t>
      </w:r>
      <w:r w:rsidRPr="00E22C62">
        <w:t>сравнения: в обновлённом финплане на год заложено порядка 3,8 трлн. Эксперт пояснила: вероятно, недостача по итогам года окажется выше плановой - и это может привести к ускорению роста денежной массы, что раскрутит инфляцию.</w:t>
      </w:r>
    </w:p>
    <w:p w:rsidR="003264CF" w:rsidRPr="00E22C62" w:rsidRDefault="003264CF" w:rsidP="003264CF">
      <w:pPr>
        <w:pStyle w:val="DocumentBody"/>
      </w:pPr>
      <w:r w:rsidRPr="00E22C62">
        <w:t>Впрочем, вклад в рост цен вносят и высокие инфляционные ожидания со стороны как населения, так и бизнеса, уверен зампред правления Абсолют-банка Антон Павлов. Так, согласно опросу, проведённому по заказу ЦБ, ожидания насчёт роста цен населения России в августе 2025 года даже увеличились до 13,5%. Для сравнения: в июне и июле 2025 года они были на уровне 13%.</w:t>
      </w:r>
    </w:p>
    <w:p w:rsidR="003264CF" w:rsidRPr="00E22C62" w:rsidRDefault="003264CF" w:rsidP="003264CF">
      <w:pPr>
        <w:pStyle w:val="DocumentBody"/>
      </w:pPr>
      <w:r w:rsidRPr="00E22C62">
        <w:t>Помимо этого, не даёт резко замедлить годовую инфляцию крайне дефицитный рынок труда, полагает доцент кафедры государственных и муниципальных финансов РЭУ им. Г.В. Плеханова Артём Люкшин. По последним данным, безработица рекордно низкая - 2,2%, и до конца 2025-го ситуация с недостатком рабочих рук вряд ли улучшится.</w:t>
      </w:r>
    </w:p>
    <w:p w:rsidR="003264CF" w:rsidRPr="00E22C62" w:rsidRDefault="003264CF" w:rsidP="003264CF">
      <w:pPr>
        <w:pStyle w:val="DocumentBody"/>
      </w:pPr>
      <w:r w:rsidRPr="00E22C62">
        <w:t>Дефляция не будет долгосрочным трендом, так как риск разгона инфляции остаётся высоким. Это связано в том числе с удорожанием бензина. За последнюю отчётную неделю цены на горючее пусть и немного, но изменились в 77 регионах. Наиболее значительно - в Калужской области (2,3%) и в Дагестане (2%). С начала года его стоимость в целом по стране увеличилась почти на 6%.</w:t>
      </w:r>
    </w:p>
    <w:p w:rsidR="003264CF" w:rsidRPr="00E22C62" w:rsidRDefault="003264CF" w:rsidP="003264CF">
      <w:pPr>
        <w:pStyle w:val="DocumentBody"/>
      </w:pPr>
      <w:r w:rsidRPr="00E22C62">
        <w:t>- То есть оптовые цены на бензин уже бьют рекорды из-за повышенного спроса в период сбора урожая и отпусков - и в скором времени они могут отразиться и на розничных ценах, если ФАС не ограничит их. Увеличение розничных цен на топливо сразу же заметно в стоимости практически всех товаров на фоне подорожания их поставок, - обратил внимание аналитик Freedom Finance Global Владимир Чернов.</w:t>
      </w:r>
    </w:p>
    <w:p w:rsidR="003264CF" w:rsidRPr="00E22C62" w:rsidRDefault="003264CF" w:rsidP="003264CF">
      <w:pPr>
        <w:pStyle w:val="DocumentBody"/>
      </w:pPr>
      <w:r w:rsidRPr="00E22C62">
        <w:t xml:space="preserve">Есть и факторы замедления роста цен. К снижению инфляции привела жёсткая денежно-кредитная политика (ДКП) Банка России. В начале июня регулятор впервые за три года снизил ключевую ставку с рекордного 21% - сейчас она составляет 18%. Как полагают опрошенные </w:t>
      </w:r>
      <w:r w:rsidR="00C741AE">
        <w:t>«</w:t>
      </w:r>
      <w:r w:rsidRPr="00E22C62">
        <w:t>Известиями</w:t>
      </w:r>
      <w:r w:rsidR="00C741AE">
        <w:t>»</w:t>
      </w:r>
      <w:r w:rsidRPr="00E22C62">
        <w:t xml:space="preserve"> эксперты, на следующем заседании 12 сентября ЦБ вновь смягчит свою политику, а уже к концу года ключевая будет на уровне 14-15%.</w:t>
      </w:r>
    </w:p>
    <w:p w:rsidR="003264CF" w:rsidRPr="00E22C62" w:rsidRDefault="003264CF" w:rsidP="003264CF">
      <w:pPr>
        <w:pStyle w:val="DocumentBody"/>
      </w:pPr>
      <w:r w:rsidRPr="00E22C62">
        <w:t>Из-за высоких ставок по вкладам и кредитам население перешло на сберегательную модель поведения - благодаря сокращению расходов предложение и спрос стали более сбалансированными, отметил Антон Павлов из Абсолют-банка.</w:t>
      </w:r>
    </w:p>
    <w:p w:rsidR="003264CF" w:rsidRPr="00E22C62" w:rsidRDefault="003264CF" w:rsidP="003264CF">
      <w:pPr>
        <w:pStyle w:val="DocumentBody"/>
      </w:pPr>
      <w:r w:rsidRPr="00E22C62">
        <w:t>На рост цен сейчас положительно повлиял и рубль. По данным ЦБ на 22 августа, курс российской валюты составил 80,25 за доллар - с начала года он окреп на 21%. Это произошло на фоне позитивных новостей о переговорах об урегулировании украинского конфликта и налаживании диалога российских властей с американскими.</w:t>
      </w:r>
    </w:p>
    <w:p w:rsidR="003264CF" w:rsidRPr="00E22C62" w:rsidRDefault="003264CF" w:rsidP="003264CF">
      <w:pPr>
        <w:pStyle w:val="DocumentBody"/>
      </w:pPr>
      <w:r w:rsidRPr="00E22C62">
        <w:t xml:space="preserve">Однако всё же остаётся риск того, что рубль ослабнет. Даже несмотря на успешные переговоры, курс к концу года может повыситься - не исключено, что он достигнет примерно 92-95 руб./$, писали ранее </w:t>
      </w:r>
      <w:r w:rsidR="00C741AE">
        <w:t>«</w:t>
      </w:r>
      <w:r w:rsidRPr="00E22C62">
        <w:t>Известия</w:t>
      </w:r>
      <w:r w:rsidR="00C741AE">
        <w:t>»</w:t>
      </w:r>
      <w:r w:rsidRPr="00E22C62">
        <w:t>.</w:t>
      </w:r>
    </w:p>
    <w:p w:rsidR="003264CF" w:rsidRDefault="003264CF" w:rsidP="003264CF">
      <w:pPr>
        <w:pStyle w:val="DocumentBody"/>
      </w:pPr>
      <w:r w:rsidRPr="00E22C62">
        <w:t>К СНИЖЕНИЮ ИНФЛЯЦИИ ПРИВЕЛА ЖЁСТКАЯ ДЕНЕЖНО-КРЕДИТНАЯ ПОЛИТИКА ЦБ. В НАЧАЛЕ ИЮНЯ РЕГУЛЯТОР ВПЕРВЫЕ ЗАТРИ ГОДА СНИЗИЛ КЛЮЧЕВУЮ СТАВКУ С РЕКОРДНОГО</w:t>
      </w:r>
      <w:r>
        <w:t xml:space="preserve"> 21% - СЕЙЧАС ОНА СОСТАВЛЯЕТ 18%</w:t>
      </w:r>
    </w:p>
    <w:p w:rsidR="003264CF" w:rsidRDefault="003264CF" w:rsidP="003264CF">
      <w:pPr>
        <w:pStyle w:val="DocumentBody"/>
      </w:pPr>
      <w:r>
        <w:t>На 6% в среднем увеличилась в РФ цена бензина с начала года</w:t>
      </w:r>
    </w:p>
    <w:p w:rsidR="003264CF" w:rsidRDefault="003264CF" w:rsidP="003264CF">
      <w:pPr>
        <w:pStyle w:val="DocumentAuthor"/>
      </w:pPr>
      <w:r>
        <w:t>Ольга Анасьева</w:t>
      </w:r>
    </w:p>
    <w:p w:rsidR="003264CF" w:rsidRPr="003264CF" w:rsidRDefault="00FA6519" w:rsidP="003264CF">
      <w:pPr>
        <w:rPr>
          <w:rStyle w:val="DocumentOriginalLink"/>
        </w:rPr>
      </w:pPr>
      <w:hyperlink r:id="rId61" w:history="1">
        <w:r w:rsidR="003264CF" w:rsidRPr="003264CF">
          <w:rPr>
            <w:rStyle w:val="DocumentOriginalLink"/>
          </w:rPr>
          <w:t>https://iz.ru/1941236/olga-anaseva/menee-togo-deflyaciya-v-rossii-prodlitsya-do-konca-sentyabrya</w:t>
        </w:r>
      </w:hyperlink>
    </w:p>
    <w:p w:rsidR="00C741AE" w:rsidRDefault="003264CF" w:rsidP="003264CF">
      <w:r>
        <w:rPr>
          <w:sz w:val="18"/>
        </w:rPr>
        <w:t>назад: </w:t>
      </w:r>
      <w:hyperlink w:anchor="ref_toc" w:history="1">
        <w:r>
          <w:rPr>
            <w:rStyle w:val="NavigationLink"/>
          </w:rPr>
          <w:t>оглавление</w:t>
        </w:r>
      </w:hyperlink>
    </w:p>
    <w:p w:rsidR="001E7EC2" w:rsidRDefault="001E7EC2" w:rsidP="001E7EC2">
      <w:pPr>
        <w:pStyle w:val="4"/>
      </w:pPr>
      <w:bookmarkStart w:id="137" w:name="_Toc206990476"/>
      <w:bookmarkStart w:id="138" w:name="_Toc207008234"/>
      <w:r>
        <w:rPr>
          <w:rStyle w:val="DocumentDate"/>
        </w:rPr>
        <w:t>24.08.2025</w:t>
      </w:r>
      <w:r>
        <w:br/>
      </w:r>
      <w:r>
        <w:rPr>
          <w:rStyle w:val="DocumentSource"/>
        </w:rPr>
        <w:t xml:space="preserve">Ведомости </w:t>
      </w:r>
      <w:r>
        <w:br/>
      </w:r>
      <w:r>
        <w:rPr>
          <w:rStyle w:val="DocumentName"/>
        </w:rPr>
        <w:t>В России начнут проверять привязанные к госуслугам номера телефонов</w:t>
      </w:r>
      <w:bookmarkEnd w:id="137"/>
      <w:bookmarkEnd w:id="138"/>
    </w:p>
    <w:p w:rsidR="001E7EC2" w:rsidRDefault="001E7EC2" w:rsidP="001E7EC2">
      <w:pPr>
        <w:pStyle w:val="DocumentBody"/>
      </w:pPr>
      <w:r>
        <w:t>Ведомства начнут проверять на актуальность мобильные номера телефонов, которые используются для регистрации в информационных системах госорганов и организаций. Информация следует из утвержденного правительством плана мероприятий.</w:t>
      </w:r>
    </w:p>
    <w:p w:rsidR="001E7EC2" w:rsidRPr="00E22C62" w:rsidRDefault="001E7EC2" w:rsidP="001E7EC2">
      <w:pPr>
        <w:pStyle w:val="DocumentBody"/>
      </w:pPr>
      <w:r>
        <w:t xml:space="preserve">Номера будут проверять на принадлежность человеку, которому предоставляются государственные услуги. Если окажется, что указанному гражданину номер уже </w:t>
      </w:r>
      <w:r w:rsidRPr="00E22C62">
        <w:t>не принадлежит, то его будут откреплять от учетной записи.</w:t>
      </w:r>
    </w:p>
    <w:p w:rsidR="001E7EC2" w:rsidRPr="00E22C62" w:rsidRDefault="001E7EC2" w:rsidP="001E7EC2">
      <w:pPr>
        <w:pStyle w:val="5"/>
      </w:pPr>
      <w:r w:rsidRPr="00E22C62">
        <w:t>Задача поставлена Минцифры, Минфину, МВД, Минэкономразвития, Роскомнадзору и ФСБ. Ведомства должны будут выполнить ее до IV квартала 2026 г. Власти ожидают, что это упростит задачу по борьбе с киберпреступностью.</w:t>
      </w:r>
    </w:p>
    <w:p w:rsidR="001E7EC2" w:rsidRDefault="001E7EC2" w:rsidP="001E7EC2">
      <w:pPr>
        <w:pStyle w:val="DocumentBody"/>
      </w:pPr>
      <w:r>
        <w:t>20 августа правительство утвердило план концепции противодействия киберпреступлениям. Работа будет вестись под руководством вице-премьера Дмитрия Григоренко. Главный акцент сделан на совершенствовании законодательства и координации ведомств. Планируется обязать операторов связи и интернет-провайдеров информировать полицию о случаях мошенничества в сети.</w:t>
      </w:r>
    </w:p>
    <w:p w:rsidR="001E7EC2" w:rsidRPr="001E7EC2" w:rsidRDefault="00FA6519" w:rsidP="001E7EC2">
      <w:pPr>
        <w:rPr>
          <w:rStyle w:val="DocumentOriginalLink"/>
        </w:rPr>
      </w:pPr>
      <w:hyperlink r:id="rId62" w:history="1">
        <w:r w:rsidR="001E7EC2" w:rsidRPr="001E7EC2">
          <w:rPr>
            <w:rStyle w:val="DocumentOriginalLink"/>
          </w:rPr>
          <w:t>https://www.vedomosti.ru/society/news/2025/08/24/1133785-v-rossii-nachnut</w:t>
        </w:r>
      </w:hyperlink>
    </w:p>
    <w:p w:rsidR="002B3D6A" w:rsidRDefault="001E7EC2" w:rsidP="001E7EC2">
      <w:pPr>
        <w:rPr>
          <w:rStyle w:val="NavigationLink"/>
        </w:rPr>
      </w:pPr>
      <w:r>
        <w:rPr>
          <w:sz w:val="18"/>
        </w:rPr>
        <w:t>назад: </w:t>
      </w:r>
      <w:hyperlink w:anchor="ref_toc" w:history="1">
        <w:r>
          <w:rPr>
            <w:rStyle w:val="NavigationLink"/>
          </w:rPr>
          <w:t>оглавление</w:t>
        </w:r>
      </w:hyperlink>
    </w:p>
    <w:p w:rsidR="0078345B" w:rsidRDefault="0078345B" w:rsidP="0078345B">
      <w:pPr>
        <w:pStyle w:val="4"/>
      </w:pPr>
      <w:bookmarkStart w:id="139" w:name="_Toc206990503"/>
      <w:bookmarkStart w:id="140" w:name="_Toc207008235"/>
      <w:r>
        <w:rPr>
          <w:rStyle w:val="DocumentDate"/>
        </w:rPr>
        <w:t>25.08.2025</w:t>
      </w:r>
      <w:r>
        <w:br/>
      </w:r>
      <w:r>
        <w:rPr>
          <w:rStyle w:val="DocumentSource"/>
        </w:rPr>
        <w:t xml:space="preserve">Известия </w:t>
      </w:r>
      <w:r>
        <w:br/>
      </w:r>
      <w:r>
        <w:rPr>
          <w:rStyle w:val="DocumentName"/>
        </w:rPr>
        <w:t>На взлет: в России вводят новый авиационный сбор для пассажиров</w:t>
      </w:r>
      <w:bookmarkEnd w:id="139"/>
      <w:bookmarkEnd w:id="140"/>
    </w:p>
    <w:p w:rsidR="0078345B" w:rsidRDefault="0078345B" w:rsidP="0078345B">
      <w:pPr>
        <w:pStyle w:val="5"/>
      </w:pPr>
      <w:r>
        <w:t>Средства направят реконструкцию аэродромов</w:t>
      </w:r>
    </w:p>
    <w:p w:rsidR="0078345B" w:rsidRPr="00E22C62" w:rsidRDefault="0078345B" w:rsidP="0078345B">
      <w:pPr>
        <w:pStyle w:val="DocumentBody"/>
      </w:pPr>
      <w:r>
        <w:t xml:space="preserve">В России появится новый авиационный сбор: средства будут направлять в фонд реконструкции аэродромов. Правила этого сбора уже определил Минтранс. Привлечение пассажиров к финансированию процесса модернизации позволит улучшить инфраструктуру аэропортов, убеждены эксперты. </w:t>
      </w:r>
      <w:r w:rsidR="00C741AE">
        <w:t>«</w:t>
      </w:r>
      <w:r>
        <w:t>Известия</w:t>
      </w:r>
      <w:r w:rsidR="00C741AE">
        <w:t>»</w:t>
      </w:r>
      <w:r>
        <w:t xml:space="preserve"> узнали, хватит ли собранных </w:t>
      </w:r>
      <w:r w:rsidRPr="00E22C62">
        <w:t>средств на обновление воздушных гаваней.</w:t>
      </w:r>
    </w:p>
    <w:p w:rsidR="0078345B" w:rsidRPr="00E22C62" w:rsidRDefault="0078345B" w:rsidP="0078345B">
      <w:pPr>
        <w:pStyle w:val="DocumentBody"/>
      </w:pPr>
      <w:r w:rsidRPr="00E22C62">
        <w:t>Полет нормальный</w:t>
      </w:r>
    </w:p>
    <w:p w:rsidR="0078345B" w:rsidRPr="00E22C62" w:rsidRDefault="0078345B" w:rsidP="0078345B">
      <w:pPr>
        <w:pStyle w:val="DocumentBody"/>
      </w:pPr>
      <w:r w:rsidRPr="00E22C62">
        <w:t>Минтранс утвердил правила нового авиационного сбора, средства которого направят в фонд реконструкции аэродромов. Соответствующий проект приказа, с которым ознакомился ТАСС, уже подготовлен министерством. Правила могут вступить в силу с 1 марта 2026 года и будут действовать до 1 марта 2032 года.</w:t>
      </w:r>
    </w:p>
    <w:p w:rsidR="0078345B" w:rsidRPr="00E22C62" w:rsidRDefault="0078345B" w:rsidP="0078345B">
      <w:pPr>
        <w:pStyle w:val="DocumentBody"/>
      </w:pPr>
      <w:r w:rsidRPr="00E22C62">
        <w:t>Сбор составит 150 рублей с одного пассажира. Однако определенной в приказе формулой предусмотрены уровень инфляции и корректирующий коэффициент, базово равный единице. Уточняется, что коэффициент этот может быть изменен решением правительства РФ.</w:t>
      </w:r>
    </w:p>
    <w:p w:rsidR="0078345B" w:rsidRPr="00E22C62" w:rsidRDefault="0078345B" w:rsidP="0078345B">
      <w:pPr>
        <w:pStyle w:val="DocumentBody"/>
      </w:pPr>
      <w:r w:rsidRPr="00E22C62">
        <w:t xml:space="preserve">Платить, согласно документу, будут авиакомпании. Оператором сбора назначено ФГУП </w:t>
      </w:r>
      <w:r w:rsidR="00C741AE">
        <w:t>«</w:t>
      </w:r>
      <w:r w:rsidRPr="00E22C62">
        <w:t>Администрация гражданских аэропортов (аэродромов)</w:t>
      </w:r>
      <w:r w:rsidR="00C741AE">
        <w:t>»</w:t>
      </w:r>
      <w:r w:rsidRPr="00E22C62">
        <w:t>, которое будет аккумулировать и использовать средства.</w:t>
      </w:r>
    </w:p>
    <w:p w:rsidR="0078345B" w:rsidRPr="00E22C62" w:rsidRDefault="0078345B" w:rsidP="0078345B">
      <w:pPr>
        <w:pStyle w:val="DocumentBody"/>
      </w:pPr>
      <w:r w:rsidRPr="00E22C62">
        <w:t>Аэропорты объединят в специальные группы. Деньги, собранные в рамках каждой группы, будут находиться на специальном банковском счете. Использовать их можно будет лишь для улучшения инфраструктуры аэропортов конкретной группы.</w:t>
      </w:r>
    </w:p>
    <w:p w:rsidR="0078345B" w:rsidRPr="00E22C62" w:rsidRDefault="0078345B" w:rsidP="0078345B">
      <w:pPr>
        <w:pStyle w:val="DocumentBody"/>
      </w:pPr>
      <w:r w:rsidRPr="00E22C62">
        <w:t>Закон о введении сбора с авиакомпаний на строительство и реконструкцию инфраструктуры аэропортов президент РФ Владимир Путин подписал 31 июля 2025 года. Вступит в силу новая инициатива с 1 сентября.</w:t>
      </w:r>
    </w:p>
    <w:p w:rsidR="0078345B" w:rsidRPr="00E22C62" w:rsidRDefault="0078345B" w:rsidP="0078345B">
      <w:pPr>
        <w:pStyle w:val="DocumentBody"/>
      </w:pPr>
      <w:r w:rsidRPr="00E22C62">
        <w:t>Фокус на модернизацию аэропортов был сделан еще в прошлом году. В послании Федеральному собранию Путин поручил модернизировать за ближайшие шесть лет не менее 75 аэропортов. Из них 29 - на Дальнем Востоке. В нынешнем году работы стартуют в Чебоксарах, Тиличиках, Барнауле, Ленске и Липецке.</w:t>
      </w:r>
    </w:p>
    <w:p w:rsidR="0078345B" w:rsidRPr="00E22C62" w:rsidRDefault="0078345B" w:rsidP="0078345B">
      <w:pPr>
        <w:pStyle w:val="DocumentBody"/>
      </w:pPr>
      <w:r w:rsidRPr="00E22C62">
        <w:t>Частично реконструкция аэропортов проводится по национальным проектам. С 2019 по 2024 год было обновлено 35 авиагаваней.</w:t>
      </w:r>
    </w:p>
    <w:p w:rsidR="0078345B" w:rsidRPr="00E22C62" w:rsidRDefault="0078345B" w:rsidP="0078345B">
      <w:pPr>
        <w:pStyle w:val="DocumentBody"/>
      </w:pPr>
      <w:r w:rsidRPr="00E22C62">
        <w:t xml:space="preserve">Редакция </w:t>
      </w:r>
      <w:r w:rsidR="00C741AE">
        <w:t>«</w:t>
      </w:r>
      <w:r w:rsidRPr="00E22C62">
        <w:t>Известий</w:t>
      </w:r>
      <w:r w:rsidR="00C741AE">
        <w:t>»</w:t>
      </w:r>
      <w:r w:rsidRPr="00E22C62">
        <w:t xml:space="preserve"> направила запрос в Минтранс РФ. На момент выхода публикации ответ не поступил.</w:t>
      </w:r>
    </w:p>
    <w:p w:rsidR="0078345B" w:rsidRPr="00E22C62" w:rsidRDefault="0078345B" w:rsidP="0078345B">
      <w:pPr>
        <w:pStyle w:val="DocumentBody"/>
      </w:pPr>
      <w:r w:rsidRPr="00E22C62">
        <w:t>Не велика потеря</w:t>
      </w:r>
    </w:p>
    <w:p w:rsidR="0078345B" w:rsidRPr="00E22C62" w:rsidRDefault="0078345B" w:rsidP="0078345B">
      <w:pPr>
        <w:pStyle w:val="DocumentBody"/>
      </w:pPr>
      <w:r w:rsidRPr="00E22C62">
        <w:t>В среднем сумма сбора будет составлять 150 рублей. Но для каждого аэропорта она будет высчитываться по специальной формуле, утвержденной Минтрансом, напоминает главный редактор портала Avia.ru Роман Гусаров. Результат будет зависеть от особенностей воздушной гавани, состояния ее инфраструктуры и необходимости реконструкции.</w:t>
      </w:r>
    </w:p>
    <w:p w:rsidR="0078345B" w:rsidRPr="00E22C62" w:rsidRDefault="0078345B" w:rsidP="0078345B">
      <w:pPr>
        <w:pStyle w:val="DocumentBody"/>
      </w:pPr>
      <w:r w:rsidRPr="00E22C62">
        <w:t xml:space="preserve">И, как считает собеседник </w:t>
      </w:r>
      <w:r w:rsidR="00C741AE">
        <w:t>«</w:t>
      </w:r>
      <w:r w:rsidRPr="00E22C62">
        <w:t>Известий</w:t>
      </w:r>
      <w:r w:rsidR="00C741AE">
        <w:t>»</w:t>
      </w:r>
      <w:r w:rsidRPr="00E22C62">
        <w:t>, повышение стоимости билета не требует широкого обсуждения, поскольку условный непродолжительный полет, например в направлении Москва - Санкт-Петербург, сегодня стоит около 4 тыс. рублей.</w:t>
      </w:r>
    </w:p>
    <w:p w:rsidR="0078345B" w:rsidRPr="00E22C62" w:rsidRDefault="0078345B" w:rsidP="0078345B">
      <w:pPr>
        <w:pStyle w:val="DocumentBody"/>
      </w:pPr>
      <w:r w:rsidRPr="00E22C62">
        <w:t>- И 4150 рублей - это не та разница, что остановит человека от полета или как-то скажется на его кошельке, - убежден эксперт.</w:t>
      </w:r>
    </w:p>
    <w:p w:rsidR="0078345B" w:rsidRPr="00E22C62" w:rsidRDefault="0078345B" w:rsidP="0078345B">
      <w:pPr>
        <w:pStyle w:val="DocumentBody"/>
      </w:pPr>
      <w:r w:rsidRPr="00E22C62">
        <w:t>С этой точкой зрения согласен эксперт в области транспорта, авиации и туризма Максим Федосов.</w:t>
      </w:r>
    </w:p>
    <w:p w:rsidR="0078345B" w:rsidRPr="00E22C62" w:rsidRDefault="0078345B" w:rsidP="0078345B">
      <w:pPr>
        <w:pStyle w:val="DocumentBody"/>
      </w:pPr>
      <w:r w:rsidRPr="00E22C62">
        <w:t xml:space="preserve">- На самом деле сейчас пассажир в любом билете оплачивает тариф авиакомпании и стоимость аэропортовых сборов. То есть при покупке у пассажира есть две цены в билете. При добавлении этих 150 рублей к билету пассажир всё равно будет платить единую ставку, по сути, не замечая повышения, - утверждает собеседник </w:t>
      </w:r>
      <w:r w:rsidR="00C741AE">
        <w:t>«</w:t>
      </w:r>
      <w:r w:rsidRPr="00E22C62">
        <w:t>Известий</w:t>
      </w:r>
      <w:r w:rsidR="00C741AE">
        <w:t>»</w:t>
      </w:r>
      <w:r w:rsidRPr="00E22C62">
        <w:t>.</w:t>
      </w:r>
    </w:p>
    <w:p w:rsidR="0078345B" w:rsidRPr="00E22C62" w:rsidRDefault="0078345B" w:rsidP="0078345B">
      <w:pPr>
        <w:pStyle w:val="DocumentBody"/>
      </w:pPr>
      <w:r w:rsidRPr="00E22C62">
        <w:t>Между тем при высоких показателях пассажиропотока это позволит аккумулировать значительные средства, которые будут направлены на реконструкцию аэродромной части, отмечает он.</w:t>
      </w:r>
    </w:p>
    <w:p w:rsidR="0078345B" w:rsidRPr="00E22C62" w:rsidRDefault="0078345B" w:rsidP="0078345B">
      <w:pPr>
        <w:pStyle w:val="DocumentBody"/>
      </w:pPr>
      <w:r w:rsidRPr="00E22C62">
        <w:t>Важно учитывать, что величина сбора будет каждый год индексироваться на уровень инфляции, уточняет Гусаров. И включение этой суммы в стоимость авиационных билетов может привести к сокращению пассажиропотока, допускает промышленный эксперт Леонид Хазанов.</w:t>
      </w:r>
    </w:p>
    <w:p w:rsidR="0078345B" w:rsidRPr="00E22C62" w:rsidRDefault="0078345B" w:rsidP="0078345B">
      <w:pPr>
        <w:pStyle w:val="DocumentBody"/>
      </w:pPr>
      <w:r w:rsidRPr="00E22C62">
        <w:t xml:space="preserve">- Поэтому это решение надо обсуждать федеральным органам, чтобы не нанести ущерб тем категориям пассажиров, у которых лишних денег нет, - подчеркивает собеседник </w:t>
      </w:r>
      <w:r w:rsidR="00C741AE">
        <w:t>«</w:t>
      </w:r>
      <w:r w:rsidRPr="00E22C62">
        <w:t>Известий</w:t>
      </w:r>
      <w:r w:rsidR="00C741AE">
        <w:t>»</w:t>
      </w:r>
      <w:r w:rsidRPr="00E22C62">
        <w:t>.</w:t>
      </w:r>
    </w:p>
    <w:p w:rsidR="0078345B" w:rsidRPr="00E22C62" w:rsidRDefault="0078345B" w:rsidP="0078345B">
      <w:pPr>
        <w:pStyle w:val="DocumentBody"/>
      </w:pPr>
      <w:r w:rsidRPr="00E22C62">
        <w:t>Масштабная работа</w:t>
      </w:r>
    </w:p>
    <w:p w:rsidR="0078345B" w:rsidRPr="00E22C62" w:rsidRDefault="0078345B" w:rsidP="0078345B">
      <w:pPr>
        <w:pStyle w:val="DocumentBody"/>
      </w:pPr>
      <w:r w:rsidRPr="00E22C62">
        <w:t>Всего в России 262 аэропорта, напоминает Максим Федосов. Из них 91 воздушная гавань является аэропортом федерального значения. На сегодняшний день федеральные органы исполнительной власти проводят работу по выполнению поручения президента РФ Владимира Путина по реконструкции аэропортов.</w:t>
      </w:r>
    </w:p>
    <w:p w:rsidR="0078345B" w:rsidRPr="00E22C62" w:rsidRDefault="0078345B" w:rsidP="0078345B">
      <w:pPr>
        <w:pStyle w:val="DocumentBody"/>
      </w:pPr>
      <w:r w:rsidRPr="00E22C62">
        <w:t>Ситуация с их модернизацией в России обстоит неплохо, поскольку опорная федеральная сеть в предыдущие полтора десятилетия прошла через процесс обновления, подчеркивает Роман Гусаров. При полетах по стране пассажиры видят новые терминалы с современной инфраструктурой.</w:t>
      </w:r>
    </w:p>
    <w:p w:rsidR="0078345B" w:rsidRPr="00E22C62" w:rsidRDefault="0078345B" w:rsidP="0078345B">
      <w:pPr>
        <w:pStyle w:val="DocumentBody"/>
      </w:pPr>
      <w:r w:rsidRPr="00E22C62">
        <w:t>Но степень состояния авиационных портов в России различная, указывает Леонид Хазанов. В Москве ситуация складывается хорошо, но в отдаленных регионах страны некоторые аэропорты надо ремонтировать и расширять.</w:t>
      </w:r>
    </w:p>
    <w:p w:rsidR="0078345B" w:rsidRPr="00E22C62" w:rsidRDefault="0078345B" w:rsidP="0078345B">
      <w:pPr>
        <w:pStyle w:val="DocumentBody"/>
      </w:pPr>
      <w:r w:rsidRPr="00E22C62">
        <w:t>- А средств, которые взимают аэропорты с перевозчиков за прием авиационных судов, их обслуживание и заправку, им не хватает. Их объем зависит от количества рейсов, пассажиропотока и так далее, - полагает эксперт.</w:t>
      </w:r>
    </w:p>
    <w:p w:rsidR="0078345B" w:rsidRPr="00E22C62" w:rsidRDefault="0078345B" w:rsidP="0078345B">
      <w:pPr>
        <w:pStyle w:val="DocumentBody"/>
      </w:pPr>
      <w:r w:rsidRPr="00E22C62">
        <w:t>В целом же развитие аэропорта - трехсторонний проект, потому что на его территории есть разные хозяйствующие субъекты, уточняет Гусаров.</w:t>
      </w:r>
    </w:p>
    <w:p w:rsidR="0078345B" w:rsidRPr="00E22C62" w:rsidRDefault="0078345B" w:rsidP="0078345B">
      <w:pPr>
        <w:pStyle w:val="DocumentBody"/>
      </w:pPr>
      <w:r w:rsidRPr="00E22C62">
        <w:t>- Часть инфраструктуры аэропорта принадлежит государству. Это взлетно-посадочные полосы, перроны, светосигнальное и аэронавигационное оборудование и тому подобное. В реконструкцию этой части вкладывается государство, - разъясняет он.</w:t>
      </w:r>
    </w:p>
    <w:p w:rsidR="0078345B" w:rsidRPr="00E22C62" w:rsidRDefault="0078345B" w:rsidP="0078345B">
      <w:pPr>
        <w:pStyle w:val="DocumentBody"/>
      </w:pPr>
      <w:r w:rsidRPr="00E22C62">
        <w:t>Терминалы же, парковки, гостиницы, в свою очередь, находятся в частных руках. Ими управляют компании, которые инвестируют свои деньги, беря кредиты у банков, рассказывает Гусаров.</w:t>
      </w:r>
    </w:p>
    <w:p w:rsidR="0078345B" w:rsidRPr="00E22C62" w:rsidRDefault="0078345B" w:rsidP="0078345B">
      <w:pPr>
        <w:pStyle w:val="DocumentBody"/>
      </w:pPr>
      <w:r w:rsidRPr="00E22C62">
        <w:t xml:space="preserve">Вкладываются в развитие аэропортов и местные власти. Они занимаются реконструкцией автодорог, проводят электричество, модернизируют канализацию и водопровод, дополняет собеседник </w:t>
      </w:r>
      <w:r w:rsidR="00C741AE">
        <w:t>«</w:t>
      </w:r>
      <w:r w:rsidRPr="00E22C62">
        <w:t>Известий</w:t>
      </w:r>
      <w:r w:rsidR="00C741AE">
        <w:t>»</w:t>
      </w:r>
      <w:r w:rsidRPr="00E22C62">
        <w:t>.</w:t>
      </w:r>
    </w:p>
    <w:p w:rsidR="0078345B" w:rsidRPr="00E22C62" w:rsidRDefault="0078345B" w:rsidP="0078345B">
      <w:pPr>
        <w:pStyle w:val="DocumentBody"/>
      </w:pPr>
      <w:r w:rsidRPr="00E22C62">
        <w:t>Но после модернизации аэропорта встает вопрос о содержании этой инфраструктуры, требующей периодического ремонта. Кроме того, через какое-то время потребуется очередная реконструкция, считает он.</w:t>
      </w:r>
    </w:p>
    <w:p w:rsidR="0078345B" w:rsidRPr="00E22C62" w:rsidRDefault="0078345B" w:rsidP="0078345B">
      <w:pPr>
        <w:pStyle w:val="DocumentBody"/>
      </w:pPr>
      <w:r w:rsidRPr="00E22C62">
        <w:t>- Поэтому было принято решение ввести вот этот аэропортовый сбор, который, по подсчетам Минтранса, должен перекрывать какую-то часть расходов, - отмечает Гусаров.</w:t>
      </w:r>
    </w:p>
    <w:p w:rsidR="0078345B" w:rsidRPr="00E22C62" w:rsidRDefault="0078345B" w:rsidP="0078345B">
      <w:pPr>
        <w:pStyle w:val="DocumentBody"/>
      </w:pPr>
      <w:r w:rsidRPr="00E22C62">
        <w:t>С миру по нитке</w:t>
      </w:r>
    </w:p>
    <w:p w:rsidR="0078345B" w:rsidRPr="00E22C62" w:rsidRDefault="0078345B" w:rsidP="0078345B">
      <w:pPr>
        <w:pStyle w:val="DocumentBody"/>
      </w:pPr>
      <w:r w:rsidRPr="00E22C62">
        <w:t>Оператором нового сбора является подведомственная организация Росавиации, обращает внимание Максим Федосов. Задачей учреждения является реконструкция именно аэродромов, в которые входят взлетно-посадочные полосы, рулежные дорожки и перроны.</w:t>
      </w:r>
    </w:p>
    <w:p w:rsidR="0078345B" w:rsidRPr="00E22C62" w:rsidRDefault="0078345B" w:rsidP="0078345B">
      <w:pPr>
        <w:pStyle w:val="DocumentBody"/>
      </w:pPr>
      <w:r w:rsidRPr="00E22C62">
        <w:t xml:space="preserve">- Это сделано для того, чтобы проще проводить процедуру реконструкции аэродромной части, особенно в тех аэропортах, что имеют небольшой трафик, и введен такой пассажирский сбор, - указывает собеседник </w:t>
      </w:r>
      <w:r w:rsidR="00C741AE">
        <w:t>«</w:t>
      </w:r>
      <w:r w:rsidRPr="00E22C62">
        <w:t>Известий</w:t>
      </w:r>
      <w:r w:rsidR="00C741AE">
        <w:t>»</w:t>
      </w:r>
      <w:r w:rsidRPr="00E22C62">
        <w:t>. Суммы должно хватить, потому что это расчетная величина, исходящая из того, что пассажиропоток будет повышен до 121 млн человек в год.</w:t>
      </w:r>
    </w:p>
    <w:p w:rsidR="0078345B" w:rsidRPr="00E22C62" w:rsidRDefault="0078345B" w:rsidP="0078345B">
      <w:pPr>
        <w:pStyle w:val="DocumentBody"/>
      </w:pPr>
      <w:r w:rsidRPr="00E22C62">
        <w:t>Реконструкция аэродромов и аэропортов - это плановая работа, подчеркивает эксперт. Ряд аэропортов реконструируется частными инвесторами. Те же, что подведомственны Росавиации, реконструируются из бюджета. Привлечение пассажиров к финансированию этого процесса позволит улучшить инфраструктуру аэропортов, убежден он.</w:t>
      </w:r>
    </w:p>
    <w:p w:rsidR="0078345B" w:rsidRPr="00E22C62" w:rsidRDefault="0078345B" w:rsidP="0078345B">
      <w:pPr>
        <w:pStyle w:val="DocumentBody"/>
      </w:pPr>
      <w:r w:rsidRPr="00E22C62">
        <w:t>У оператора при этом будет возможность собирать средства в одном аэропорту, но использовать их в другой воздушной гавани, разъясняет Гусаров. Это актуально, поскольку есть доходные аэропорты с большим пассажиропотоком, а есть небольшие, которые не смогут собрать средства на реконструкцию. И в этом случае перераспределение средств между аэропортами оказывается очень важным, объясняет он.</w:t>
      </w:r>
    </w:p>
    <w:p w:rsidR="0078345B" w:rsidRPr="00E22C62" w:rsidRDefault="0078345B" w:rsidP="0078345B">
      <w:pPr>
        <w:pStyle w:val="DocumentBody"/>
      </w:pPr>
      <w:r w:rsidRPr="00E22C62">
        <w:t xml:space="preserve">- Необходимая сумма будет определяться в зависимости от того, какие планы есть по развитию воздушной гавани. Например, если аэропорт быстро развивается и его пассажиропоток растет, возникает потребность построить еще одну очередь терминала. И в этом случае могут быть привлечены собранные ранее средства, - полагает собеседник </w:t>
      </w:r>
      <w:r w:rsidR="00C741AE">
        <w:t>«</w:t>
      </w:r>
      <w:r w:rsidRPr="00E22C62">
        <w:t>Известий</w:t>
      </w:r>
      <w:r w:rsidR="00C741AE">
        <w:t>»</w:t>
      </w:r>
      <w:r w:rsidRPr="00E22C62">
        <w:t>.</w:t>
      </w:r>
    </w:p>
    <w:p w:rsidR="0078345B" w:rsidRPr="00E22C62" w:rsidRDefault="0078345B" w:rsidP="0078345B">
      <w:pPr>
        <w:pStyle w:val="DocumentBody"/>
      </w:pPr>
      <w:r w:rsidRPr="00E22C62">
        <w:t>Большой проблемы в реконструкции аэропортов, по его мнению, не будет, поскольку аэродромная сеть в России развивается с учетом прогнозных объемов перевозок.</w:t>
      </w:r>
    </w:p>
    <w:p w:rsidR="0078345B" w:rsidRPr="00E22C62" w:rsidRDefault="0078345B" w:rsidP="0078345B">
      <w:pPr>
        <w:pStyle w:val="DocumentBody"/>
      </w:pPr>
      <w:r w:rsidRPr="00E22C62">
        <w:t>- А эти прогнозы еще доковидные. По ним пассажиропоток сегодня должен составлять около 150 млн человек ежегодно. Однако он упал в пандемию и пока еще восстанавливается, составляя сейчас 105 млн пассажиров, - приводит статистику эксперт.</w:t>
      </w:r>
    </w:p>
    <w:p w:rsidR="0078345B" w:rsidRPr="00E22C62" w:rsidRDefault="0078345B" w:rsidP="0078345B">
      <w:pPr>
        <w:pStyle w:val="DocumentBody"/>
      </w:pPr>
      <w:r w:rsidRPr="00E22C62">
        <w:t>Это значит, что инфраструктура еще не перегружена и не требует экстренного развития и больших инвестиций. Так что, как считает Гусаров, на первом этапе полученных благодаря сбору средств должно хватить на модернизацию.</w:t>
      </w:r>
    </w:p>
    <w:p w:rsidR="0078345B" w:rsidRDefault="0078345B" w:rsidP="0078345B">
      <w:pPr>
        <w:pStyle w:val="DocumentAuthor"/>
      </w:pPr>
      <w:r>
        <w:t>Валентина Аверьянова</w:t>
      </w:r>
    </w:p>
    <w:p w:rsidR="0078345B" w:rsidRDefault="00FA6519" w:rsidP="0078345B">
      <w:hyperlink r:id="rId63" w:history="1">
        <w:r w:rsidR="0078345B">
          <w:rPr>
            <w:rStyle w:val="DocumentOriginalLink"/>
          </w:rPr>
          <w:t>https://iz.ru/1941254/valentina-averanova/na-vzlet-v-rossii-vvodat-novyi-aviacionnyi-sbor-dla-passazirov</w:t>
        </w:r>
      </w:hyperlink>
    </w:p>
    <w:p w:rsidR="0078345B" w:rsidRDefault="0078345B" w:rsidP="0078345B">
      <w:r>
        <w:rPr>
          <w:sz w:val="18"/>
        </w:rPr>
        <w:t>назад: </w:t>
      </w:r>
      <w:hyperlink w:anchor="ref_toc" w:history="1">
        <w:r>
          <w:rPr>
            <w:rStyle w:val="NavigationLink"/>
          </w:rPr>
          <w:t>оглавление</w:t>
        </w:r>
      </w:hyperlink>
    </w:p>
    <w:p w:rsidR="00523A13" w:rsidRDefault="00523A13" w:rsidP="00523A13">
      <w:pPr>
        <w:pStyle w:val="4"/>
      </w:pPr>
      <w:bookmarkStart w:id="141" w:name="_Toc206990502"/>
      <w:bookmarkStart w:id="142" w:name="_Toc207008236"/>
      <w:r>
        <w:rPr>
          <w:rStyle w:val="DocumentDate"/>
        </w:rPr>
        <w:t>25.08.2025</w:t>
      </w:r>
      <w:r>
        <w:br/>
      </w:r>
      <w:r>
        <w:rPr>
          <w:rStyle w:val="DocumentSource"/>
        </w:rPr>
        <w:t xml:space="preserve">Известия </w:t>
      </w:r>
      <w:r>
        <w:br/>
      </w:r>
      <w:r>
        <w:rPr>
          <w:rStyle w:val="DocumentName"/>
        </w:rPr>
        <w:t>Вячеслав Володин прибыл в Пекин для межпарламентских переговоров с КНР</w:t>
      </w:r>
      <w:bookmarkEnd w:id="141"/>
      <w:bookmarkEnd w:id="142"/>
    </w:p>
    <w:p w:rsidR="00523A13" w:rsidRPr="00E22C62" w:rsidRDefault="00523A13" w:rsidP="00523A13">
      <w:pPr>
        <w:pStyle w:val="5"/>
      </w:pPr>
      <w:r>
        <w:t xml:space="preserve">Председатель Государственной Думы Вячеслав Володин прибыл в Китай с официальным визитом для участия в десятом заседании Межпарламентской комиссии РФ и КНР и ряда двусторонних встреч. Об этом 25 августа сообщила пресс-служба </w:t>
      </w:r>
      <w:r w:rsidRPr="00E22C62">
        <w:t>Государственной Думы.</w:t>
      </w:r>
    </w:p>
    <w:p w:rsidR="00523A13" w:rsidRPr="00E22C62" w:rsidRDefault="00523A13" w:rsidP="00523A13">
      <w:pPr>
        <w:pStyle w:val="DocumentBody"/>
      </w:pPr>
      <w:r w:rsidRPr="00E22C62">
        <w:t>Ключевыми темами заседания станут противодействие санкционному давлению, расширение торгово-экономических связей, защита исторической правды и развитие молодежных обменов для укрепления гуманитарного сотрудничества.</w:t>
      </w:r>
    </w:p>
    <w:p w:rsidR="00523A13" w:rsidRPr="00E22C62" w:rsidRDefault="00C741AE" w:rsidP="00523A13">
      <w:pPr>
        <w:pStyle w:val="DocumentBody"/>
      </w:pPr>
      <w:r>
        <w:t>«</w:t>
      </w:r>
      <w:r w:rsidR="00523A13" w:rsidRPr="00E22C62">
        <w:t>Отношения нашей страны с Китаем строятся на принципах дружбы и доверия, взаимовыгодного сотрудничества и невмешательства в дела суверенных государств, а также отсутствия двойных стандартов</w:t>
      </w:r>
      <w:r>
        <w:t>»</w:t>
      </w:r>
      <w:r w:rsidR="00523A13" w:rsidRPr="00E22C62">
        <w:t>, - подчеркнул Володин.</w:t>
      </w:r>
    </w:p>
    <w:p w:rsidR="00523A13" w:rsidRPr="00E22C62" w:rsidRDefault="00523A13" w:rsidP="00523A13">
      <w:pPr>
        <w:pStyle w:val="DocumentBody"/>
      </w:pPr>
      <w:r w:rsidRPr="00E22C62">
        <w:t>В состав российской делегации вошли первый заместитель председателя Государственной Думы Иван Мельников, заместители Александр Бабаков и Борис Чернышов, руководитель фракции ЛДПР Леонид Слуцкий, а также председатели профильных комитетов и сенаторы.</w:t>
      </w:r>
    </w:p>
    <w:p w:rsidR="00523A13" w:rsidRPr="00E22C62" w:rsidRDefault="00523A13" w:rsidP="00523A13">
      <w:pPr>
        <w:pStyle w:val="DocumentBody"/>
      </w:pPr>
      <w:r w:rsidRPr="00E22C62">
        <w:t>Ранее, 24 августа, сообщалось о четырехдневном визите президента РФ Владимира Путина в КНР. Лидер государства отправится в Китай на этой неделе. В рамках визита запланированы переговоры делегаций РФ и КНР, а также участие в саммите Шанхайской организации сотрудничества (ШОС) в Тяньцзине.</w:t>
      </w:r>
    </w:p>
    <w:p w:rsidR="00523A13" w:rsidRDefault="00FA6519" w:rsidP="00523A13">
      <w:hyperlink r:id="rId64" w:history="1">
        <w:r w:rsidR="00523A13">
          <w:rPr>
            <w:rStyle w:val="DocumentOriginalLink"/>
          </w:rPr>
          <w:t>https://iz.ru/1942224/2025-08-25/vaceslav-volodin-pribyl-v-pekin-dla-mezparlamentskih-peregovorov-s-knr</w:t>
        </w:r>
      </w:hyperlink>
    </w:p>
    <w:p w:rsidR="00C741AE" w:rsidRDefault="00523A13" w:rsidP="00523A13">
      <w:r>
        <w:rPr>
          <w:sz w:val="18"/>
        </w:rPr>
        <w:t>назад: </w:t>
      </w:r>
      <w:hyperlink w:anchor="ref_toc" w:history="1">
        <w:r>
          <w:rPr>
            <w:rStyle w:val="NavigationLink"/>
          </w:rPr>
          <w:t>оглавление</w:t>
        </w:r>
      </w:hyperlink>
    </w:p>
    <w:p w:rsidR="009F5FFE" w:rsidRDefault="009F5FFE" w:rsidP="009F5FFE">
      <w:pPr>
        <w:pStyle w:val="4"/>
      </w:pPr>
      <w:bookmarkStart w:id="143" w:name="_Toc206990471"/>
      <w:bookmarkStart w:id="144" w:name="_Toc207008237"/>
      <w:r>
        <w:rPr>
          <w:rStyle w:val="DocumentDate"/>
        </w:rPr>
        <w:t>24.08.2025</w:t>
      </w:r>
      <w:r>
        <w:br/>
      </w:r>
      <w:r>
        <w:rPr>
          <w:rStyle w:val="DocumentSource"/>
        </w:rPr>
        <w:t xml:space="preserve">Ведомости </w:t>
      </w:r>
      <w:r>
        <w:br/>
      </w:r>
      <w:r>
        <w:rPr>
          <w:rStyle w:val="DocumentName"/>
        </w:rPr>
        <w:t>Для пенсионеров предложили ввести льготный проезд по всей России</w:t>
      </w:r>
      <w:bookmarkEnd w:id="143"/>
      <w:bookmarkEnd w:id="144"/>
    </w:p>
    <w:p w:rsidR="009F5FFE" w:rsidRPr="009F5FFE" w:rsidRDefault="009F5FFE" w:rsidP="009F5FFE">
      <w:pPr>
        <w:pStyle w:val="5"/>
      </w:pPr>
      <w:r>
        <w:t xml:space="preserve">Депутаты от ЛДПР во главе с Леонидом Слуцким направили </w:t>
      </w:r>
      <w:r w:rsidRPr="009F5FFE">
        <w:t>в правительство РФ законопроект о введении единого стандарта льготного проезда для пенсионеров в пригородном транспорте и электричках. Об этом пишет ТАСС со ссылкой на текст инициативы.</w:t>
      </w:r>
    </w:p>
    <w:p w:rsidR="009F5FFE" w:rsidRPr="009F5FFE" w:rsidRDefault="009F5FFE" w:rsidP="009F5FFE">
      <w:pPr>
        <w:pStyle w:val="DocumentBody"/>
      </w:pPr>
      <w:r w:rsidRPr="009F5FFE">
        <w:t>Законопроектом предлагается дополнить действующий закон новой статьей, обязывающей региональные власти обеспечивать пенсионерам льготный проезд по регулируемым тарифам. Стоимость проезда на муниципальных и межмуниципальных маршрутах в границах одного региона не должна превышать 50% от максимального тарифа. На межрегиональных маршрутах, проходящих через несколько субъектов, возможно согласование аналогичных условий.</w:t>
      </w:r>
    </w:p>
    <w:p w:rsidR="009F5FFE" w:rsidRPr="009F5FFE" w:rsidRDefault="009F5FFE" w:rsidP="009F5FFE">
      <w:pPr>
        <w:pStyle w:val="DocumentBody"/>
      </w:pPr>
      <w:r w:rsidRPr="009F5FFE">
        <w:t>Также предлагается установить, что стоимость проезда в пригородных поездах в пределах региона для пенсионеров не должна быть выше 70% от полной цены билета. Порядок предоставления льготы будет согласовываться с перевозчиками для компенсации их выпадающих доходов.</w:t>
      </w:r>
    </w:p>
    <w:p w:rsidR="009F5FFE" w:rsidRDefault="009F5FFE" w:rsidP="009F5FFE">
      <w:pPr>
        <w:pStyle w:val="DocumentBody"/>
      </w:pPr>
      <w:r w:rsidRPr="009F5FFE">
        <w:t>В пояснительной записке отмечается, что сейчас в федеральном законодательстве отсутствует единая норма о праве пенсионеров на льготный проезд. Бесплатный проезд предусмотрен лишь для отдельных категорий, таких как ветераны Великой Отечественной войны, инвалиды и дети-сироты, а пенсионерам из районов Крайнего Севера компенсируют отдельные поездки. Пенсионеры по старости оказываются в неравных</w:t>
      </w:r>
      <w:r>
        <w:t xml:space="preserve"> условиях: в одних регионах действуют льготы, в других они отсутствуют или сильно различаются.</w:t>
      </w:r>
    </w:p>
    <w:p w:rsidR="009F5FFE" w:rsidRDefault="009F5FFE" w:rsidP="009F5FFE">
      <w:pPr>
        <w:pStyle w:val="DocumentBody"/>
      </w:pPr>
      <w:r>
        <w:t>19 августа сообщалось, что средний размер пенсии по старости в России по состоянию на 1 июля 2025 г. составил 25 098 руб. в месяц. Для работающих пенсионеров эта сумма находится на уровне 22 100 руб., для неработающих – 25 800 руб.</w:t>
      </w:r>
    </w:p>
    <w:p w:rsidR="009F5FFE" w:rsidRPr="00BE7A07" w:rsidRDefault="00FA6519" w:rsidP="009F5FFE">
      <w:pPr>
        <w:rPr>
          <w:rStyle w:val="DocumentOriginalLink"/>
        </w:rPr>
      </w:pPr>
      <w:hyperlink r:id="rId65" w:history="1">
        <w:r w:rsidR="009F5FFE" w:rsidRPr="00BE7A07">
          <w:rPr>
            <w:rStyle w:val="DocumentOriginalLink"/>
          </w:rPr>
          <w:t>https://www.vedomosti.ru/society/news/2025/08/24/1133754-dlya-pensionerov</w:t>
        </w:r>
      </w:hyperlink>
    </w:p>
    <w:p w:rsidR="009F5FFE" w:rsidRDefault="009F5FFE" w:rsidP="009F5FFE">
      <w:pPr>
        <w:rPr>
          <w:rStyle w:val="NavigationLink"/>
        </w:rPr>
      </w:pPr>
      <w:r>
        <w:rPr>
          <w:sz w:val="18"/>
        </w:rPr>
        <w:t>назад: </w:t>
      </w:r>
      <w:hyperlink w:anchor="ref_toc" w:history="1">
        <w:r>
          <w:rPr>
            <w:rStyle w:val="NavigationLink"/>
          </w:rPr>
          <w:t>оглавление</w:t>
        </w:r>
      </w:hyperlink>
    </w:p>
    <w:p w:rsidR="006603A7" w:rsidRDefault="006603A7" w:rsidP="006603A7">
      <w:pPr>
        <w:pStyle w:val="4"/>
      </w:pPr>
      <w:bookmarkStart w:id="145" w:name="_Toc206990626"/>
      <w:bookmarkStart w:id="146" w:name="_Toc207008238"/>
      <w:r>
        <w:rPr>
          <w:rStyle w:val="DocumentDate"/>
        </w:rPr>
        <w:t>25.08.2025</w:t>
      </w:r>
      <w:r>
        <w:br/>
      </w:r>
      <w:r>
        <w:rPr>
          <w:rStyle w:val="DocumentSource"/>
        </w:rPr>
        <w:t xml:space="preserve">Российская газета </w:t>
      </w:r>
      <w:r>
        <w:br/>
      </w:r>
      <w:r>
        <w:rPr>
          <w:rStyle w:val="DocumentName"/>
        </w:rPr>
        <w:t>В 24 регионах России началось досрочное голосование</w:t>
      </w:r>
      <w:bookmarkEnd w:id="145"/>
      <w:bookmarkEnd w:id="146"/>
    </w:p>
    <w:p w:rsidR="006603A7" w:rsidRDefault="006603A7" w:rsidP="006603A7">
      <w:pPr>
        <w:pStyle w:val="5"/>
      </w:pPr>
      <w:r>
        <w:t>Жители труднодоступных районов, экипажи кораблей и полярных станций с сегодняшнего дня могут досрочно принять участие в выборах, которые назначены в их регионах на 14 сентября, напоминает ЦИК России.</w:t>
      </w:r>
    </w:p>
    <w:p w:rsidR="006603A7" w:rsidRDefault="006603A7" w:rsidP="006603A7">
      <w:pPr>
        <w:pStyle w:val="DocumentBody"/>
      </w:pPr>
      <w:r>
        <w:t>Реализовать свое активное избирательное право досрочно смогут также оленеводы, рыбаки, охотники, сотрудники горных приисков, метеостанций, маяков, все те, кто в дни голосования не сможет прийти на избирательные участки по причине работы в удаленных районах.</w:t>
      </w:r>
    </w:p>
    <w:p w:rsidR="006603A7" w:rsidRDefault="006603A7" w:rsidP="006603A7">
      <w:pPr>
        <w:pStyle w:val="DocumentBody"/>
      </w:pPr>
      <w:r>
        <w:t>Всего такую возможность по решению местных избиркомов получили жители 24 субъектов Федерации из 81-го, где пройдут выборы в единый день голосования.</w:t>
      </w:r>
    </w:p>
    <w:p w:rsidR="006603A7" w:rsidRDefault="006603A7" w:rsidP="006603A7">
      <w:pPr>
        <w:pStyle w:val="DocumentBody"/>
      </w:pPr>
      <w:r>
        <w:t>Ранее глава ЦИК Элла Памфилова рассказала, что досрочное голосование планируется проводить на 231 избирательном участке в целом по участку и на 458 участках, где будет организовано голосование отдельных групп избирателей. Также планируется проведение досрочного голосования на 135 участках, образованных на судах, которые будут находиться в плавании в день голосования.</w:t>
      </w:r>
    </w:p>
    <w:p w:rsidR="006603A7" w:rsidRDefault="006603A7" w:rsidP="006603A7">
      <w:pPr>
        <w:pStyle w:val="DocumentBody"/>
      </w:pPr>
      <w:r>
        <w:t>В ЦИК подсчитали, что в регионах, которые проводят досрочное голосование, зарегистрировано 19 млн избирателей, но это не значит, что все они сделают выбор заранее. Закон требует, чтобы избиратель указал причину, по которой он не сможет явиться на участок в день (дни) выборов. Бюллетени тех, кто проголосует досрочно, хранятся в непрозрачных конвертах у секретаря избиркома, а в первый день основного голосования их вскроют и опустят в избирательную урну.</w:t>
      </w:r>
    </w:p>
    <w:p w:rsidR="006603A7" w:rsidRDefault="006603A7" w:rsidP="006603A7">
      <w:pPr>
        <w:pStyle w:val="DocumentBody"/>
      </w:pPr>
      <w:r>
        <w:t xml:space="preserve">Отметим, что доля досрочного голосования в России, как правило, невелика. Так, например, в прошлом году на выборах президента таким образом проголосовали около 2,6 млн россиян, а общая явка составила 87 576 075 избирателей, то есть доля </w:t>
      </w:r>
      <w:r w:rsidR="00C741AE">
        <w:t>«</w:t>
      </w:r>
      <w:r>
        <w:t>досрочки</w:t>
      </w:r>
      <w:r w:rsidR="00C741AE">
        <w:t>»</w:t>
      </w:r>
      <w:r>
        <w:t xml:space="preserve"> оказалась менее 3%.</w:t>
      </w:r>
    </w:p>
    <w:p w:rsidR="006603A7" w:rsidRDefault="006603A7" w:rsidP="006603A7">
      <w:pPr>
        <w:pStyle w:val="DocumentBody"/>
      </w:pPr>
      <w:r>
        <w:t>Напомним, 14 сентября в 81 регионе пройдет более пяти тысяч избирательных кампаний разного уровня. В том числе: в 20 субъектах напрямую выберут губернаторов, еще в одном (Ненецком автономном округе) - через парламент; в 11 регионах состоятся выборы депутатов законодательных собраний; в 25 административных центрах субъектов переизберут городские думы. Всего будет замещено порядка 47 тысяч мандатов и выборных должностей.</w:t>
      </w:r>
    </w:p>
    <w:p w:rsidR="006603A7" w:rsidRDefault="00FA6519" w:rsidP="006603A7">
      <w:hyperlink r:id="rId66" w:history="1">
        <w:r w:rsidR="006603A7">
          <w:rPr>
            <w:rStyle w:val="DocumentOriginalLink"/>
          </w:rPr>
          <w:t>https://rg.ru/2025/08/24/v-24-regionah-rossii-nachalos-dosrochnoe-golosovanie.html</w:t>
        </w:r>
      </w:hyperlink>
    </w:p>
    <w:p w:rsidR="006603A7" w:rsidRDefault="006603A7" w:rsidP="006603A7">
      <w:r>
        <w:rPr>
          <w:sz w:val="18"/>
        </w:rPr>
        <w:t>назад: </w:t>
      </w:r>
      <w:hyperlink w:anchor="ref_toc" w:history="1">
        <w:r>
          <w:rPr>
            <w:rStyle w:val="NavigationLink"/>
          </w:rPr>
          <w:t>оглавление</w:t>
        </w:r>
      </w:hyperlink>
    </w:p>
    <w:p w:rsidR="00C425BD" w:rsidRDefault="00C425BD" w:rsidP="00C425BD">
      <w:pPr>
        <w:pStyle w:val="4"/>
      </w:pPr>
      <w:bookmarkStart w:id="147" w:name="_Toc206990493"/>
      <w:bookmarkStart w:id="148" w:name="_Toc207008239"/>
      <w:r>
        <w:rPr>
          <w:rStyle w:val="DocumentDate"/>
        </w:rPr>
        <w:t>25.08.2025</w:t>
      </w:r>
      <w:r>
        <w:br/>
      </w:r>
      <w:r>
        <w:rPr>
          <w:rStyle w:val="DocumentSource"/>
        </w:rPr>
        <w:t>Известия</w:t>
      </w:r>
      <w:r>
        <w:br/>
      </w:r>
      <w:r>
        <w:rPr>
          <w:rStyle w:val="DocumentName"/>
        </w:rPr>
        <w:t>Точечный ответ</w:t>
      </w:r>
      <w:bookmarkEnd w:id="147"/>
      <w:bookmarkEnd w:id="148"/>
    </w:p>
    <w:p w:rsidR="00C425BD" w:rsidRPr="00C425BD" w:rsidRDefault="00C425BD" w:rsidP="00C425BD">
      <w:pPr>
        <w:pStyle w:val="5"/>
      </w:pPr>
      <w:r>
        <w:t xml:space="preserve">Господдержка МСП и </w:t>
      </w:r>
      <w:r w:rsidRPr="00C425BD">
        <w:t>самозанятых упала почти на 40% - что изменилось и как это отразится на экономике России</w:t>
      </w:r>
    </w:p>
    <w:p w:rsidR="00C425BD" w:rsidRPr="00C425BD" w:rsidRDefault="00C425BD" w:rsidP="00C425BD">
      <w:pPr>
        <w:pStyle w:val="DocumentBody"/>
      </w:pPr>
      <w:r w:rsidRPr="00C425BD">
        <w:t xml:space="preserve">Господдержка МСП и самозанятых за год упала почти на 40% - за шесть месяцев 2025-го она составила 165 млрд рублей. Об этом говорится в исследовании ВШЭ (его изучили </w:t>
      </w:r>
      <w:r w:rsidR="00C741AE">
        <w:t>«</w:t>
      </w:r>
      <w:r w:rsidRPr="00C425BD">
        <w:t>Известия</w:t>
      </w:r>
      <w:r w:rsidR="00C741AE">
        <w:t>»</w:t>
      </w:r>
      <w:r w:rsidRPr="00C425BD">
        <w:t>). Повлияли снижение объёмов кредитования, оптимизация бюджетных расходов и замена массовых мер поддержки более точечными - только для бизнеса из приоритетных отраслей. При негативном сценарии сокращение госпомощи может привести к росту безработицы и снижению экономического роста, опасаются эксперты. С другой стороны, они отмечают: бизнес не должен быть полностью зависим от помощи.</w:t>
      </w:r>
    </w:p>
    <w:p w:rsidR="00C425BD" w:rsidRPr="00C425BD" w:rsidRDefault="00C425BD" w:rsidP="00C425BD">
      <w:pPr>
        <w:pStyle w:val="DocumentBody"/>
      </w:pPr>
      <w:r w:rsidRPr="00C425BD">
        <w:t xml:space="preserve">Компании малого и среднего бизнеса (МСП), а также самозанятые в первом полугодии 2025-го получили господдержку на 164,9 млрд рублей. Это на 39% меньше, чем за аналогичный период 2024-го, сказано в </w:t>
      </w:r>
      <w:r w:rsidR="00C741AE">
        <w:t>«</w:t>
      </w:r>
      <w:r w:rsidRPr="00C425BD">
        <w:t>Комментариях о государстве и бизнесе</w:t>
      </w:r>
      <w:r w:rsidR="00C741AE">
        <w:t>»</w:t>
      </w:r>
      <w:r w:rsidRPr="00C425BD">
        <w:t xml:space="preserve"> НИУ ВШЭ. Кроме того, число получателей упало на 22%.</w:t>
      </w:r>
    </w:p>
    <w:p w:rsidR="00C425BD" w:rsidRPr="00C425BD" w:rsidRDefault="00C425BD" w:rsidP="00C425BD">
      <w:pPr>
        <w:pStyle w:val="DocumentBody"/>
      </w:pPr>
      <w:r w:rsidRPr="00C425BD">
        <w:t>МСП и самозанятые могут получить госпомощь в виде льготных кредитов (ставки зависят от конкретной программы), субсидий на развитие собственного бизнеса, грантов, займов без залога - под поручительство Корпорации МСП, страховых взносов по пониженной ставке (7,6% для IT-компаний и организаций в сфере обрабатывающего производства), а также за счёт налогового вычета при регистрации в качестве самозанятого и с помощью ряда других мер.</w:t>
      </w:r>
    </w:p>
    <w:p w:rsidR="00C425BD" w:rsidRPr="00C425BD" w:rsidRDefault="00C425BD" w:rsidP="00C425BD">
      <w:pPr>
        <w:pStyle w:val="DocumentBody"/>
      </w:pPr>
      <w:r w:rsidRPr="00C425BD">
        <w:t xml:space="preserve">В 2025-2030 годах на поддержку МСП власти планировали направить 330 млрд рублей. Это на 20% меньше, чем в предыдущую шестилетку, сообщали ранее </w:t>
      </w:r>
      <w:r w:rsidR="00C741AE">
        <w:t>«</w:t>
      </w:r>
      <w:r w:rsidRPr="00C425BD">
        <w:t>Известия</w:t>
      </w:r>
      <w:r w:rsidR="00C741AE">
        <w:t>»</w:t>
      </w:r>
      <w:r w:rsidRPr="00C425BD">
        <w:t>. Однако в эту сумму не включена поддержка самозанятых, она будет учитываться отдельно.</w:t>
      </w:r>
    </w:p>
    <w:p w:rsidR="00C425BD" w:rsidRPr="00C425BD" w:rsidRDefault="00C425BD" w:rsidP="00C425BD">
      <w:pPr>
        <w:pStyle w:val="DocumentBody"/>
      </w:pPr>
      <w:r w:rsidRPr="00C425BD">
        <w:t>В августе также сообщалось, что в России могут отказаться от пониженных страховых взносов для компаний малого и среднего бизнеса.</w:t>
      </w:r>
    </w:p>
    <w:p w:rsidR="00C425BD" w:rsidRPr="00C425BD" w:rsidRDefault="00C425BD" w:rsidP="00C425BD">
      <w:pPr>
        <w:pStyle w:val="DocumentBody"/>
      </w:pPr>
      <w:r w:rsidRPr="00C425BD">
        <w:t xml:space="preserve">Снижение господдержки связано с тем, что программы сейчас постепенно перестраиваются: акцент смещается в сторону адресности и жёсткого отбора заявок, а также от прямых дотаций к контрактной поддержке через закупки у МСП, рассказал доцент кафедры экономики и финансов общественного сектора Президентской академии Даниил Гоненко. Кроме того, дорогой рыночный кредит </w:t>
      </w:r>
      <w:r w:rsidR="00C741AE">
        <w:t>«</w:t>
      </w:r>
      <w:r w:rsidRPr="00C425BD">
        <w:t>вымыл</w:t>
      </w:r>
      <w:r w:rsidR="00C741AE">
        <w:t>»</w:t>
      </w:r>
      <w:r w:rsidRPr="00C425BD">
        <w:t xml:space="preserve"> часть спроса на субсидируемые продукты: предприниматели отложили решение взять заём в ожидании лучших условий, добавил он.</w:t>
      </w:r>
    </w:p>
    <w:p w:rsidR="00C425BD" w:rsidRPr="00C425BD" w:rsidRDefault="00C425BD" w:rsidP="00C425BD">
      <w:pPr>
        <w:pStyle w:val="DocumentBody"/>
      </w:pPr>
      <w:r w:rsidRPr="00C425BD">
        <w:t xml:space="preserve">На фоне рекордно высокой ключевой ставки 21% бизнес брал всё меньше займов. С января по апрель 2025 года субъекты МСП получили 4,53 трлн рублей новых кредитов. Это на 14% меньше по сравнению с аналогичным периодом прошлого года. При этом доля льготных программ в новых выдачах снизилась почти с 9 до порядка 5%, причём, как писали </w:t>
      </w:r>
      <w:r w:rsidR="00C741AE">
        <w:t>«</w:t>
      </w:r>
      <w:r w:rsidRPr="00C425BD">
        <w:t>Известия</w:t>
      </w:r>
      <w:r w:rsidR="00C741AE">
        <w:t>»</w:t>
      </w:r>
      <w:r w:rsidRPr="00C425BD">
        <w:t>, у каждой десятой малой компании с кредитами есть проблемы с их выплатой.</w:t>
      </w:r>
    </w:p>
    <w:p w:rsidR="00C425BD" w:rsidRPr="00C425BD" w:rsidRDefault="00C425BD" w:rsidP="00C425BD">
      <w:pPr>
        <w:pStyle w:val="DocumentBody"/>
      </w:pPr>
      <w:r w:rsidRPr="00C425BD">
        <w:t>Тем не менее ранее власти сообщали, что помощь компаниям - одно из приоритетных направлений. Россия будет делать всё, чтобы поддержать свой бизнес, заявил в марте президент РФ Владимир Путин. Правительство и регионы должны оказывать и оказывают необходимую помощь, сказал он.</w:t>
      </w:r>
    </w:p>
    <w:p w:rsidR="00C425BD" w:rsidRPr="00C425BD" w:rsidRDefault="00C425BD" w:rsidP="00C425BD">
      <w:pPr>
        <w:pStyle w:val="DocumentBody"/>
      </w:pPr>
      <w:r w:rsidRPr="00C425BD">
        <w:t>Редакция направила запрос в Минэк о том, как трансформируется поддержка МСП и самозанятых.</w:t>
      </w:r>
    </w:p>
    <w:p w:rsidR="00C425BD" w:rsidRPr="00C425BD" w:rsidRDefault="00C425BD" w:rsidP="00C425BD">
      <w:pPr>
        <w:pStyle w:val="DocumentBody"/>
      </w:pPr>
      <w:r w:rsidRPr="00C425BD">
        <w:t>- В этом году сократили объёмы популярных программ кредитования с господдержкой. Если раньше на неё претендовал широкий круг МСП, то сейчас только предприниматели из приоритетных отраслей - производственной сферы, логистики, IT, туристической отрасли, - пояснил заведующий кафедрой предпринимательства и логистики, декан Высшей школы экономики и бизнеса РЭУ им. Г.В. Плеханова Дмитрий Завьялов.</w:t>
      </w:r>
    </w:p>
    <w:p w:rsidR="00C425BD" w:rsidRPr="00C425BD" w:rsidRDefault="00C425BD" w:rsidP="00C425BD">
      <w:pPr>
        <w:pStyle w:val="DocumentBody"/>
      </w:pPr>
      <w:r w:rsidRPr="00C425BD">
        <w:t xml:space="preserve">Вместо увеличения объёма поддержки теперь государство нацелено на оптимизацию существующих механизмов и создание более целевых мер, согласен председатель комиссии по финансовым рынкам московского отделения </w:t>
      </w:r>
      <w:r w:rsidR="00C741AE">
        <w:t>«</w:t>
      </w:r>
      <w:r w:rsidRPr="00C425BD">
        <w:t>Опоры России</w:t>
      </w:r>
      <w:r w:rsidR="00C741AE">
        <w:t>»</w:t>
      </w:r>
      <w:r w:rsidRPr="00C425BD">
        <w:t xml:space="preserve"> Егор Диашов.</w:t>
      </w:r>
    </w:p>
    <w:p w:rsidR="00C425BD" w:rsidRPr="00C425BD" w:rsidRDefault="00C425BD" w:rsidP="00C425BD">
      <w:pPr>
        <w:pStyle w:val="DocumentBody"/>
      </w:pPr>
      <w:r w:rsidRPr="00C425BD">
        <w:t xml:space="preserve">Например, сейчас действуют новые условия льготного кредитования по программе </w:t>
      </w:r>
      <w:r w:rsidR="00C741AE">
        <w:t>«</w:t>
      </w:r>
      <w:r w:rsidRPr="00C425BD">
        <w:t>1764</w:t>
      </w:r>
      <w:r w:rsidR="00C741AE">
        <w:t>»</w:t>
      </w:r>
      <w:r w:rsidRPr="00C425BD">
        <w:t>. Если ставка ЦБ выше 12%, то льготная по таким кредитам рассчитывается как ключевая минус 3,5%. Однако важное отличие этой меры от предыдущей - более строгий отбор получателей с упором на качественный вклад в экономическое развитие страны, а не просто на численность предприятий, пояснил он.</w:t>
      </w:r>
    </w:p>
    <w:p w:rsidR="00C425BD" w:rsidRPr="00C425BD" w:rsidRDefault="00C425BD" w:rsidP="00C425BD">
      <w:pPr>
        <w:pStyle w:val="DocumentBody"/>
      </w:pPr>
      <w:r w:rsidRPr="00C425BD">
        <w:t xml:space="preserve">Бизнесу стало сложнее соответствовать формальным критериям для получения мер господдержки, сказал член координационного совета </w:t>
      </w:r>
      <w:r w:rsidR="00C741AE">
        <w:t>«</w:t>
      </w:r>
      <w:r w:rsidRPr="00C425BD">
        <w:t>Деловой России</w:t>
      </w:r>
      <w:r w:rsidR="00C741AE">
        <w:t>»</w:t>
      </w:r>
      <w:r w:rsidRPr="00C425BD">
        <w:t xml:space="preserve"> Алексей Кучмин</w:t>
      </w:r>
      <w:r>
        <w:t xml:space="preserve">. Кроме того, часть компаний МСП обанкротилась, действующие же предприятия с осторожностью смотрят на новые направления и проекты и скорее отдают предпочтение сохранению нынешней финансовой </w:t>
      </w:r>
      <w:r w:rsidRPr="00C425BD">
        <w:t>стабильности, добавил он.</w:t>
      </w:r>
    </w:p>
    <w:p w:rsidR="00C425BD" w:rsidRPr="00C425BD" w:rsidRDefault="00C425BD" w:rsidP="00C425BD">
      <w:pPr>
        <w:pStyle w:val="DocumentBody"/>
      </w:pPr>
      <w:r w:rsidRPr="00C425BD">
        <w:t>Снижение госпомощи бизнесу может нести риски для экономики, отметили эксперты.</w:t>
      </w:r>
    </w:p>
    <w:p w:rsidR="00C425BD" w:rsidRPr="00C425BD" w:rsidRDefault="00C425BD" w:rsidP="00C425BD">
      <w:pPr>
        <w:pStyle w:val="DocumentBody"/>
      </w:pPr>
      <w:r w:rsidRPr="00C425BD">
        <w:t>- Замедляется внедрение новых технологий, а это снижает производительность. Между тем именно малый и средний бизнес быстрее реагирует на изменения, создаёт рабочие места, внедряет инновации, которые затем транслируются на макроуровень, - сказал Даниил Гоненко.</w:t>
      </w:r>
    </w:p>
    <w:p w:rsidR="00C425BD" w:rsidRPr="00C425BD" w:rsidRDefault="00C425BD" w:rsidP="00C425BD">
      <w:pPr>
        <w:pStyle w:val="DocumentBody"/>
      </w:pPr>
      <w:r w:rsidRPr="00C425BD">
        <w:t xml:space="preserve">Финансовые трудности бизнеса напрямую влияют на общую экономическую ситуацию, отметил Егор Диашов из </w:t>
      </w:r>
      <w:r w:rsidR="00C741AE">
        <w:t>«</w:t>
      </w:r>
      <w:r w:rsidRPr="00C425BD">
        <w:t>Опоры России</w:t>
      </w:r>
      <w:r w:rsidR="00C741AE">
        <w:t>»</w:t>
      </w:r>
      <w:r w:rsidRPr="00C425BD">
        <w:t>. Поддержка МСП способствует стабилизации, повышению конкурентоспособности и росту ВВП, добавил он. Кроме того, малый и средний бизнес часто выступает основным работодателем в некоторых регионах. И банкротство ведёт к росту безработицы, заявил эксперт.</w:t>
      </w:r>
    </w:p>
    <w:p w:rsidR="00C425BD" w:rsidRDefault="00C425BD" w:rsidP="00C425BD">
      <w:pPr>
        <w:pStyle w:val="DocumentBody"/>
      </w:pPr>
      <w:r>
        <w:t>Число занятых в секторе МСП в 2024 году превысило 29 млн человек, и это на 29,2% больше, чем в 2019-м.</w:t>
      </w:r>
    </w:p>
    <w:p w:rsidR="00C425BD" w:rsidRDefault="00C425BD" w:rsidP="00C425BD">
      <w:pPr>
        <w:pStyle w:val="DocumentBody"/>
      </w:pPr>
      <w:r>
        <w:t>- Доступ к финансированию - это ключевой фактор конкурентоспособности предприятий. Без него компании не могут развиваться, модернизироваться и эффективно конкурировать как на внутреннем, так и на внешнем рынке, - заключил Егор Диашов.</w:t>
      </w:r>
    </w:p>
    <w:p w:rsidR="00C425BD" w:rsidRDefault="00C425BD" w:rsidP="00C425BD">
      <w:pPr>
        <w:pStyle w:val="DocumentBody"/>
      </w:pPr>
      <w:r>
        <w:t>В то же время, по мнению Дмитрия Завьялова из РЭУ им. Г.В. Плеханова, на фоне широкой поддержки, оказываемой бизнесу сначала в пандемийные и постпандемийные времена, а затем в период санкционного давления, нынешние объёмы финансирования могут показаться скромными. Однако всё же не следует рассматривать их исключительно как маркер развития МСП. По словам эксперта, бизнес не должен быть полностью зависим от этой помощи.</w:t>
      </w:r>
    </w:p>
    <w:p w:rsidR="00C425BD" w:rsidRDefault="00C425BD" w:rsidP="00C425BD">
      <w:pPr>
        <w:pStyle w:val="DocumentBody"/>
      </w:pPr>
      <w:r>
        <w:t>В дальнейшем на ситуацию всё же будут влиять параметры льготного кредитования, считает Даниил Гоненко из Президентской академии. Среди других факторов развития МСП - уровень ключевой ставки и скорости оплат в госсекторе.</w:t>
      </w:r>
    </w:p>
    <w:p w:rsidR="00C425BD" w:rsidRDefault="00C425BD" w:rsidP="00C425BD">
      <w:pPr>
        <w:pStyle w:val="DocumentBody"/>
      </w:pPr>
      <w:r>
        <w:t xml:space="preserve">На рынке ожидают, что к концу года </w:t>
      </w:r>
      <w:r w:rsidRPr="00786C21">
        <w:t>ЦБ может</w:t>
      </w:r>
      <w:r>
        <w:t xml:space="preserve"> снизить ставку до 15-16%. Тогда финансирование в банках для бизнеса станет доступнее.</w:t>
      </w:r>
    </w:p>
    <w:p w:rsidR="00C425BD" w:rsidRDefault="00C425BD" w:rsidP="00C425BD">
      <w:pPr>
        <w:pStyle w:val="DocumentBody"/>
      </w:pPr>
      <w:r>
        <w:t>ВМЕСТО УВЕЛИЧЕНИЯ ОБЪЁМА ПОДДЕРЖКИ ТЕПЕРЬ ГОСУДАРСТВО НАЦЕЛЕНО НА ОПТИМИЗАЦИЮ СУЩЕСТВУЮЩИХ МЕХАНИЗМОВ И СОЗДАНИЕ БОЛЕЕ ЦЕЛЕВЫХ МЕР</w:t>
      </w:r>
    </w:p>
    <w:p w:rsidR="00C425BD" w:rsidRDefault="00C425BD" w:rsidP="00C425BD">
      <w:pPr>
        <w:pStyle w:val="DocumentBody"/>
      </w:pPr>
      <w:r>
        <w:t>Компании малого и среднего бизнеса, а также самозанятые получили 165 млрд рублей господдержки в первом полугодии 2025-го</w:t>
      </w:r>
    </w:p>
    <w:p w:rsidR="00C425BD" w:rsidRDefault="00C425BD" w:rsidP="00C425BD">
      <w:pPr>
        <w:pStyle w:val="DocumentAuthor"/>
      </w:pPr>
      <w:r>
        <w:t>Мария Строителева</w:t>
      </w:r>
    </w:p>
    <w:p w:rsidR="00C425BD" w:rsidRPr="00C425BD" w:rsidRDefault="00FA6519" w:rsidP="00C425BD">
      <w:pPr>
        <w:rPr>
          <w:rStyle w:val="DocumentOriginalLink"/>
        </w:rPr>
      </w:pPr>
      <w:hyperlink r:id="rId67" w:history="1">
        <w:r w:rsidR="00C425BD" w:rsidRPr="00C425BD">
          <w:rPr>
            <w:rStyle w:val="DocumentOriginalLink"/>
          </w:rPr>
          <w:t>https://iz.ru/1941189/mariia-stroiteleva/tochechnyj-otvet-gospodderzhka-msp-i-samozanyatyh-upala-pochti-na-40</w:t>
        </w:r>
      </w:hyperlink>
    </w:p>
    <w:p w:rsidR="00C425BD" w:rsidRDefault="00C425BD" w:rsidP="00C425BD">
      <w:r>
        <w:rPr>
          <w:sz w:val="18"/>
        </w:rPr>
        <w:t>назад: </w:t>
      </w:r>
      <w:hyperlink w:anchor="ref_toc" w:history="1">
        <w:r>
          <w:rPr>
            <w:rStyle w:val="NavigationLink"/>
          </w:rPr>
          <w:t>оглавление</w:t>
        </w:r>
      </w:hyperlink>
    </w:p>
    <w:p w:rsidR="00786C21" w:rsidRDefault="00786C21" w:rsidP="00786C21">
      <w:pPr>
        <w:pStyle w:val="4"/>
      </w:pPr>
      <w:bookmarkStart w:id="149" w:name="_Toc206990595"/>
      <w:bookmarkStart w:id="150" w:name="_Toc207008240"/>
      <w:r>
        <w:rPr>
          <w:rStyle w:val="DocumentDate"/>
        </w:rPr>
        <w:t>25.08.2025</w:t>
      </w:r>
      <w:r>
        <w:br/>
      </w:r>
      <w:r>
        <w:rPr>
          <w:rStyle w:val="DocumentSource"/>
        </w:rPr>
        <w:t>Российская газета</w:t>
      </w:r>
      <w:r>
        <w:br/>
      </w:r>
      <w:r>
        <w:rPr>
          <w:rStyle w:val="DocumentName"/>
        </w:rPr>
        <w:t>Массово доступен</w:t>
      </w:r>
      <w:bookmarkEnd w:id="149"/>
      <w:bookmarkEnd w:id="150"/>
    </w:p>
    <w:p w:rsidR="00786C21" w:rsidRDefault="00786C21" w:rsidP="00786C21">
      <w:pPr>
        <w:pStyle w:val="5"/>
      </w:pPr>
      <w:r>
        <w:t>Мессенджер MAX предустановят на все продаваемые гаджеты</w:t>
      </w:r>
    </w:p>
    <w:p w:rsidR="00786C21" w:rsidRDefault="00786C21" w:rsidP="00786C21">
      <w:pPr>
        <w:pStyle w:val="DocumentBody"/>
      </w:pPr>
      <w:r>
        <w:t>Мессенджер MAX с 1 сентября должен быть предустановлен на все гаджеты,</w:t>
      </w:r>
      <w:r w:rsidR="00C741AE">
        <w:t xml:space="preserve"> </w:t>
      </w:r>
      <w:r>
        <w:t>продаваемые в РФ. Еще одна новация - с этого же дня на всех гаджетах должен</w:t>
      </w:r>
      <w:r w:rsidR="00C741AE">
        <w:t xml:space="preserve"> </w:t>
      </w:r>
      <w:r>
        <w:t>предустанавливаться российский магазин приложений RuStore, благодаря</w:t>
      </w:r>
      <w:r w:rsidR="00C741AE">
        <w:t xml:space="preserve"> </w:t>
      </w:r>
      <w:r>
        <w:t>которому россияне должны получить доступ ко всем приложениям, которые ранее</w:t>
      </w:r>
      <w:r w:rsidR="00C741AE">
        <w:t xml:space="preserve"> </w:t>
      </w:r>
      <w:r>
        <w:t>были удалены из AppStore и Google Play из-за санкций.</w:t>
      </w:r>
    </w:p>
    <w:p w:rsidR="00786C21" w:rsidRDefault="00786C21" w:rsidP="00786C21">
      <w:pPr>
        <w:pStyle w:val="DocumentBody"/>
      </w:pPr>
      <w:r>
        <w:t>СМИ сообщают о переговорах, которые ведутся с Apple, но эксперты</w:t>
      </w:r>
      <w:r w:rsidR="00C741AE">
        <w:t xml:space="preserve"> </w:t>
      </w:r>
      <w:r>
        <w:t>сомневаются, что все новации будут реализованы на практике.</w:t>
      </w:r>
    </w:p>
    <w:p w:rsidR="00786C21" w:rsidRPr="00600465" w:rsidRDefault="00786C21" w:rsidP="00786C21">
      <w:pPr>
        <w:pStyle w:val="DocumentBody"/>
      </w:pPr>
      <w:r>
        <w:t>На сегодняшний день нет никаких сомнений, что с 1 сентября</w:t>
      </w:r>
      <w:r w:rsidR="00C741AE">
        <w:t xml:space="preserve"> </w:t>
      </w:r>
      <w:r>
        <w:t>национальный мессенджер MAX будет предустанавливаться на все возможные</w:t>
      </w:r>
      <w:r w:rsidR="00C741AE">
        <w:t xml:space="preserve"> </w:t>
      </w:r>
      <w:r>
        <w:t>гаджеты. Сущностно в этом нет ничего принципиально нового. Сегодня точно</w:t>
      </w:r>
      <w:r w:rsidR="00C741AE">
        <w:t xml:space="preserve"> </w:t>
      </w:r>
      <w:r>
        <w:t>так же предустанавливаются десятки других приложений. Это рутинизированный</w:t>
      </w:r>
      <w:r w:rsidR="00C741AE">
        <w:t xml:space="preserve"> </w:t>
      </w:r>
      <w:r>
        <w:t>процесс, списки регулярно корректируются, что-то добавляется, что-то</w:t>
      </w:r>
      <w:r w:rsidR="00C741AE">
        <w:t xml:space="preserve"> </w:t>
      </w:r>
      <w:r>
        <w:t xml:space="preserve">убирается, но в целом </w:t>
      </w:r>
      <w:r w:rsidRPr="00600465">
        <w:t>все работает без сбоев. MAX просто добавят в список</w:t>
      </w:r>
      <w:r w:rsidR="00C741AE">
        <w:t xml:space="preserve"> </w:t>
      </w:r>
      <w:r w:rsidRPr="00600465">
        <w:t>предустанавливаемых приложений для устройств iOS и Android, продающихся в</w:t>
      </w:r>
      <w:r w:rsidR="00C741AE">
        <w:t xml:space="preserve"> </w:t>
      </w:r>
      <w:r w:rsidRPr="00600465">
        <w:t>России.</w:t>
      </w:r>
    </w:p>
    <w:p w:rsidR="00786C21" w:rsidRPr="00600465" w:rsidRDefault="00C741AE" w:rsidP="00786C21">
      <w:pPr>
        <w:pStyle w:val="DocumentBody"/>
      </w:pPr>
      <w:r>
        <w:t>«</w:t>
      </w:r>
      <w:r w:rsidR="00786C21" w:rsidRPr="00600465">
        <w:t>У Apple нет возможности именно предустановки приложений по</w:t>
      </w:r>
      <w:r>
        <w:t xml:space="preserve"> </w:t>
      </w:r>
      <w:r w:rsidR="00786C21" w:rsidRPr="00600465">
        <w:t>региональному признаку, однако еще несколько лет назад внедрили другой</w:t>
      </w:r>
      <w:r>
        <w:t xml:space="preserve"> </w:t>
      </w:r>
      <w:r w:rsidR="00786C21" w:rsidRPr="00600465">
        <w:t>механизм. При настройке нового устройства - будь то iPhone, iPad или Mac -</w:t>
      </w:r>
      <w:r>
        <w:t xml:space="preserve"> </w:t>
      </w:r>
      <w:r w:rsidR="00786C21" w:rsidRPr="00600465">
        <w:t>появляется еще одно окно со списком рекомендованных законодательством</w:t>
      </w:r>
      <w:r>
        <w:t xml:space="preserve"> </w:t>
      </w:r>
      <w:r w:rsidR="00786C21" w:rsidRPr="00600465">
        <w:t>приложений. Думаю, в этот раз он, в дополнение к существующим позициями</w:t>
      </w:r>
      <w:r>
        <w:t xml:space="preserve"> </w:t>
      </w:r>
      <w:r w:rsidR="00786C21" w:rsidRPr="00600465">
        <w:t xml:space="preserve">типа </w:t>
      </w:r>
      <w:r>
        <w:t>«</w:t>
      </w:r>
      <w:r w:rsidR="00786C21" w:rsidRPr="00600465">
        <w:t>МойОфис</w:t>
      </w:r>
      <w:r>
        <w:t>»</w:t>
      </w:r>
      <w:r w:rsidR="00786C21" w:rsidRPr="00600465">
        <w:t>, просто пополнится еще одним пунктом - мессенджером MAX</w:t>
      </w:r>
      <w:r>
        <w:t>»</w:t>
      </w:r>
      <w:r w:rsidR="00786C21" w:rsidRPr="00600465">
        <w:t>, -</w:t>
      </w:r>
      <w:r>
        <w:t xml:space="preserve"> </w:t>
      </w:r>
      <w:r w:rsidR="00786C21" w:rsidRPr="00600465">
        <w:t>поясняет владелец сервисного центра для техники Apple Fixed.one Дмитрий</w:t>
      </w:r>
      <w:r>
        <w:t xml:space="preserve"> </w:t>
      </w:r>
      <w:r w:rsidR="00786C21" w:rsidRPr="00600465">
        <w:t>Дружбин.</w:t>
      </w:r>
    </w:p>
    <w:p w:rsidR="00786C21" w:rsidRPr="00600465" w:rsidRDefault="00786C21" w:rsidP="00786C21">
      <w:pPr>
        <w:pStyle w:val="DocumentBody"/>
      </w:pPr>
      <w:r w:rsidRPr="00600465">
        <w:t>А вот что касается RuStore, то здесь есть целый ряд сомнений. Причин</w:t>
      </w:r>
      <w:r w:rsidR="00C741AE">
        <w:t xml:space="preserve"> </w:t>
      </w:r>
      <w:r w:rsidRPr="00600465">
        <w:t>две: первая - Apple никогда этого не делала, так что это станет мировой</w:t>
      </w:r>
      <w:r w:rsidR="00C741AE">
        <w:t xml:space="preserve"> </w:t>
      </w:r>
      <w:r w:rsidRPr="00600465">
        <w:t>новостью. Причина вторая - Apple сделает это в России, явным образом</w:t>
      </w:r>
      <w:r w:rsidR="00C741AE">
        <w:t xml:space="preserve"> </w:t>
      </w:r>
      <w:r w:rsidRPr="00600465">
        <w:t>показав, что работает на российском рынке и сотрудничает с российскими</w:t>
      </w:r>
      <w:r w:rsidR="00C741AE">
        <w:t xml:space="preserve"> </w:t>
      </w:r>
      <w:r w:rsidRPr="00600465">
        <w:t>властями.</w:t>
      </w:r>
    </w:p>
    <w:p w:rsidR="00786C21" w:rsidRPr="00600465" w:rsidRDefault="00786C21" w:rsidP="00786C21">
      <w:pPr>
        <w:pStyle w:val="DocumentBody"/>
      </w:pPr>
      <w:r w:rsidRPr="00600465">
        <w:t>С этим согласен председатель правления РОЦИТ, первый запмпред Комитета</w:t>
      </w:r>
      <w:r w:rsidR="00C741AE">
        <w:t xml:space="preserve"> </w:t>
      </w:r>
      <w:r w:rsidRPr="00600465">
        <w:t xml:space="preserve">Госдумы по информполитике Антон Горелкин. </w:t>
      </w:r>
      <w:r w:rsidR="00C741AE">
        <w:t>«</w:t>
      </w:r>
      <w:r w:rsidRPr="00600465">
        <w:t xml:space="preserve">Появление в </w:t>
      </w:r>
      <w:r w:rsidR="00C741AE">
        <w:t>«</w:t>
      </w:r>
      <w:r w:rsidRPr="00600465">
        <w:t>яблочной</w:t>
      </w:r>
      <w:r w:rsidR="00C741AE">
        <w:t xml:space="preserve">» </w:t>
      </w:r>
      <w:r w:rsidRPr="00600465">
        <w:t>экосистеме RuStore (а следовательно, и приложений подсанкционных компаний)</w:t>
      </w:r>
      <w:r w:rsidR="00C741AE">
        <w:t xml:space="preserve"> </w:t>
      </w:r>
      <w:r w:rsidRPr="00600465">
        <w:t>может вызвать на Западе громкий медийный скандал. Но Apple уже не раз</w:t>
      </w:r>
      <w:r w:rsidR="00C741AE">
        <w:t xml:space="preserve"> </w:t>
      </w:r>
      <w:r w:rsidRPr="00600465">
        <w:t>оказывалась под огнем критики леволиберальных медиа, обвинявших ее в</w:t>
      </w:r>
      <w:r w:rsidR="00C741AE">
        <w:t xml:space="preserve"> </w:t>
      </w:r>
      <w:r w:rsidRPr="00600465">
        <w:t>сотрудничестве с российскими и китайскими властями. Один из последних</w:t>
      </w:r>
      <w:r w:rsidR="00C741AE">
        <w:t xml:space="preserve"> </w:t>
      </w:r>
      <w:r w:rsidRPr="00600465">
        <w:t>примеров - блокировка иноагентских подкастов, вызвавшая громкую медийную</w:t>
      </w:r>
      <w:r w:rsidR="00C741AE">
        <w:t xml:space="preserve"> </w:t>
      </w:r>
      <w:r w:rsidRPr="00600465">
        <w:t>истерику, которая длилась дня два и совершенно никак не отразилась на</w:t>
      </w:r>
      <w:r w:rsidR="00C741AE">
        <w:t xml:space="preserve"> </w:t>
      </w:r>
      <w:r w:rsidRPr="00600465">
        <w:t>акциях компании. Так что медиариски я бы переоценивать не стал</w:t>
      </w:r>
      <w:r w:rsidR="00C741AE">
        <w:t>»</w:t>
      </w:r>
      <w:r w:rsidRPr="00600465">
        <w:t>, - отмечает</w:t>
      </w:r>
      <w:r w:rsidR="00C741AE">
        <w:t xml:space="preserve"> </w:t>
      </w:r>
      <w:r w:rsidRPr="00600465">
        <w:t>Горелкин.</w:t>
      </w:r>
    </w:p>
    <w:p w:rsidR="00786C21" w:rsidRPr="00600465" w:rsidRDefault="00786C21" w:rsidP="00786C21">
      <w:pPr>
        <w:pStyle w:val="DocumentBody"/>
      </w:pPr>
      <w:r w:rsidRPr="00600465">
        <w:t>И самое главное: даже если предустановка RuStore каким-то образом</w:t>
      </w:r>
      <w:r w:rsidR="00C741AE">
        <w:t xml:space="preserve"> </w:t>
      </w:r>
      <w:r w:rsidRPr="00600465">
        <w:t>будет согласована, нет никаких оснований полагать, что Apple позволить</w:t>
      </w:r>
      <w:r w:rsidR="00C741AE">
        <w:t xml:space="preserve"> </w:t>
      </w:r>
      <w:r w:rsidRPr="00600465">
        <w:t>пустить через RuStore приложения санкционных банков и компаний. Для этого</w:t>
      </w:r>
      <w:r w:rsidR="00C741AE">
        <w:t xml:space="preserve"> </w:t>
      </w:r>
      <w:r w:rsidRPr="00600465">
        <w:t>нужно, чтобы компания полностью самоустранилась и позволила создать в</w:t>
      </w:r>
      <w:r w:rsidR="00C741AE">
        <w:t xml:space="preserve"> </w:t>
      </w:r>
      <w:r w:rsidRPr="00600465">
        <w:t>собственной экосистеме никак не контролируемую ей черную дыру.</w:t>
      </w:r>
    </w:p>
    <w:p w:rsidR="00786C21" w:rsidRPr="00600465" w:rsidRDefault="00786C21" w:rsidP="00786C21">
      <w:pPr>
        <w:pStyle w:val="DocumentBody"/>
      </w:pPr>
      <w:r w:rsidRPr="00600465">
        <w:t>Это бы противоречило всей предыдущей политике Apple и создавало бы для</w:t>
      </w:r>
      <w:r w:rsidR="00C741AE">
        <w:t xml:space="preserve"> </w:t>
      </w:r>
      <w:r w:rsidRPr="00600465">
        <w:t>нее огромные юридические риски, полагает Герман Клименко, глава совета</w:t>
      </w:r>
      <w:r w:rsidR="00C741AE">
        <w:t xml:space="preserve"> </w:t>
      </w:r>
      <w:r w:rsidRPr="00600465">
        <w:t xml:space="preserve">Фонда развития цифровой экономики. </w:t>
      </w:r>
      <w:r w:rsidR="00C741AE">
        <w:t>«</w:t>
      </w:r>
      <w:r w:rsidRPr="00600465">
        <w:t>Практика создания магазинов для других</w:t>
      </w:r>
      <w:r w:rsidR="00C741AE">
        <w:t xml:space="preserve"> </w:t>
      </w:r>
      <w:r w:rsidRPr="00600465">
        <w:t>стран есть, но нет практики создания магазинов на чужом ПО. Каким образом</w:t>
      </w:r>
      <w:r w:rsidR="00C741AE">
        <w:t xml:space="preserve"> </w:t>
      </w:r>
      <w:r w:rsidRPr="00600465">
        <w:t>будет проверяться софт, поступающий в магазин? Тысячи вопросов</w:t>
      </w:r>
      <w:r w:rsidR="00C741AE">
        <w:t>»</w:t>
      </w:r>
      <w:r w:rsidRPr="00600465">
        <w:t>, -</w:t>
      </w:r>
      <w:r w:rsidR="00C741AE">
        <w:t xml:space="preserve"> </w:t>
      </w:r>
      <w:r w:rsidRPr="00600465">
        <w:t>сомневается Клименко.</w:t>
      </w:r>
    </w:p>
    <w:p w:rsidR="00786C21" w:rsidRDefault="00C741AE" w:rsidP="00786C21">
      <w:pPr>
        <w:pStyle w:val="DocumentBody"/>
      </w:pPr>
      <w:r>
        <w:t>«</w:t>
      </w:r>
      <w:r w:rsidR="00786C21" w:rsidRPr="00600465">
        <w:t>Несмотря на то, что Apple более-менее демонстрирует относительную</w:t>
      </w:r>
      <w:r>
        <w:t xml:space="preserve"> </w:t>
      </w:r>
      <w:r w:rsidR="00786C21" w:rsidRPr="00600465">
        <w:t>лояльность властям России,</w:t>
      </w:r>
      <w:r w:rsidR="00786C21">
        <w:t xml:space="preserve"> еще ни в одной стране мира они не дали свободы</w:t>
      </w:r>
      <w:r>
        <w:t xml:space="preserve"> </w:t>
      </w:r>
      <w:r w:rsidR="00786C21">
        <w:t>магазинам приложений</w:t>
      </w:r>
      <w:r>
        <w:t>»</w:t>
      </w:r>
      <w:r w:rsidR="00786C21">
        <w:t>, - говорит глава Ассоциации профессиональных</w:t>
      </w:r>
      <w:r>
        <w:t xml:space="preserve"> </w:t>
      </w:r>
      <w:r w:rsidR="00786C21">
        <w:t>пользователей соцсетей и мессенджеров Владимир Зыков. Он напоминает, что</w:t>
      </w:r>
      <w:r>
        <w:t xml:space="preserve"> </w:t>
      </w:r>
      <w:r w:rsidR="00786C21">
        <w:t>все приложения даже для альтернативного магазина должны будут пройти</w:t>
      </w:r>
      <w:r>
        <w:t xml:space="preserve"> </w:t>
      </w:r>
      <w:r w:rsidR="00786C21">
        <w:t xml:space="preserve">проверку у Apple. </w:t>
      </w:r>
      <w:r>
        <w:t>«</w:t>
      </w:r>
      <w:r w:rsidR="00786C21">
        <w:t>Поэтому если они и пойдут навстречу, то обложат RuStore</w:t>
      </w:r>
      <w:r>
        <w:t xml:space="preserve"> </w:t>
      </w:r>
      <w:r w:rsidR="00786C21">
        <w:t>большим количеством обременений и оставят минимальное количество</w:t>
      </w:r>
      <w:r>
        <w:t xml:space="preserve"> </w:t>
      </w:r>
      <w:r w:rsidR="00786C21">
        <w:t>самостоятельно принимаемых решений</w:t>
      </w:r>
      <w:r>
        <w:t>»</w:t>
      </w:r>
      <w:r w:rsidR="00786C21">
        <w:t>.</w:t>
      </w:r>
    </w:p>
    <w:p w:rsidR="00786C21" w:rsidRDefault="00786C21" w:rsidP="00786C21">
      <w:pPr>
        <w:pStyle w:val="DocumentBody"/>
      </w:pPr>
      <w:r>
        <w:t>Тем не менее Горелкин отмечает, что ему известно о том, что Apple</w:t>
      </w:r>
      <w:r w:rsidR="00C741AE">
        <w:t xml:space="preserve"> </w:t>
      </w:r>
      <w:r>
        <w:t xml:space="preserve">обсуждает с российской стороной предустановку RuStore на свои гаджеты: </w:t>
      </w:r>
      <w:r w:rsidR="00C741AE">
        <w:t>«</w:t>
      </w:r>
      <w:r>
        <w:t>Мои</w:t>
      </w:r>
      <w:r w:rsidR="00C741AE">
        <w:t xml:space="preserve"> </w:t>
      </w:r>
      <w:r>
        <w:t>источники также подтверждают факт этой коммуникации и считают, что она</w:t>
      </w:r>
      <w:r w:rsidR="00C741AE">
        <w:t xml:space="preserve"> </w:t>
      </w:r>
      <w:r>
        <w:t>движется в правильном направлении. Компания заинтересована в сохранении</w:t>
      </w:r>
      <w:r w:rsidR="00C741AE">
        <w:t xml:space="preserve"> </w:t>
      </w:r>
      <w:r>
        <w:t>своих позиций на рынке РФ, поэтому стремится соблюдать наши законы</w:t>
      </w:r>
      <w:r w:rsidR="00C741AE">
        <w:t>»</w:t>
      </w:r>
      <w:r>
        <w:t>.</w:t>
      </w:r>
    </w:p>
    <w:p w:rsidR="00786C21" w:rsidRDefault="00786C21" w:rsidP="00786C21">
      <w:pPr>
        <w:pStyle w:val="DocumentBody"/>
      </w:pPr>
      <w:r>
        <w:t>С этим не согласен ведущий аналитик Mobile Research Group Эльдар</w:t>
      </w:r>
      <w:r w:rsidR="00C741AE">
        <w:t xml:space="preserve"> </w:t>
      </w:r>
      <w:r>
        <w:t>Муртазин. Эксперт отмечает, что, по его данным, консультаций Apple в России</w:t>
      </w:r>
      <w:r w:rsidR="00C741AE">
        <w:t xml:space="preserve"> </w:t>
      </w:r>
      <w:r>
        <w:t xml:space="preserve">ни с кем не ведет. Сомневается Муртазин и в перспективах RuStore. </w:t>
      </w:r>
      <w:r w:rsidR="00C741AE">
        <w:t>«</w:t>
      </w:r>
      <w:r>
        <w:t>Открыть</w:t>
      </w:r>
      <w:r w:rsidR="00C741AE">
        <w:t xml:space="preserve"> </w:t>
      </w:r>
      <w:r>
        <w:t>доступ для России означает, что любая страна мира будет просить того же</w:t>
      </w:r>
      <w:r w:rsidR="00C741AE">
        <w:t>»</w:t>
      </w:r>
      <w:r>
        <w:t>, -</w:t>
      </w:r>
      <w:r w:rsidR="00C741AE">
        <w:t xml:space="preserve"> </w:t>
      </w:r>
      <w:r>
        <w:t>говорит он.</w:t>
      </w:r>
    </w:p>
    <w:p w:rsidR="00786C21" w:rsidRDefault="00786C21" w:rsidP="00786C21">
      <w:pPr>
        <w:pStyle w:val="DocumentAuthor"/>
      </w:pPr>
      <w:r>
        <w:t>Олег Капранов</w:t>
      </w:r>
    </w:p>
    <w:p w:rsidR="00786C21" w:rsidRPr="00786C21" w:rsidRDefault="00FA6519" w:rsidP="00786C21">
      <w:pPr>
        <w:rPr>
          <w:rStyle w:val="DocumentOriginalLink"/>
        </w:rPr>
      </w:pPr>
      <w:hyperlink r:id="rId68" w:history="1">
        <w:r w:rsidR="00786C21" w:rsidRPr="00786C21">
          <w:rPr>
            <w:rStyle w:val="DocumentOriginalLink"/>
          </w:rPr>
          <w:t>https://rg.ru/2025/08/23/eksperty-1-sentiabria-max-poiavitsia-v-predustanovke-apple-a-vot-rustore-vriad-li.html?ysclid=meqm6sw56z567706622</w:t>
        </w:r>
      </w:hyperlink>
    </w:p>
    <w:p w:rsidR="00786C21" w:rsidRDefault="00786C21" w:rsidP="00786C21">
      <w:r>
        <w:rPr>
          <w:sz w:val="18"/>
        </w:rPr>
        <w:t>назад: </w:t>
      </w:r>
      <w:hyperlink w:anchor="ref_toc" w:history="1">
        <w:r>
          <w:rPr>
            <w:rStyle w:val="NavigationLink"/>
          </w:rPr>
          <w:t>оглавление</w:t>
        </w:r>
      </w:hyperlink>
    </w:p>
    <w:sectPr w:rsidR="00786C21" w:rsidSect="00121EF0">
      <w:headerReference w:type="default" r:id="rId69"/>
      <w:footerReference w:type="default" r:id="rId70"/>
      <w:headerReference w:type="first" r:id="rId71"/>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947" w:rsidRDefault="001C6947" w:rsidP="00A10489">
      <w:pPr>
        <w:spacing w:before="0" w:after="0" w:line="240" w:lineRule="auto"/>
      </w:pPr>
      <w:r>
        <w:separator/>
      </w:r>
    </w:p>
  </w:endnote>
  <w:endnote w:type="continuationSeparator" w:id="0">
    <w:p w:rsidR="001C6947" w:rsidRDefault="001C694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7B6111" w:rsidRPr="004E528D" w:rsidRDefault="007B6111">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68CA1D59" wp14:editId="2CD4C396">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FA6519">
          <w:rPr>
            <w:noProof/>
            <w:sz w:val="28"/>
            <w:szCs w:val="28"/>
          </w:rPr>
          <w:t>2</w:t>
        </w:r>
        <w:r w:rsidRPr="004E528D">
          <w:rPr>
            <w:sz w:val="28"/>
            <w:szCs w:val="28"/>
          </w:rPr>
          <w:fldChar w:fldCharType="end"/>
        </w:r>
      </w:p>
    </w:sdtContent>
  </w:sdt>
  <w:p w:rsidR="007B6111" w:rsidRDefault="007B611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947" w:rsidRDefault="001C6947" w:rsidP="00A10489">
      <w:pPr>
        <w:spacing w:before="0" w:after="0" w:line="240" w:lineRule="auto"/>
      </w:pPr>
      <w:r>
        <w:separator/>
      </w:r>
    </w:p>
  </w:footnote>
  <w:footnote w:type="continuationSeparator" w:id="0">
    <w:p w:rsidR="001C6947" w:rsidRDefault="001C694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7B6111" w:rsidTr="00B90250">
      <w:trPr>
        <w:trHeight w:val="420"/>
      </w:trPr>
      <w:tc>
        <w:tcPr>
          <w:tcW w:w="5103" w:type="dxa"/>
          <w:noWrap/>
        </w:tcPr>
        <w:p w:rsidR="007B6111" w:rsidRPr="002C4AE1" w:rsidRDefault="007B6111" w:rsidP="003A5C52">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25.08.</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7B6111" w:rsidRPr="00262300" w:rsidRDefault="007B6111"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015FBF51" wp14:editId="513B3E19">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7B6111" w:rsidRPr="00085FFB" w:rsidRDefault="007B6111"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11" w:rsidRDefault="007B6111">
    <w:pPr>
      <w:pStyle w:val="af"/>
    </w:pPr>
    <w:r>
      <w:rPr>
        <w:noProof/>
        <w:lang w:eastAsia="ru-RU"/>
      </w:rPr>
      <mc:AlternateContent>
        <mc:Choice Requires="wps">
          <w:drawing>
            <wp:anchor distT="0" distB="0" distL="114300" distR="114300" simplePos="0" relativeHeight="251660800" behindDoc="0" locked="0" layoutInCell="1" allowOverlap="1" wp14:anchorId="79602CAD" wp14:editId="799EEB38">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B6111" w:rsidRPr="00850C0E" w:rsidRDefault="007B6111"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08</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02CAD"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7B6111" w:rsidRPr="00850C0E" w:rsidRDefault="007B6111"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08</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60B2C5A4" wp14:editId="45551FFC">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0AC37C4"/>
    <w:multiLevelType w:val="singleLevel"/>
    <w:tmpl w:val="526A0DCA"/>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2C9F0E90"/>
    <w:multiLevelType w:val="singleLevel"/>
    <w:tmpl w:val="C26A0998"/>
    <w:lvl w:ilvl="0">
      <w:numFmt w:val="bullet"/>
      <w:lvlText w:val="•"/>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2A20A8B"/>
    <w:multiLevelType w:val="singleLevel"/>
    <w:tmpl w:val="5F7C9A7E"/>
    <w:lvl w:ilvl="0">
      <w:numFmt w:val="bullet"/>
      <w:lvlText w:val="•"/>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E80CEF"/>
    <w:multiLevelType w:val="singleLevel"/>
    <w:tmpl w:val="B868EEEA"/>
    <w:lvl w:ilvl="0">
      <w:start w:val="1"/>
      <w:numFmt w:val="lowerRoman"/>
      <w:lvlText w:val="%1."/>
      <w:lvlJc w:val="left"/>
      <w:pPr>
        <w:ind w:left="420" w:hanging="360"/>
      </w:pPr>
    </w:lvl>
  </w:abstractNum>
  <w:abstractNum w:abstractNumId="21" w15:restartNumberingAfterBreak="0">
    <w:nsid w:val="687E04E5"/>
    <w:multiLevelType w:val="singleLevel"/>
    <w:tmpl w:val="E7DC7538"/>
    <w:lvl w:ilvl="0">
      <w:numFmt w:val="bullet"/>
      <w:lvlText w:val="•"/>
      <w:lvlJc w:val="left"/>
      <w:pPr>
        <w:ind w:left="420" w:hanging="360"/>
      </w:pPr>
    </w:lvl>
  </w:abstractNum>
  <w:abstractNum w:abstractNumId="22" w15:restartNumberingAfterBreak="0">
    <w:nsid w:val="6B43488A"/>
    <w:multiLevelType w:val="singleLevel"/>
    <w:tmpl w:val="102CEA50"/>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4"/>
    <w:lvlOverride w:ilvl="0">
      <w:startOverride w:val="1"/>
    </w:lvlOverride>
  </w:num>
  <w:num w:numId="28">
    <w:abstractNumId w:val="6"/>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9"/>
  </w:num>
  <w:num w:numId="33">
    <w:abstractNumId w:val="1"/>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22"/>
    <w:lvlOverride w:ilvl="0">
      <w:startOverride w:val="1"/>
    </w:lvlOverride>
  </w:num>
  <w:num w:numId="38">
    <w:abstractNumId w:val="11"/>
    <w:lvlOverride w:ilvl="0">
      <w:startOverride w:val="1"/>
    </w:lvlOverride>
  </w:num>
  <w:num w:numId="3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5C69"/>
    <w:rsid w:val="00032E11"/>
    <w:rsid w:val="0003624C"/>
    <w:rsid w:val="000369A2"/>
    <w:rsid w:val="00040851"/>
    <w:rsid w:val="000438E3"/>
    <w:rsid w:val="000541AB"/>
    <w:rsid w:val="00063979"/>
    <w:rsid w:val="00065C0F"/>
    <w:rsid w:val="000668FB"/>
    <w:rsid w:val="000679E7"/>
    <w:rsid w:val="000775A8"/>
    <w:rsid w:val="000803B2"/>
    <w:rsid w:val="00085FFB"/>
    <w:rsid w:val="00092F9E"/>
    <w:rsid w:val="000A6D0C"/>
    <w:rsid w:val="000C1249"/>
    <w:rsid w:val="000C4B37"/>
    <w:rsid w:val="000C7FFB"/>
    <w:rsid w:val="000D10F0"/>
    <w:rsid w:val="000D52D7"/>
    <w:rsid w:val="000E28B5"/>
    <w:rsid w:val="000F6E52"/>
    <w:rsid w:val="00102B3A"/>
    <w:rsid w:val="0011075C"/>
    <w:rsid w:val="00113F1D"/>
    <w:rsid w:val="001151A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C6947"/>
    <w:rsid w:val="001D17A7"/>
    <w:rsid w:val="001E16BD"/>
    <w:rsid w:val="001E3C6E"/>
    <w:rsid w:val="001E7EC2"/>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264C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43CA"/>
    <w:rsid w:val="003A5C52"/>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0D06"/>
    <w:rsid w:val="004512F4"/>
    <w:rsid w:val="00456C58"/>
    <w:rsid w:val="004636CB"/>
    <w:rsid w:val="00474E85"/>
    <w:rsid w:val="00483C4B"/>
    <w:rsid w:val="00484802"/>
    <w:rsid w:val="0048684E"/>
    <w:rsid w:val="00494879"/>
    <w:rsid w:val="00495541"/>
    <w:rsid w:val="004A1700"/>
    <w:rsid w:val="004A2AF0"/>
    <w:rsid w:val="004B3196"/>
    <w:rsid w:val="004B6C99"/>
    <w:rsid w:val="004C48A4"/>
    <w:rsid w:val="004C6FA8"/>
    <w:rsid w:val="004E1EBB"/>
    <w:rsid w:val="004E47F9"/>
    <w:rsid w:val="004E528D"/>
    <w:rsid w:val="004F3147"/>
    <w:rsid w:val="004F6A8F"/>
    <w:rsid w:val="00502410"/>
    <w:rsid w:val="00511DCE"/>
    <w:rsid w:val="005217F7"/>
    <w:rsid w:val="00523A13"/>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03A7"/>
    <w:rsid w:val="00661485"/>
    <w:rsid w:val="0066713F"/>
    <w:rsid w:val="00670783"/>
    <w:rsid w:val="00690F0E"/>
    <w:rsid w:val="00693445"/>
    <w:rsid w:val="00694A9F"/>
    <w:rsid w:val="006965C7"/>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0289"/>
    <w:rsid w:val="0075718D"/>
    <w:rsid w:val="007574D9"/>
    <w:rsid w:val="007643B8"/>
    <w:rsid w:val="007667F1"/>
    <w:rsid w:val="0077161D"/>
    <w:rsid w:val="00775316"/>
    <w:rsid w:val="007816AD"/>
    <w:rsid w:val="0078345B"/>
    <w:rsid w:val="00786C21"/>
    <w:rsid w:val="007872F8"/>
    <w:rsid w:val="00793F1B"/>
    <w:rsid w:val="007968B1"/>
    <w:rsid w:val="007A40FD"/>
    <w:rsid w:val="007A64E7"/>
    <w:rsid w:val="007B1867"/>
    <w:rsid w:val="007B6111"/>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20DB"/>
    <w:rsid w:val="00863814"/>
    <w:rsid w:val="00863B35"/>
    <w:rsid w:val="00874B21"/>
    <w:rsid w:val="00875F77"/>
    <w:rsid w:val="008847CB"/>
    <w:rsid w:val="00897A05"/>
    <w:rsid w:val="008A7346"/>
    <w:rsid w:val="008B29D4"/>
    <w:rsid w:val="008B37AC"/>
    <w:rsid w:val="008B4AD6"/>
    <w:rsid w:val="008B7BD1"/>
    <w:rsid w:val="008C67A5"/>
    <w:rsid w:val="008C6C1C"/>
    <w:rsid w:val="008D0420"/>
    <w:rsid w:val="008D7729"/>
    <w:rsid w:val="008F1052"/>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18FD"/>
    <w:rsid w:val="00994A06"/>
    <w:rsid w:val="009A0D46"/>
    <w:rsid w:val="009A55DC"/>
    <w:rsid w:val="009C6112"/>
    <w:rsid w:val="009C633C"/>
    <w:rsid w:val="009C7E8E"/>
    <w:rsid w:val="009D5AD4"/>
    <w:rsid w:val="009D7240"/>
    <w:rsid w:val="009F012F"/>
    <w:rsid w:val="009F47AF"/>
    <w:rsid w:val="009F5FFE"/>
    <w:rsid w:val="00A06CCB"/>
    <w:rsid w:val="00A10489"/>
    <w:rsid w:val="00A15CFE"/>
    <w:rsid w:val="00A17862"/>
    <w:rsid w:val="00A212DF"/>
    <w:rsid w:val="00A253AA"/>
    <w:rsid w:val="00A30C64"/>
    <w:rsid w:val="00A35806"/>
    <w:rsid w:val="00A36EA9"/>
    <w:rsid w:val="00A37A1A"/>
    <w:rsid w:val="00A47EB5"/>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00898"/>
    <w:rsid w:val="00B218F5"/>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B0076"/>
    <w:rsid w:val="00BE35E3"/>
    <w:rsid w:val="00BE7A07"/>
    <w:rsid w:val="00BF6965"/>
    <w:rsid w:val="00C00ECE"/>
    <w:rsid w:val="00C0585B"/>
    <w:rsid w:val="00C07870"/>
    <w:rsid w:val="00C123F9"/>
    <w:rsid w:val="00C16A95"/>
    <w:rsid w:val="00C17BFF"/>
    <w:rsid w:val="00C36F4E"/>
    <w:rsid w:val="00C408CC"/>
    <w:rsid w:val="00C425BD"/>
    <w:rsid w:val="00C42A72"/>
    <w:rsid w:val="00C52A8F"/>
    <w:rsid w:val="00C54786"/>
    <w:rsid w:val="00C62D73"/>
    <w:rsid w:val="00C708F8"/>
    <w:rsid w:val="00C741AE"/>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5789"/>
    <w:rsid w:val="00D07164"/>
    <w:rsid w:val="00D155FD"/>
    <w:rsid w:val="00D1695B"/>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1EDF"/>
    <w:rsid w:val="00DE4CA6"/>
    <w:rsid w:val="00DF04A7"/>
    <w:rsid w:val="00DF1CDD"/>
    <w:rsid w:val="00E17A08"/>
    <w:rsid w:val="00E42D53"/>
    <w:rsid w:val="00E560BB"/>
    <w:rsid w:val="00E56DBB"/>
    <w:rsid w:val="00E61BA4"/>
    <w:rsid w:val="00E64AC5"/>
    <w:rsid w:val="00E73C5B"/>
    <w:rsid w:val="00E767CE"/>
    <w:rsid w:val="00E82176"/>
    <w:rsid w:val="00E92F2C"/>
    <w:rsid w:val="00E96A93"/>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2754D"/>
    <w:rsid w:val="00F34BEB"/>
    <w:rsid w:val="00F34D27"/>
    <w:rsid w:val="00F43BC2"/>
    <w:rsid w:val="00F457DD"/>
    <w:rsid w:val="00F46C62"/>
    <w:rsid w:val="00F52254"/>
    <w:rsid w:val="00F533BE"/>
    <w:rsid w:val="00F544A3"/>
    <w:rsid w:val="00F56E35"/>
    <w:rsid w:val="00F61929"/>
    <w:rsid w:val="00F61C27"/>
    <w:rsid w:val="00FA1133"/>
    <w:rsid w:val="00FA5D79"/>
    <w:rsid w:val="00FA614E"/>
    <w:rsid w:val="00FA6519"/>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8540C"/>
  <w15:docId w15:val="{F3DB6651-F8AF-4055-935E-3E3F629D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ssia24.pro/spb/409902429/" TargetMode="External"/><Relationship Id="rId21" Type="http://schemas.openxmlformats.org/officeDocument/2006/relationships/hyperlink" Target="https://asninfo.ru/articles/2434-stroiteli-verbuyut-kadry" TargetMode="External"/><Relationship Id="rId42" Type="http://schemas.openxmlformats.org/officeDocument/2006/relationships/hyperlink" Target="https://www.gazeta.ru/social/news/2025/08/23/26560232.shtml" TargetMode="External"/><Relationship Id="rId47" Type="http://schemas.openxmlformats.org/officeDocument/2006/relationships/hyperlink" Target="https://www.rbc.ru/spb_sz/22/08/2025/68a82cd99a794721539199d5" TargetMode="External"/><Relationship Id="rId63" Type="http://schemas.openxmlformats.org/officeDocument/2006/relationships/hyperlink" Target="https://iz.ru/1941254/valentina-averanova/na-vzlet-v-rossii-vvodat-novyi-aviacionnyi-sbor-dla-passazirov" TargetMode="External"/><Relationship Id="rId68" Type="http://schemas.openxmlformats.org/officeDocument/2006/relationships/hyperlink" Target="https://rg.ru/2025/08/23/eksperty-1-sentiabria-max-poiavitsia-v-predustanovke-apple-a-vot-rustore-vriad-li.html?ysclid=meqm6sw56z567706622" TargetMode="External"/><Relationship Id="rId2" Type="http://schemas.openxmlformats.org/officeDocument/2006/relationships/numbering" Target="numbering.xml"/><Relationship Id="rId16" Type="http://schemas.openxmlformats.org/officeDocument/2006/relationships/hyperlink" Target="https://zsrf.ru/lifestyle/s-lubovu-k-proslomu-i-veroj-v-budusee" TargetMode="External"/><Relationship Id="rId29" Type="http://schemas.openxmlformats.org/officeDocument/2006/relationships/hyperlink" Target="https://companies.rbc.ru/news/HwfwccTiAf/importozameschenie-vyizovyi-i-vozmozhnosti-dlya-uralskih-arhitektorov/" TargetMode="External"/><Relationship Id="rId11" Type="http://schemas.openxmlformats.org/officeDocument/2006/relationships/hyperlink" Target="http://gilds.ru/novosti/novosti-gildii/10219-v-sochi-sostoyalas-okruzhnaya-konferentsiya-stroitelnykh-sro-severnogo-kavkaza.html" TargetMode="External"/><Relationship Id="rId24" Type="http://schemas.openxmlformats.org/officeDocument/2006/relationships/hyperlink" Target="https://stroygaz.ru/news/srochno-v-nomer/final-yubileynogo-konkursa-stroymaster-proydet-v-peterburge/" TargetMode="External"/><Relationship Id="rId32" Type="http://schemas.openxmlformats.org/officeDocument/2006/relationships/hyperlink" Target="http://www.normacs.info/news/77427" TargetMode="External"/><Relationship Id="rId37" Type="http://schemas.openxmlformats.org/officeDocument/2006/relationships/hyperlink" Target="http://zanostroy.ru/news/2025/08/22/6348.html" TargetMode="External"/><Relationship Id="rId40" Type="http://schemas.openxmlformats.org/officeDocument/2006/relationships/hyperlink" Target="https://www.kommersant.ru/doc/7987995" TargetMode="External"/><Relationship Id="rId45" Type="http://schemas.openxmlformats.org/officeDocument/2006/relationships/hyperlink" Target="https://www.kommersant.ru/doc/7975867" TargetMode="External"/><Relationship Id="rId53" Type="http://schemas.openxmlformats.org/officeDocument/2006/relationships/hyperlink" Target="https://www.kommersant.ru/doc/7987658" TargetMode="External"/><Relationship Id="rId58" Type="http://schemas.openxmlformats.org/officeDocument/2006/relationships/hyperlink" Target="https://www.gazeta.ru/social/news/2025/08/22/26551448.shtml" TargetMode="External"/><Relationship Id="rId66" Type="http://schemas.openxmlformats.org/officeDocument/2006/relationships/hyperlink" Target="https://rg.ru/2025/08/24/v-24-regionah-rossii-nachalos-dosrochnoe-golosovanie.html" TargetMode="External"/><Relationship Id="rId5" Type="http://schemas.openxmlformats.org/officeDocument/2006/relationships/webSettings" Target="webSettings.xml"/><Relationship Id="rId61" Type="http://schemas.openxmlformats.org/officeDocument/2006/relationships/hyperlink" Target="https://iz.ru/1941236/olga-anaseva/menee-togo-deflyaciya-v-rossii-prodlitsya-do-konca-sentyabrya" TargetMode="External"/><Relationship Id="rId19" Type="http://schemas.openxmlformats.org/officeDocument/2006/relationships/hyperlink" Target="https://pravdaosro.ru/sro/audit/v-nostroy-postupili-sredstva-kf-lishiv/" TargetMode="External"/><Relationship Id="rId14" Type="http://schemas.openxmlformats.org/officeDocument/2006/relationships/hyperlink" Target="https://news.myseldon.com/ru/news/index/333863502" TargetMode="External"/><Relationship Id="rId22" Type="http://schemas.openxmlformats.org/officeDocument/2006/relationships/hyperlink" Target="https://news-life.pro/len-obl/409915778/" TargetMode="External"/><Relationship Id="rId27" Type="http://schemas.openxmlformats.org/officeDocument/2006/relationships/hyperlink" Target="https://zsrf.ru/blogpost/dogonim-li-ih-po-proizvoditelnosti-truda" TargetMode="External"/><Relationship Id="rId30" Type="http://schemas.openxmlformats.org/officeDocument/2006/relationships/hyperlink" Target="https://companies.rbc.ru/news/kHhPPSEyy5/glavgosekspertiza-razrabotaet-novyie-smetnyie-normyi-na-kapremont/" TargetMode="External"/><Relationship Id="rId35" Type="http://schemas.openxmlformats.org/officeDocument/2006/relationships/hyperlink" Target="https://pravdaosro.ru/news/pulse/tverskoe-obedinenie-proektirovshhiko/" TargetMode="External"/><Relationship Id="rId43" Type="http://schemas.openxmlformats.org/officeDocument/2006/relationships/hyperlink" Target="https://tass.ru/nedvizhimost/24848419?ysclid=meqpimi2pt367504231" TargetMode="External"/><Relationship Id="rId48" Type="http://schemas.openxmlformats.org/officeDocument/2006/relationships/hyperlink" Target="https://tass.ru/obschestvo/24855735?ysclid=meqplcsbpb225850297" TargetMode="External"/><Relationship Id="rId56" Type="http://schemas.openxmlformats.org/officeDocument/2006/relationships/hyperlink" Target="https://companies.rbc.ru/news/9ogQph8uJ2/bm-group-zapuskaet-srazu-dva-novyih-proekta-v-tulskoj-oblasti/" TargetMode="External"/><Relationship Id="rId64" Type="http://schemas.openxmlformats.org/officeDocument/2006/relationships/hyperlink" Target="https://iz.ru/1942224/2025-08-25/vaceslav-volodin-pribyl-v-pekin-dla-mezparlamentskih-peregovorov-s-knr" TargetMode="External"/><Relationship Id="rId69" Type="http://schemas.openxmlformats.org/officeDocument/2006/relationships/header" Target="header1.xml"/><Relationship Id="rId8" Type="http://schemas.openxmlformats.org/officeDocument/2006/relationships/hyperlink" Target="https://msk1.ru/text/realty/2025/08/23/75851913/" TargetMode="External"/><Relationship Id="rId51" Type="http://schemas.openxmlformats.org/officeDocument/2006/relationships/hyperlink" Target="https://www.kommersant.ru/doc/7975785"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ll-sro.ru/news/predstaviteli-stroitelnykh-sro-skfo-obsudili-aktualnye-izmeneniya-v-otrasli-na-okruzhnoy-konferentsi/" TargetMode="External"/><Relationship Id="rId17" Type="http://schemas.openxmlformats.org/officeDocument/2006/relationships/hyperlink" Target="https://ktostroit.ru/news/322381/" TargetMode="External"/><Relationship Id="rId25" Type="http://schemas.openxmlformats.org/officeDocument/2006/relationships/hyperlink" Target="https://news-life.pro/spb/409902429/" TargetMode="External"/><Relationship Id="rId33" Type="http://schemas.openxmlformats.org/officeDocument/2006/relationships/hyperlink" Target="https://www.normacs.info/news/77427" TargetMode="External"/><Relationship Id="rId38" Type="http://schemas.openxmlformats.org/officeDocument/2006/relationships/hyperlink" Target="http://zanostroy.ru/news/2025/08/22/6351.html" TargetMode="External"/><Relationship Id="rId46" Type="http://schemas.openxmlformats.org/officeDocument/2006/relationships/hyperlink" Target="https://rcmm.ru/novosti/71000-nachalos-armirovanie-opory-dlja-naklonnyh-kolonn-neboskreba-na-territorii-moskva-siti.html" TargetMode="External"/><Relationship Id="rId59" Type="http://schemas.openxmlformats.org/officeDocument/2006/relationships/hyperlink" Target="https://www.vedomosti.ru/press_releases/2025/08/22/resheniya-gk-ekzon-ispolzuyut-pri-stroitelstve-i-ekspluatatsii-kampusov-mirovogo-urovnya" TargetMode="External"/><Relationship Id="rId67" Type="http://schemas.openxmlformats.org/officeDocument/2006/relationships/hyperlink" Target="https://iz.ru/1941189/mariia-stroiteleva/tochechnyj-otvet-gospodderzhka-msp-i-samozanyatyh-upala-pochti-na-40" TargetMode="External"/><Relationship Id="rId20" Type="http://schemas.openxmlformats.org/officeDocument/2006/relationships/hyperlink" Target="http://zanostroy.ru/news/2025/08/22/6349.html" TargetMode="External"/><Relationship Id="rId41" Type="http://schemas.openxmlformats.org/officeDocument/2006/relationships/hyperlink" Target="https://1prime.ru/20250723/khusnullin-859832782.html" TargetMode="External"/><Relationship Id="rId54" Type="http://schemas.openxmlformats.org/officeDocument/2006/relationships/hyperlink" Target="https://www.kommersant.ru/doc/7976018" TargetMode="External"/><Relationship Id="rId62" Type="http://schemas.openxmlformats.org/officeDocument/2006/relationships/hyperlink" Target="https://www.vedomosti.ru/society/news/2025/08/24/1133785-v-rossii-nachnut"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ostroy-prinyal-uchastie-v-prezentatsii-antologii-nopriz-o-istoricheskikh-goroda-i-selakh-rossii/" TargetMode="External"/><Relationship Id="rId23" Type="http://schemas.openxmlformats.org/officeDocument/2006/relationships/hyperlink" Target="https://www.vedomosti.ru/press_releases/2025/08/22/tam-gde-vse-nachinalos-final-yubileinogo-konkursa-stroimaster-proidet-v-sankt-peterburge" TargetMode="External"/><Relationship Id="rId28" Type="http://schemas.openxmlformats.org/officeDocument/2006/relationships/hyperlink" Target="https://companies.rbc.ru/news/HwfwccTiAf/importozameschenie-vyizovyi-i-vozmozhnosti-dlya-uralskih-arhitektorov/" TargetMode="External"/><Relationship Id="rId36" Type="http://schemas.openxmlformats.org/officeDocument/2006/relationships/hyperlink" Target="https://pravdaosro.ru/news/sro-garantiya-kachestva-stroitelstv/" TargetMode="External"/><Relationship Id="rId49" Type="http://schemas.openxmlformats.org/officeDocument/2006/relationships/hyperlink" Target="https://iz.ru/1942003/lubov-lezneva/rabocii-bonus-v-rossii-menautsa-uslovia-eksperimenta-po-lgotnoi-ipoteke-dla-cinovnikov" TargetMode="External"/><Relationship Id="rId57" Type="http://schemas.openxmlformats.org/officeDocument/2006/relationships/hyperlink" Target="https://www.kommersant.ru/doc/7976180?erid=F7NfYUJCUneTSTkUKQeu" TargetMode="External"/><Relationship Id="rId10" Type="http://schemas.openxmlformats.org/officeDocument/2006/relationships/hyperlink" Target="https://www.vedomosti.ru/press_releases/2025/08/22/v-sochi-sostoyalas-okruzhnaya-konferentsiya-stroitelnih-sro-severnogo-kavkaza" TargetMode="External"/><Relationship Id="rId31" Type="http://schemas.openxmlformats.org/officeDocument/2006/relationships/hyperlink" Target="https://news.rambler.ru/community/55181861-glavgosekspertiza-razrabotaet-novye-smetnye-normy-na-kapremont/" TargetMode="External"/><Relationship Id="rId44" Type="http://schemas.openxmlformats.org/officeDocument/2006/relationships/hyperlink" Target="https://lenta.ru/news/2025/08/22/kv-ploschad/" TargetMode="External"/><Relationship Id="rId52" Type="http://schemas.openxmlformats.org/officeDocument/2006/relationships/hyperlink" Target="https://spb.vedomosti.ru/business/news/2025/08/22/1133534-rukovodstvo-samolet-rasschitivaet?from=newsline" TargetMode="External"/><Relationship Id="rId60" Type="http://schemas.openxmlformats.org/officeDocument/2006/relationships/hyperlink" Target="https://rg.ru/2025/08/24/zarubin-putin-na-sleduiushchej-nedele-otpravitsia-s-chetyrehdnevnym-vizitom-v-knr.html" TargetMode="External"/><Relationship Id="rId65" Type="http://schemas.openxmlformats.org/officeDocument/2006/relationships/hyperlink" Target="https://www.vedomosti.ru/society/news/2025/08/24/1133754-dlya-pensionerov"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16.ru/text/realty/2025/08/24/75858267/" TargetMode="External"/><Relationship Id="rId13" Type="http://schemas.openxmlformats.org/officeDocument/2006/relationships/hyperlink" Target="https://www.all-sro.ru/news/predstaviteli-stroitelnogo-soobshchestva-sibiri-obsudili-aktualnye-problemy-otrasli-na-okruzhnoy-kon/" TargetMode="External"/><Relationship Id="rId18" Type="http://schemas.openxmlformats.org/officeDocument/2006/relationships/hyperlink" Target="https://www.all-sro.ru/news/na-spetsialnyy-schet-nostroy-zachisleny-sredstva-kompensatsionnykh-fondov-isklyuchennoy-iz-reestra-s/" TargetMode="External"/><Relationship Id="rId39" Type="http://schemas.openxmlformats.org/officeDocument/2006/relationships/hyperlink" Target="https://rg.ru/2025/08/24/reg-pfo/etazhom-nizhe.html" TargetMode="External"/><Relationship Id="rId34" Type="http://schemas.openxmlformats.org/officeDocument/2006/relationships/hyperlink" Target="https://pravdaosro.ru/news/mezhregionstroyalyans-otkazalas-vyp/" TargetMode="External"/><Relationship Id="rId50" Type="http://schemas.openxmlformats.org/officeDocument/2006/relationships/hyperlink" Target="https://www.rosbalt.ru/news/2025-08-22/prokuratura-vynesla-neozhidannoe-reshenie-po-zastroyschiku-samolet-5461193" TargetMode="External"/><Relationship Id="rId55" Type="http://schemas.openxmlformats.org/officeDocument/2006/relationships/hyperlink" Target="https://www.rbc.ru/spb_sz/22/08/2025/68a846409a7947818915069e" TargetMode="External"/><Relationship Id="rId7" Type="http://schemas.openxmlformats.org/officeDocument/2006/relationships/endnotes" Target="endnotes.xml"/><Relationship Id="rId7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2905E9-A5EF-407B-B69E-B65F1DE6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46</Pages>
  <Words>31641</Words>
  <Characters>180356</Characters>
  <Application>Microsoft Office Word</Application>
  <DocSecurity>0</DocSecurity>
  <Lines>1502</Lines>
  <Paragraphs>423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41</cp:revision>
  <cp:lastPrinted>2024-10-15T09:59:00Z</cp:lastPrinted>
  <dcterms:created xsi:type="dcterms:W3CDTF">2025-08-22T18:26:00Z</dcterms:created>
  <dcterms:modified xsi:type="dcterms:W3CDTF">2025-08-25T06:55:00Z</dcterms:modified>
</cp:coreProperties>
</file>