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6"/>
        <w:gridCol w:w="3424"/>
        <w:gridCol w:w="4394"/>
        <w:gridCol w:w="992"/>
        <w:gridCol w:w="1418"/>
        <w:gridCol w:w="1381"/>
        <w:gridCol w:w="1130"/>
        <w:gridCol w:w="1883"/>
      </w:tblGrid>
      <w:tr w:rsidR="00A67AEA" w:rsidRPr="00A67AEA" w:rsidTr="00A67AEA">
        <w:trPr>
          <w:trHeight w:val="6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Наименование курса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Описание программы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Код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Даты проведения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Место проведения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Стоимость обучения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  <w:t>Документ по окончанию курса</w:t>
            </w:r>
          </w:p>
        </w:tc>
      </w:tr>
      <w:tr w:rsidR="00A67AEA" w:rsidRPr="00A67AEA" w:rsidTr="00A67AEA">
        <w:trPr>
          <w:trHeight w:val="1094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Расчеты и конструирование зданий и сооружений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 xml:space="preserve">Программа разработана для специалистов проектных организаций, органов </w:t>
            </w:r>
            <w:proofErr w:type="spellStart"/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госстройнадзора</w:t>
            </w:r>
            <w:proofErr w:type="spellEnd"/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 xml:space="preserve"> и экспертизы, профильных учебных заведений и других заинтересованных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39864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8-11 октября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Санкт-Петербург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38 500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32 часов</w:t>
            </w:r>
          </w:p>
        </w:tc>
      </w:tr>
      <w:tr w:rsidR="00A67AEA" w:rsidRPr="00A67AEA" w:rsidTr="00A67AEA">
        <w:trPr>
          <w:trHeight w:val="1112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Составление смет на проектно-изыскательские работы (ПИР)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Программа разработана для руководителей и специалистов экономических, сметно-договорных, планово-финансовых отделов проектных институтов, строительных компаний, СМУ, отделов капительного строительства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39433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15-18 октября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Москва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42 000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32 часов</w:t>
            </w:r>
          </w:p>
        </w:tc>
      </w:tr>
      <w:tr w:rsidR="00A67AEA" w:rsidRPr="00A67AEA" w:rsidTr="00A67AEA">
        <w:trPr>
          <w:trHeight w:val="135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Ценообразование в строительстве в условиях переходного периода 2019-2022 гг. базисно-индексный и ресурсный методы определения сметной стоимости строительства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Программа разработана для руководителей и специалистов экономических, сметно-договорных, планово-финансовых отделов строительных компаний, проектных институтов, СМУ, руководителей и специалистов отделов капитального строительства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39436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21-23 октября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Москва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37 200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24 часов</w:t>
            </w:r>
          </w:p>
        </w:tc>
      </w:tr>
      <w:tr w:rsidR="00A67AEA" w:rsidRPr="00A67AEA" w:rsidTr="00A67AEA">
        <w:trPr>
          <w:trHeight w:val="65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Строительный контроль - вопросы организации и управления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Программа разработана для представителей застройщиков, технических заказчиков, генподрядчиков, а также лиц, ответственных за эксплуатацию зданий и сооружений, и региональных операторов капитального ремонта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39846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28 октября - 1 ноября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Санкт-Петербург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38 800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72 часов</w:t>
            </w:r>
          </w:p>
        </w:tc>
      </w:tr>
      <w:tr w:rsidR="00A67AEA" w:rsidRPr="00A67AEA" w:rsidTr="00A67AEA">
        <w:trPr>
          <w:trHeight w:val="71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Внутренний аудит кадастровой документации на основе норм трудового законодательства (с учетом изменений 2018-2019 гг.)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Программа разработана для руководителей специалистов, инспекторов кадровых служб, отделов по работе с персоналом, юристов, внутренних аудиторов 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5-8 ноября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Санкт-Петербург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33 500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32 часов</w:t>
            </w:r>
          </w:p>
        </w:tc>
      </w:tr>
      <w:tr w:rsidR="00A67AEA" w:rsidRPr="00A67AEA" w:rsidTr="00A67AEA">
        <w:trPr>
          <w:trHeight w:val="9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Управление некоммерческой организацией в свете последних изменений в законодательстве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Программа разработана для руководителей некоммерческих органи</w:t>
            </w:r>
            <w:bookmarkStart w:id="0" w:name="_GoBack"/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заций и всех заинтересованных лиц</w:t>
            </w:r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39565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5-8 ноября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Санкт-Петербург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35 500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32 часов</w:t>
            </w:r>
          </w:p>
        </w:tc>
      </w:tr>
      <w:tr w:rsidR="00A67AEA" w:rsidRPr="00A67AEA" w:rsidTr="00A67AEA">
        <w:trPr>
          <w:trHeight w:val="9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Повышение квалификации инженеров строительного контроля служб технического заказчика. Безопасность и качество строительства. Строительный контроль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Программа разработана для специалистов строительного контроля служб технического заказчика, проектных, строительных и экспертных организаций, а также всех заинтересованных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5-9 ноября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Санкт-Петербург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38 800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72 часов</w:t>
            </w:r>
          </w:p>
        </w:tc>
      </w:tr>
      <w:tr w:rsidR="00A67AEA" w:rsidRPr="00A67AEA" w:rsidTr="00A67AEA">
        <w:trPr>
          <w:trHeight w:val="105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lastRenderedPageBreak/>
              <w:t>8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Бухгалтерский учет и налогообложение некоммерческих организаций (в том числе саморегулируемых организаций)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Программа разработана для бухгалтеров некоммерческих, саморегулируемых и профсоюзных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39562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 xml:space="preserve">23-25 декабря 2019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Санкт-</w:t>
            </w:r>
            <w:proofErr w:type="spellStart"/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Петребург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34 000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Удостоверение о повышении квалификации в объеме 24 часов</w:t>
            </w:r>
          </w:p>
        </w:tc>
      </w:tr>
      <w:tr w:rsidR="00A67AEA" w:rsidRPr="00A67AEA" w:rsidTr="00A67AEA">
        <w:trPr>
          <w:trHeight w:val="1156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Трудовое право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 xml:space="preserve">Серия курсов по новому законодательству в трудовом законодательстве, особенности заключения, изменения и расторжения трудовых договоров, алгоритмы внедрения </w:t>
            </w:r>
            <w:proofErr w:type="spellStart"/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профстандартов</w:t>
            </w:r>
            <w:proofErr w:type="spellEnd"/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, требования законодательства о защите персональных данных, обзор судебной практики по трудовым спорам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сентябрь-декабрь 2019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г. Санкт-</w:t>
            </w:r>
            <w:proofErr w:type="spellStart"/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Петребург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от 31 300 рублей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EA" w:rsidRPr="00A67AEA" w:rsidRDefault="00A67AEA" w:rsidP="00A67A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67AEA"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  <w:t>Соответствующее удостоверение о повышении квалификации</w:t>
            </w:r>
          </w:p>
        </w:tc>
      </w:tr>
    </w:tbl>
    <w:p w:rsidR="002A70C5" w:rsidRDefault="00A67AEA"/>
    <w:sectPr w:rsidR="002A70C5" w:rsidSect="00A67A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EA"/>
    <w:rsid w:val="00117897"/>
    <w:rsid w:val="008D5D32"/>
    <w:rsid w:val="00A6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745B-EC04-4B9D-B0C7-4982E2CF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2019-08-22T02:10:00Z</dcterms:created>
  <dcterms:modified xsi:type="dcterms:W3CDTF">2019-08-22T02:14:00Z</dcterms:modified>
</cp:coreProperties>
</file>