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b/>
          <w:sz w:val="20"/>
        </w:rPr>
        <w:id w:val="155621564"/>
        <w:docPartObj>
          <w:docPartGallery w:val="Cover Pages"/>
          <w:docPartUnique/>
        </w:docPartObj>
      </w:sdtPr>
      <w:sdtEndPr>
        <w:rPr>
          <w:b w:val="0"/>
          <w:noProof/>
          <w:lang w:eastAsia="ru-RU"/>
        </w:rPr>
      </w:sdtEndPr>
      <w:sdtContent>
        <w:p w:rsidR="00332614" w:rsidRDefault="00332614" w:rsidP="00870B71">
          <w:pPr>
            <w:pStyle w:val="DocumentDoubles"/>
          </w:pPr>
        </w:p>
        <w:p w:rsidR="00332614" w:rsidRDefault="005A7377" w:rsidP="00A62CC3">
          <w:pPr>
            <w:spacing w:before="0" w:after="3480" w:line="240" w:lineRule="auto"/>
            <w:jc w:val="center"/>
          </w:pPr>
          <w:r>
            <w:rPr>
              <w:noProof/>
              <w:lang w:eastAsia="ru-RU"/>
            </w:rPr>
            <w:drawing>
              <wp:inline distT="0" distB="0" distL="0" distR="0" wp14:anchorId="15CDAD33" wp14:editId="0E7A3B59">
                <wp:extent cx="4529496" cy="2905125"/>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530584" cy="2905823"/>
                        </a:xfrm>
                        <a:prstGeom prst="rect">
                          <a:avLst/>
                        </a:prstGeom>
                      </pic:spPr>
                    </pic:pic>
                  </a:graphicData>
                </a:graphic>
              </wp:inline>
            </w:drawing>
          </w:r>
        </w:p>
        <w:p w:rsidR="00B5217D" w:rsidRPr="00B5217D" w:rsidRDefault="00B5217D" w:rsidP="005A7377">
          <w:pPr>
            <w:spacing w:before="1560" w:line="240" w:lineRule="auto"/>
            <w:jc w:val="center"/>
            <w:rPr>
              <w:rFonts w:ascii="Verdana" w:hAnsi="Verdana" w:cs="Arial"/>
              <w:b/>
              <w:sz w:val="44"/>
              <w:szCs w:val="44"/>
            </w:rPr>
          </w:pPr>
          <w:r w:rsidRPr="00B5217D">
            <w:rPr>
              <w:rFonts w:ascii="Verdana" w:hAnsi="Verdana" w:cs="Arial"/>
              <w:b/>
              <w:sz w:val="44"/>
              <w:szCs w:val="44"/>
            </w:rPr>
            <w:t>Мониторинг средств</w:t>
          </w:r>
        </w:p>
        <w:p w:rsidR="00B5217D" w:rsidRPr="00B5217D" w:rsidRDefault="00B5217D" w:rsidP="00B5217D">
          <w:pPr>
            <w:spacing w:line="240" w:lineRule="auto"/>
            <w:jc w:val="center"/>
            <w:rPr>
              <w:rFonts w:ascii="Verdana" w:hAnsi="Verdana" w:cs="Arial"/>
              <w:b/>
              <w:sz w:val="44"/>
              <w:szCs w:val="44"/>
            </w:rPr>
          </w:pPr>
          <w:bookmarkStart w:id="0" w:name="_Toc351528505"/>
          <w:bookmarkStart w:id="1" w:name="_Toc320682991"/>
          <w:bookmarkStart w:id="2" w:name="_Toc320597673"/>
          <w:bookmarkStart w:id="3" w:name="_Toc320510920"/>
          <w:bookmarkStart w:id="4" w:name="_Toc320251338"/>
          <w:bookmarkStart w:id="5" w:name="_Toc320079571"/>
          <w:bookmarkStart w:id="6" w:name="_Toc319473934"/>
          <w:bookmarkStart w:id="7" w:name="_Toc319473144"/>
          <w:bookmarkStart w:id="8" w:name="_Toc319385721"/>
          <w:bookmarkStart w:id="9" w:name="_Toc318697946"/>
          <w:bookmarkStart w:id="10" w:name="_Toc318438549"/>
          <w:bookmarkStart w:id="11" w:name="_Toc318438240"/>
          <w:bookmarkStart w:id="12" w:name="_Toc318436498"/>
          <w:r w:rsidRPr="00B5217D">
            <w:rPr>
              <w:rFonts w:ascii="Verdana" w:hAnsi="Verdana" w:cs="Arial"/>
              <w:b/>
              <w:sz w:val="44"/>
              <w:szCs w:val="44"/>
            </w:rPr>
            <w:t>массовой информации</w:t>
          </w:r>
          <w:bookmarkEnd w:id="0"/>
          <w:bookmarkEnd w:id="1"/>
          <w:bookmarkEnd w:id="2"/>
          <w:bookmarkEnd w:id="3"/>
          <w:bookmarkEnd w:id="4"/>
          <w:bookmarkEnd w:id="5"/>
          <w:bookmarkEnd w:id="6"/>
          <w:bookmarkEnd w:id="7"/>
          <w:bookmarkEnd w:id="8"/>
          <w:bookmarkEnd w:id="9"/>
          <w:bookmarkEnd w:id="10"/>
          <w:bookmarkEnd w:id="11"/>
          <w:bookmarkEnd w:id="12"/>
        </w:p>
        <w:p w:rsidR="00B5217D" w:rsidRPr="00B5217D" w:rsidRDefault="00FF0ED7" w:rsidP="00B5217D">
          <w:pPr>
            <w:spacing w:before="480" w:line="240" w:lineRule="auto"/>
            <w:jc w:val="center"/>
            <w:rPr>
              <w:rFonts w:ascii="Verdana" w:hAnsi="Verdana" w:cs="Arial"/>
              <w:b/>
              <w:sz w:val="28"/>
              <w:szCs w:val="28"/>
            </w:rPr>
          </w:pPr>
          <w:r>
            <w:rPr>
              <w:rFonts w:ascii="Verdana" w:hAnsi="Verdana" w:cs="Arial"/>
              <w:b/>
              <w:sz w:val="28"/>
              <w:szCs w:val="28"/>
            </w:rPr>
            <w:t>23</w:t>
          </w:r>
          <w:r w:rsidR="00A63A6E">
            <w:rPr>
              <w:rFonts w:ascii="Verdana" w:hAnsi="Verdana" w:cs="Arial"/>
              <w:b/>
              <w:sz w:val="28"/>
              <w:szCs w:val="28"/>
            </w:rPr>
            <w:t xml:space="preserve"> </w:t>
          </w:r>
          <w:r w:rsidR="003528FB">
            <w:rPr>
              <w:rFonts w:ascii="Verdana" w:hAnsi="Verdana" w:cs="Arial"/>
              <w:b/>
              <w:sz w:val="28"/>
              <w:szCs w:val="28"/>
            </w:rPr>
            <w:t>ию</w:t>
          </w:r>
          <w:bookmarkStart w:id="13" w:name="_GoBack"/>
          <w:bookmarkEnd w:id="13"/>
          <w:r w:rsidR="003528FB">
            <w:rPr>
              <w:rFonts w:ascii="Verdana" w:hAnsi="Verdana" w:cs="Arial"/>
              <w:b/>
              <w:sz w:val="28"/>
              <w:szCs w:val="28"/>
            </w:rPr>
            <w:t>л</w:t>
          </w:r>
          <w:r w:rsidR="00F34E8A">
            <w:rPr>
              <w:rFonts w:ascii="Verdana" w:hAnsi="Verdana" w:cs="Arial"/>
              <w:b/>
              <w:sz w:val="28"/>
              <w:szCs w:val="28"/>
            </w:rPr>
            <w:t>я</w:t>
          </w:r>
          <w:r w:rsidR="00546CC8">
            <w:rPr>
              <w:rFonts w:ascii="Verdana" w:hAnsi="Verdana" w:cs="Arial"/>
              <w:b/>
              <w:sz w:val="28"/>
              <w:szCs w:val="28"/>
            </w:rPr>
            <w:t xml:space="preserve"> </w:t>
          </w:r>
          <w:r w:rsidR="00B5217D" w:rsidRPr="00B5217D">
            <w:rPr>
              <w:rFonts w:ascii="Verdana" w:hAnsi="Verdana" w:cs="Arial"/>
              <w:b/>
              <w:sz w:val="28"/>
              <w:szCs w:val="28"/>
            </w:rPr>
            <w:t>20</w:t>
          </w:r>
          <w:r w:rsidR="009A7992">
            <w:rPr>
              <w:rFonts w:ascii="Verdana" w:hAnsi="Verdana" w:cs="Arial"/>
              <w:b/>
              <w:sz w:val="28"/>
              <w:szCs w:val="28"/>
            </w:rPr>
            <w:t>2</w:t>
          </w:r>
          <w:r w:rsidR="001972EF">
            <w:rPr>
              <w:rFonts w:ascii="Verdana" w:hAnsi="Verdana" w:cs="Arial"/>
              <w:b/>
              <w:sz w:val="28"/>
              <w:szCs w:val="28"/>
            </w:rPr>
            <w:t>4</w:t>
          </w:r>
          <w:r w:rsidR="00B5217D" w:rsidRPr="00B5217D">
            <w:rPr>
              <w:rFonts w:ascii="Verdana" w:hAnsi="Verdana" w:cs="Arial"/>
              <w:b/>
              <w:sz w:val="28"/>
              <w:szCs w:val="28"/>
            </w:rPr>
            <w:t xml:space="preserve"> года</w:t>
          </w:r>
        </w:p>
        <w:p w:rsidR="00B5217D" w:rsidRDefault="00B5217D">
          <w:pPr>
            <w:spacing w:before="0" w:after="210"/>
            <w:rPr>
              <w:rFonts w:cs="Arial"/>
              <w:b/>
              <w:sz w:val="28"/>
              <w:szCs w:val="28"/>
            </w:rPr>
          </w:pPr>
          <w:r>
            <w:rPr>
              <w:rFonts w:cs="Arial"/>
              <w:b/>
              <w:sz w:val="28"/>
              <w:szCs w:val="28"/>
            </w:rPr>
            <w:br w:type="page"/>
          </w:r>
        </w:p>
        <w:p w:rsidR="00332614" w:rsidRDefault="000A13EE">
          <w:pPr>
            <w:spacing w:before="0" w:after="210"/>
            <w:rPr>
              <w:bCs/>
              <w:noProof/>
              <w:lang w:eastAsia="ru-RU"/>
            </w:rPr>
          </w:pPr>
        </w:p>
      </w:sdtContent>
    </w:sdt>
    <w:sdt>
      <w:sdtPr>
        <w:rPr>
          <w:rFonts w:eastAsiaTheme="minorHAnsi" w:cstheme="minorBidi"/>
          <w:b w:val="0"/>
          <w:bCs w:val="0"/>
          <w:caps w:val="0"/>
          <w:color w:val="auto"/>
          <w:sz w:val="20"/>
          <w:szCs w:val="20"/>
        </w:rPr>
        <w:id w:val="155621587"/>
        <w:docPartObj>
          <w:docPartGallery w:val="Table of Contents"/>
          <w:docPartUnique/>
        </w:docPartObj>
      </w:sdtPr>
      <w:sdtEndPr>
        <w:rPr>
          <w:rFonts w:cs="Arial"/>
          <w:sz w:val="22"/>
          <w:szCs w:val="22"/>
        </w:rPr>
      </w:sdtEndPr>
      <w:sdtContent>
        <w:bookmarkStart w:id="14" w:name="ref_toc" w:displacedByCustomXml="prev"/>
        <w:p w:rsidR="003759B0" w:rsidRPr="00BC76CC" w:rsidRDefault="003759B0" w:rsidP="002C1FAA">
          <w:pPr>
            <w:pStyle w:val="a4"/>
            <w:spacing w:before="240"/>
            <w:jc w:val="center"/>
            <w:rPr>
              <w:b w:val="0"/>
              <w:color w:val="auto"/>
              <w:sz w:val="36"/>
              <w:szCs w:val="36"/>
            </w:rPr>
          </w:pPr>
          <w:r w:rsidRPr="00BC76CC">
            <w:rPr>
              <w:b w:val="0"/>
              <w:color w:val="auto"/>
              <w:sz w:val="36"/>
              <w:szCs w:val="36"/>
            </w:rPr>
            <w:t>Оглавление</w:t>
          </w:r>
        </w:p>
        <w:bookmarkEnd w:id="14"/>
        <w:p w:rsidR="00BC76CC" w:rsidRPr="00BC76CC" w:rsidRDefault="00E51718">
          <w:pPr>
            <w:pStyle w:val="31"/>
            <w:tabs>
              <w:tab w:val="right" w:leader="dot" w:pos="10196"/>
            </w:tabs>
            <w:rPr>
              <w:rFonts w:asciiTheme="minorHAnsi" w:eastAsiaTheme="minorEastAsia" w:hAnsiTheme="minorHAnsi"/>
              <w:iCs w:val="0"/>
              <w:noProof/>
              <w:color w:val="auto"/>
              <w:sz w:val="22"/>
              <w:szCs w:val="22"/>
              <w:lang w:eastAsia="ru-RU"/>
            </w:rPr>
          </w:pPr>
          <w:r w:rsidRPr="00BC76CC">
            <w:rPr>
              <w:bCs/>
              <w:iCs w:val="0"/>
              <w:caps/>
            </w:rPr>
            <w:fldChar w:fldCharType="begin"/>
          </w:r>
          <w:r w:rsidRPr="00BC76CC">
            <w:rPr>
              <w:bCs/>
              <w:iCs w:val="0"/>
              <w:caps/>
            </w:rPr>
            <w:instrText xml:space="preserve"> TOC \o "1-4" \h \z \u </w:instrText>
          </w:r>
          <w:r w:rsidRPr="00BC76CC">
            <w:rPr>
              <w:bCs/>
              <w:iCs w:val="0"/>
              <w:caps/>
            </w:rPr>
            <w:fldChar w:fldCharType="separate"/>
          </w:r>
          <w:hyperlink w:anchor="_Toc172617277" w:history="1">
            <w:r w:rsidR="00BC76CC" w:rsidRPr="00BC76CC">
              <w:rPr>
                <w:rStyle w:val="a7"/>
                <w:noProof/>
              </w:rPr>
              <w:t>ДЕЯТЕЛЬНОСТЬ НОСТРОЙ</w:t>
            </w:r>
            <w:r w:rsidR="00BC76CC" w:rsidRPr="00BC76CC">
              <w:rPr>
                <w:noProof/>
                <w:webHidden/>
              </w:rPr>
              <w:tab/>
            </w:r>
            <w:r w:rsidR="00BC76CC" w:rsidRPr="00BC76CC">
              <w:rPr>
                <w:noProof/>
                <w:webHidden/>
              </w:rPr>
              <w:fldChar w:fldCharType="begin"/>
            </w:r>
            <w:r w:rsidR="00BC76CC" w:rsidRPr="00BC76CC">
              <w:rPr>
                <w:noProof/>
                <w:webHidden/>
              </w:rPr>
              <w:instrText xml:space="preserve"> PAGEREF _Toc172617277 \h </w:instrText>
            </w:r>
            <w:r w:rsidR="00BC76CC" w:rsidRPr="00BC76CC">
              <w:rPr>
                <w:noProof/>
                <w:webHidden/>
              </w:rPr>
            </w:r>
            <w:r w:rsidR="00BC76CC" w:rsidRPr="00BC76CC">
              <w:rPr>
                <w:noProof/>
                <w:webHidden/>
              </w:rPr>
              <w:fldChar w:fldCharType="separate"/>
            </w:r>
            <w:r w:rsidR="00BC76CC" w:rsidRPr="00BC76CC">
              <w:rPr>
                <w:noProof/>
                <w:webHidden/>
              </w:rPr>
              <w:t>5</w:t>
            </w:r>
            <w:r w:rsidR="00BC76CC" w:rsidRPr="00BC76CC">
              <w:rPr>
                <w:noProof/>
                <w:webHidden/>
              </w:rPr>
              <w:fldChar w:fldCharType="end"/>
            </w:r>
          </w:hyperlink>
        </w:p>
        <w:p w:rsidR="00BC76CC" w:rsidRPr="00BC76CC" w:rsidRDefault="000A13EE">
          <w:pPr>
            <w:pStyle w:val="41"/>
            <w:rPr>
              <w:rFonts w:asciiTheme="minorHAnsi" w:eastAsiaTheme="minorEastAsia" w:hAnsiTheme="minorHAnsi" w:cstheme="minorBidi"/>
              <w:b w:val="0"/>
              <w:sz w:val="22"/>
              <w:lang w:eastAsia="ru-RU"/>
            </w:rPr>
          </w:pPr>
          <w:hyperlink w:anchor="_Toc172617278" w:history="1">
            <w:r w:rsidR="00BC76CC" w:rsidRPr="00BC76CC">
              <w:rPr>
                <w:rStyle w:val="a7"/>
                <w:rFonts w:eastAsiaTheme="majorEastAsia" w:cstheme="majorBidi"/>
                <w:b w:val="0"/>
                <w:bCs/>
                <w:iCs/>
              </w:rPr>
              <w:t>22.07.2024 Национальное объединение строителей (nostroy.ru) В Санкт-Петербурге состоялось заседание Экспертного совета НОСТРОЙ по вопросам совершенствования законодательства в строительной сфере</w:t>
            </w:r>
            <w:r w:rsidR="00BC76CC" w:rsidRPr="00BC76CC">
              <w:rPr>
                <w:b w:val="0"/>
                <w:webHidden/>
              </w:rPr>
              <w:tab/>
            </w:r>
            <w:r w:rsidR="00BC76CC" w:rsidRPr="00BC76CC">
              <w:rPr>
                <w:b w:val="0"/>
                <w:webHidden/>
              </w:rPr>
              <w:fldChar w:fldCharType="begin"/>
            </w:r>
            <w:r w:rsidR="00BC76CC" w:rsidRPr="00BC76CC">
              <w:rPr>
                <w:b w:val="0"/>
                <w:webHidden/>
              </w:rPr>
              <w:instrText xml:space="preserve"> PAGEREF _Toc172617278 \h </w:instrText>
            </w:r>
            <w:r w:rsidR="00BC76CC" w:rsidRPr="00BC76CC">
              <w:rPr>
                <w:b w:val="0"/>
                <w:webHidden/>
              </w:rPr>
            </w:r>
            <w:r w:rsidR="00BC76CC" w:rsidRPr="00BC76CC">
              <w:rPr>
                <w:b w:val="0"/>
                <w:webHidden/>
              </w:rPr>
              <w:fldChar w:fldCharType="separate"/>
            </w:r>
            <w:r w:rsidR="00BC76CC" w:rsidRPr="00BC76CC">
              <w:rPr>
                <w:b w:val="0"/>
                <w:webHidden/>
              </w:rPr>
              <w:t>5</w:t>
            </w:r>
            <w:r w:rsidR="00BC76CC" w:rsidRPr="00BC76CC">
              <w:rPr>
                <w:b w:val="0"/>
                <w:webHidden/>
              </w:rPr>
              <w:fldChar w:fldCharType="end"/>
            </w:r>
          </w:hyperlink>
        </w:p>
        <w:p w:rsidR="00BC76CC" w:rsidRPr="00BC76CC" w:rsidRDefault="000A13EE">
          <w:pPr>
            <w:pStyle w:val="41"/>
            <w:rPr>
              <w:rFonts w:asciiTheme="minorHAnsi" w:eastAsiaTheme="minorEastAsia" w:hAnsiTheme="minorHAnsi" w:cstheme="minorBidi"/>
              <w:b w:val="0"/>
              <w:sz w:val="22"/>
              <w:lang w:eastAsia="ru-RU"/>
            </w:rPr>
          </w:pPr>
          <w:hyperlink w:anchor="_Toc172617279" w:history="1">
            <w:r w:rsidR="00BC76CC" w:rsidRPr="00BC76CC">
              <w:rPr>
                <w:rStyle w:val="a7"/>
                <w:b w:val="0"/>
              </w:rPr>
              <w:t>22.07.2024 Национальное объединение строителей (nostroy.ru) Президент России подписал закон, позволяющий тратить маткапитал на ИЖС</w:t>
            </w:r>
            <w:r w:rsidR="00BC76CC" w:rsidRPr="00BC76CC">
              <w:rPr>
                <w:b w:val="0"/>
                <w:webHidden/>
              </w:rPr>
              <w:tab/>
            </w:r>
            <w:r w:rsidR="00BC76CC" w:rsidRPr="00BC76CC">
              <w:rPr>
                <w:b w:val="0"/>
                <w:webHidden/>
              </w:rPr>
              <w:fldChar w:fldCharType="begin"/>
            </w:r>
            <w:r w:rsidR="00BC76CC" w:rsidRPr="00BC76CC">
              <w:rPr>
                <w:b w:val="0"/>
                <w:webHidden/>
              </w:rPr>
              <w:instrText xml:space="preserve"> PAGEREF _Toc172617279 \h </w:instrText>
            </w:r>
            <w:r w:rsidR="00BC76CC" w:rsidRPr="00BC76CC">
              <w:rPr>
                <w:b w:val="0"/>
                <w:webHidden/>
              </w:rPr>
            </w:r>
            <w:r w:rsidR="00BC76CC" w:rsidRPr="00BC76CC">
              <w:rPr>
                <w:b w:val="0"/>
                <w:webHidden/>
              </w:rPr>
              <w:fldChar w:fldCharType="separate"/>
            </w:r>
            <w:r w:rsidR="00BC76CC" w:rsidRPr="00BC76CC">
              <w:rPr>
                <w:b w:val="0"/>
                <w:webHidden/>
              </w:rPr>
              <w:t>5</w:t>
            </w:r>
            <w:r w:rsidR="00BC76CC" w:rsidRPr="00BC76CC">
              <w:rPr>
                <w:b w:val="0"/>
                <w:webHidden/>
              </w:rPr>
              <w:fldChar w:fldCharType="end"/>
            </w:r>
          </w:hyperlink>
        </w:p>
        <w:p w:rsidR="00BC76CC" w:rsidRPr="00BC76CC" w:rsidRDefault="000A13EE">
          <w:pPr>
            <w:pStyle w:val="41"/>
            <w:rPr>
              <w:rFonts w:asciiTheme="minorHAnsi" w:eastAsiaTheme="minorEastAsia" w:hAnsiTheme="minorHAnsi" w:cstheme="minorBidi"/>
              <w:b w:val="0"/>
              <w:sz w:val="22"/>
              <w:lang w:eastAsia="ru-RU"/>
            </w:rPr>
          </w:pPr>
          <w:hyperlink w:anchor="_Toc172617280" w:history="1">
            <w:r w:rsidR="00BC76CC" w:rsidRPr="00BC76CC">
              <w:rPr>
                <w:rStyle w:val="a7"/>
                <w:b w:val="0"/>
              </w:rPr>
              <w:t>22.07.2024 Национальное объединение строителей (nostroy.ru) Кадровый вопрос, часть II: об изменении отношения к строительным профессиям</w:t>
            </w:r>
            <w:r w:rsidR="00BC76CC" w:rsidRPr="00BC76CC">
              <w:rPr>
                <w:b w:val="0"/>
                <w:webHidden/>
              </w:rPr>
              <w:tab/>
            </w:r>
            <w:r w:rsidR="00BC76CC" w:rsidRPr="00BC76CC">
              <w:rPr>
                <w:b w:val="0"/>
                <w:webHidden/>
              </w:rPr>
              <w:fldChar w:fldCharType="begin"/>
            </w:r>
            <w:r w:rsidR="00BC76CC" w:rsidRPr="00BC76CC">
              <w:rPr>
                <w:b w:val="0"/>
                <w:webHidden/>
              </w:rPr>
              <w:instrText xml:space="preserve"> PAGEREF _Toc172617280 \h </w:instrText>
            </w:r>
            <w:r w:rsidR="00BC76CC" w:rsidRPr="00BC76CC">
              <w:rPr>
                <w:b w:val="0"/>
                <w:webHidden/>
              </w:rPr>
            </w:r>
            <w:r w:rsidR="00BC76CC" w:rsidRPr="00BC76CC">
              <w:rPr>
                <w:b w:val="0"/>
                <w:webHidden/>
              </w:rPr>
              <w:fldChar w:fldCharType="separate"/>
            </w:r>
            <w:r w:rsidR="00BC76CC" w:rsidRPr="00BC76CC">
              <w:rPr>
                <w:b w:val="0"/>
                <w:webHidden/>
              </w:rPr>
              <w:t>6</w:t>
            </w:r>
            <w:r w:rsidR="00BC76CC" w:rsidRPr="00BC76CC">
              <w:rPr>
                <w:b w:val="0"/>
                <w:webHidden/>
              </w:rPr>
              <w:fldChar w:fldCharType="end"/>
            </w:r>
          </w:hyperlink>
        </w:p>
        <w:p w:rsidR="00BC76CC" w:rsidRPr="00BC76CC" w:rsidRDefault="000A13EE">
          <w:pPr>
            <w:pStyle w:val="41"/>
            <w:rPr>
              <w:rFonts w:asciiTheme="minorHAnsi" w:eastAsiaTheme="minorEastAsia" w:hAnsiTheme="minorHAnsi" w:cstheme="minorBidi"/>
              <w:b w:val="0"/>
              <w:sz w:val="22"/>
              <w:lang w:eastAsia="ru-RU"/>
            </w:rPr>
          </w:pPr>
          <w:hyperlink w:anchor="_Toc172617281" w:history="1">
            <w:r w:rsidR="00BC76CC" w:rsidRPr="00BC76CC">
              <w:rPr>
                <w:rStyle w:val="a7"/>
                <w:rFonts w:eastAsiaTheme="majorEastAsia" w:cstheme="majorBidi"/>
                <w:b w:val="0"/>
                <w:bCs/>
                <w:iCs/>
              </w:rPr>
              <w:t>22.07.2024 Строительная газета (stroygaz.ru) Инвесторы восстановили в Москве 24 объекта культурного наследия по льготной программе</w:t>
            </w:r>
            <w:r w:rsidR="00BC76CC" w:rsidRPr="00BC76CC">
              <w:rPr>
                <w:b w:val="0"/>
                <w:webHidden/>
              </w:rPr>
              <w:tab/>
            </w:r>
            <w:r w:rsidR="00BC76CC" w:rsidRPr="00BC76CC">
              <w:rPr>
                <w:b w:val="0"/>
                <w:webHidden/>
              </w:rPr>
              <w:fldChar w:fldCharType="begin"/>
            </w:r>
            <w:r w:rsidR="00BC76CC" w:rsidRPr="00BC76CC">
              <w:rPr>
                <w:b w:val="0"/>
                <w:webHidden/>
              </w:rPr>
              <w:instrText xml:space="preserve"> PAGEREF _Toc172617281 \h </w:instrText>
            </w:r>
            <w:r w:rsidR="00BC76CC" w:rsidRPr="00BC76CC">
              <w:rPr>
                <w:b w:val="0"/>
                <w:webHidden/>
              </w:rPr>
            </w:r>
            <w:r w:rsidR="00BC76CC" w:rsidRPr="00BC76CC">
              <w:rPr>
                <w:b w:val="0"/>
                <w:webHidden/>
              </w:rPr>
              <w:fldChar w:fldCharType="separate"/>
            </w:r>
            <w:r w:rsidR="00BC76CC" w:rsidRPr="00BC76CC">
              <w:rPr>
                <w:b w:val="0"/>
                <w:webHidden/>
              </w:rPr>
              <w:t>7</w:t>
            </w:r>
            <w:r w:rsidR="00BC76CC" w:rsidRPr="00BC76CC">
              <w:rPr>
                <w:b w:val="0"/>
                <w:webHidden/>
              </w:rPr>
              <w:fldChar w:fldCharType="end"/>
            </w:r>
          </w:hyperlink>
        </w:p>
        <w:p w:rsidR="00BC76CC" w:rsidRPr="00BC76CC" w:rsidRDefault="000A13EE">
          <w:pPr>
            <w:pStyle w:val="41"/>
            <w:rPr>
              <w:rFonts w:asciiTheme="minorHAnsi" w:eastAsiaTheme="minorEastAsia" w:hAnsiTheme="minorHAnsi" w:cstheme="minorBidi"/>
              <w:b w:val="0"/>
              <w:sz w:val="22"/>
              <w:lang w:eastAsia="ru-RU"/>
            </w:rPr>
          </w:pPr>
          <w:hyperlink w:anchor="_Toc172617282" w:history="1">
            <w:r w:rsidR="00BC76CC" w:rsidRPr="00BC76CC">
              <w:rPr>
                <w:rStyle w:val="a7"/>
                <w:rFonts w:eastAsiaTheme="majorEastAsia" w:cstheme="majorBidi"/>
                <w:b w:val="0"/>
                <w:bCs/>
                <w:iCs/>
              </w:rPr>
              <w:t>22.07.2024 Новости Москвы Moscow.media Инвесторы восстановили в Москве 24 объекта культурного наследия по льготной программе</w:t>
            </w:r>
            <w:r w:rsidR="00BC76CC" w:rsidRPr="00BC76CC">
              <w:rPr>
                <w:b w:val="0"/>
                <w:webHidden/>
              </w:rPr>
              <w:tab/>
            </w:r>
            <w:r w:rsidR="00BC76CC" w:rsidRPr="00BC76CC">
              <w:rPr>
                <w:b w:val="0"/>
                <w:webHidden/>
              </w:rPr>
              <w:fldChar w:fldCharType="begin"/>
            </w:r>
            <w:r w:rsidR="00BC76CC" w:rsidRPr="00BC76CC">
              <w:rPr>
                <w:b w:val="0"/>
                <w:webHidden/>
              </w:rPr>
              <w:instrText xml:space="preserve"> PAGEREF _Toc172617282 \h </w:instrText>
            </w:r>
            <w:r w:rsidR="00BC76CC" w:rsidRPr="00BC76CC">
              <w:rPr>
                <w:b w:val="0"/>
                <w:webHidden/>
              </w:rPr>
            </w:r>
            <w:r w:rsidR="00BC76CC" w:rsidRPr="00BC76CC">
              <w:rPr>
                <w:b w:val="0"/>
                <w:webHidden/>
              </w:rPr>
              <w:fldChar w:fldCharType="separate"/>
            </w:r>
            <w:r w:rsidR="00BC76CC" w:rsidRPr="00BC76CC">
              <w:rPr>
                <w:b w:val="0"/>
                <w:webHidden/>
              </w:rPr>
              <w:t>7</w:t>
            </w:r>
            <w:r w:rsidR="00BC76CC" w:rsidRPr="00BC76CC">
              <w:rPr>
                <w:b w:val="0"/>
                <w:webHidden/>
              </w:rPr>
              <w:fldChar w:fldCharType="end"/>
            </w:r>
          </w:hyperlink>
          <w:hyperlink w:anchor="_Toc172617283" w:history="1"/>
        </w:p>
        <w:p w:rsidR="00BC76CC" w:rsidRPr="00BC76CC" w:rsidRDefault="000A13EE">
          <w:pPr>
            <w:pStyle w:val="41"/>
            <w:rPr>
              <w:rFonts w:asciiTheme="minorHAnsi" w:eastAsiaTheme="minorEastAsia" w:hAnsiTheme="minorHAnsi" w:cstheme="minorBidi"/>
              <w:b w:val="0"/>
              <w:sz w:val="22"/>
              <w:lang w:eastAsia="ru-RU"/>
            </w:rPr>
          </w:pPr>
          <w:hyperlink w:anchor="_Toc172617284" w:history="1">
            <w:r w:rsidR="00BC76CC" w:rsidRPr="00BC76CC">
              <w:rPr>
                <w:rStyle w:val="a7"/>
                <w:b w:val="0"/>
              </w:rPr>
              <w:t>22.07.2024 Строительный комплекс Азиатско-Тихоокеанского региона (skatr.ru) Национальное объединение строителей (НОСТРОЙ) запустило Электронную библиотеку строителя</w:t>
            </w:r>
            <w:r w:rsidR="00BC76CC" w:rsidRPr="00BC76CC">
              <w:rPr>
                <w:b w:val="0"/>
                <w:webHidden/>
              </w:rPr>
              <w:tab/>
            </w:r>
            <w:r>
              <w:rPr>
                <w:b w:val="0"/>
                <w:webHidden/>
              </w:rPr>
              <w:t>8</w:t>
            </w:r>
          </w:hyperlink>
        </w:p>
        <w:p w:rsidR="00BC76CC" w:rsidRPr="00BC76CC" w:rsidRDefault="000A13EE">
          <w:pPr>
            <w:pStyle w:val="41"/>
            <w:rPr>
              <w:rFonts w:asciiTheme="minorHAnsi" w:eastAsiaTheme="minorEastAsia" w:hAnsiTheme="minorHAnsi" w:cstheme="minorBidi"/>
              <w:b w:val="0"/>
              <w:sz w:val="22"/>
              <w:lang w:eastAsia="ru-RU"/>
            </w:rPr>
          </w:pPr>
          <w:hyperlink w:anchor="_Toc172617285" w:history="1">
            <w:r w:rsidR="00BC76CC" w:rsidRPr="00BC76CC">
              <w:rPr>
                <w:rStyle w:val="a7"/>
                <w:b w:val="0"/>
              </w:rPr>
              <w:t>23.07.2024 За-Строй.РФ (zsrf.ru) О потенциале ИИ для стройотрасли России рассказал вице-президент НОСТРОЙ Мороз</w:t>
            </w:r>
            <w:r w:rsidR="00BC76CC" w:rsidRPr="00BC76CC">
              <w:rPr>
                <w:b w:val="0"/>
                <w:webHidden/>
              </w:rPr>
              <w:tab/>
            </w:r>
            <w:r>
              <w:rPr>
                <w:b w:val="0"/>
                <w:webHidden/>
              </w:rPr>
              <w:t>8</w:t>
            </w:r>
          </w:hyperlink>
        </w:p>
        <w:p w:rsidR="00BC76CC" w:rsidRPr="00BC76CC" w:rsidRDefault="000A13EE">
          <w:pPr>
            <w:pStyle w:val="41"/>
            <w:rPr>
              <w:rFonts w:asciiTheme="minorHAnsi" w:eastAsiaTheme="minorEastAsia" w:hAnsiTheme="minorHAnsi" w:cstheme="minorBidi"/>
              <w:b w:val="0"/>
              <w:sz w:val="22"/>
              <w:lang w:eastAsia="ru-RU"/>
            </w:rPr>
          </w:pPr>
          <w:hyperlink w:anchor="_Toc172617286" w:history="1">
            <w:r w:rsidR="00BC76CC" w:rsidRPr="00BC76CC">
              <w:rPr>
                <w:rStyle w:val="a7"/>
                <w:rFonts w:eastAsiaTheme="majorEastAsia" w:cstheme="majorBidi"/>
                <w:b w:val="0"/>
                <w:bCs/>
                <w:iCs/>
              </w:rPr>
              <w:t>22.07.2024 Жажда Новостей (zhazh.ru) Самый большой конкурс профессионального мастерства строителей собирает все регионы</w:t>
            </w:r>
            <w:r w:rsidR="00BC76CC" w:rsidRPr="00BC76CC">
              <w:rPr>
                <w:b w:val="0"/>
                <w:webHidden/>
              </w:rPr>
              <w:tab/>
            </w:r>
            <w:r>
              <w:rPr>
                <w:b w:val="0"/>
                <w:webHidden/>
              </w:rPr>
              <w:t>9</w:t>
            </w:r>
          </w:hyperlink>
        </w:p>
        <w:p w:rsidR="00BC76CC" w:rsidRPr="00BC76CC" w:rsidRDefault="000A13EE">
          <w:pPr>
            <w:pStyle w:val="41"/>
            <w:rPr>
              <w:rFonts w:asciiTheme="minorHAnsi" w:eastAsiaTheme="minorEastAsia" w:hAnsiTheme="minorHAnsi" w:cstheme="minorBidi"/>
              <w:b w:val="0"/>
              <w:sz w:val="22"/>
              <w:lang w:eastAsia="ru-RU"/>
            </w:rPr>
          </w:pPr>
          <w:hyperlink w:anchor="_Toc172617287" w:history="1">
            <w:r w:rsidR="00BC76CC" w:rsidRPr="00BC76CC">
              <w:rPr>
                <w:rStyle w:val="a7"/>
                <w:b w:val="0"/>
              </w:rPr>
              <w:t>23.07.2024 Российская газета - Экономика Южного округа (Ростов-на-Дону) Вырастить каменщика</w:t>
            </w:r>
            <w:r w:rsidR="00BC76CC" w:rsidRPr="00BC76CC">
              <w:rPr>
                <w:b w:val="0"/>
                <w:webHidden/>
              </w:rPr>
              <w:tab/>
            </w:r>
            <w:r>
              <w:rPr>
                <w:b w:val="0"/>
                <w:webHidden/>
              </w:rPr>
              <w:t>10</w:t>
            </w:r>
          </w:hyperlink>
        </w:p>
        <w:p w:rsidR="00BC76CC" w:rsidRPr="00BC76CC" w:rsidRDefault="000A13EE">
          <w:pPr>
            <w:pStyle w:val="41"/>
            <w:rPr>
              <w:rFonts w:asciiTheme="minorHAnsi" w:eastAsiaTheme="minorEastAsia" w:hAnsiTheme="minorHAnsi" w:cstheme="minorBidi"/>
              <w:b w:val="0"/>
              <w:sz w:val="22"/>
              <w:lang w:eastAsia="ru-RU"/>
            </w:rPr>
          </w:pPr>
          <w:hyperlink w:anchor="_Toc172617288" w:history="1">
            <w:r w:rsidR="00BC76CC" w:rsidRPr="00BC76CC">
              <w:rPr>
                <w:rStyle w:val="a7"/>
                <w:b w:val="0"/>
              </w:rPr>
              <w:t>22.07.2024 ЕРЗ (erzrf.ru) Завтра Госдума во втором чтении рассмотрит поправки в закон об участии в долевом строительстве МКД</w:t>
            </w:r>
            <w:r w:rsidR="00BC76CC" w:rsidRPr="00BC76CC">
              <w:rPr>
                <w:b w:val="0"/>
                <w:webHidden/>
              </w:rPr>
              <w:tab/>
            </w:r>
            <w:r>
              <w:rPr>
                <w:b w:val="0"/>
                <w:webHidden/>
              </w:rPr>
              <w:t>12</w:t>
            </w:r>
          </w:hyperlink>
        </w:p>
        <w:p w:rsidR="00BC76CC" w:rsidRPr="00BC76CC" w:rsidRDefault="000A13EE">
          <w:pPr>
            <w:pStyle w:val="41"/>
            <w:rPr>
              <w:rFonts w:asciiTheme="minorHAnsi" w:eastAsiaTheme="minorEastAsia" w:hAnsiTheme="minorHAnsi" w:cstheme="minorBidi"/>
              <w:b w:val="0"/>
              <w:sz w:val="22"/>
              <w:lang w:eastAsia="ru-RU"/>
            </w:rPr>
          </w:pPr>
          <w:hyperlink w:anchor="_Toc172617289" w:history="1">
            <w:r w:rsidR="00BC76CC" w:rsidRPr="00BC76CC">
              <w:rPr>
                <w:rStyle w:val="a7"/>
                <w:rFonts w:eastAsiaTheme="majorEastAsia" w:cstheme="majorBidi"/>
                <w:b w:val="0"/>
                <w:bCs/>
                <w:iCs/>
              </w:rPr>
              <w:t>22.07.2024 Новости Москвы Moscow.media Приглашаем на Московский Международный жилищный конгресс-2024</w:t>
            </w:r>
            <w:r w:rsidR="00BC76CC" w:rsidRPr="00BC76CC">
              <w:rPr>
                <w:b w:val="0"/>
                <w:webHidden/>
              </w:rPr>
              <w:tab/>
            </w:r>
            <w:r>
              <w:rPr>
                <w:b w:val="0"/>
                <w:webHidden/>
              </w:rPr>
              <w:t>13</w:t>
            </w:r>
          </w:hyperlink>
        </w:p>
        <w:p w:rsidR="00BC76CC" w:rsidRPr="00BC76CC" w:rsidRDefault="000A13EE">
          <w:pPr>
            <w:pStyle w:val="31"/>
            <w:tabs>
              <w:tab w:val="right" w:leader="dot" w:pos="10196"/>
            </w:tabs>
            <w:rPr>
              <w:rFonts w:asciiTheme="minorHAnsi" w:eastAsiaTheme="minorEastAsia" w:hAnsiTheme="minorHAnsi"/>
              <w:iCs w:val="0"/>
              <w:noProof/>
              <w:color w:val="auto"/>
              <w:sz w:val="22"/>
              <w:szCs w:val="22"/>
              <w:lang w:eastAsia="ru-RU"/>
            </w:rPr>
          </w:pPr>
          <w:hyperlink w:anchor="_Toc172617290" w:history="1">
            <w:r w:rsidR="00BC76CC" w:rsidRPr="00BC76CC">
              <w:rPr>
                <w:rStyle w:val="a7"/>
                <w:noProof/>
              </w:rPr>
              <w:t>ДЕЯТЕЛЬНОСТЬ СРО В СТРОИТЕЛЬНОЙ ОТРАСЛИ</w:t>
            </w:r>
            <w:r w:rsidR="00BC76CC" w:rsidRPr="00BC76CC">
              <w:rPr>
                <w:noProof/>
                <w:webHidden/>
              </w:rPr>
              <w:tab/>
            </w:r>
            <w:r>
              <w:rPr>
                <w:noProof/>
                <w:webHidden/>
              </w:rPr>
              <w:t>14</w:t>
            </w:r>
          </w:hyperlink>
        </w:p>
        <w:p w:rsidR="00BC76CC" w:rsidRPr="00BC76CC" w:rsidRDefault="000A13EE">
          <w:pPr>
            <w:pStyle w:val="41"/>
            <w:rPr>
              <w:rFonts w:asciiTheme="minorHAnsi" w:eastAsiaTheme="minorEastAsia" w:hAnsiTheme="minorHAnsi" w:cstheme="minorBidi"/>
              <w:b w:val="0"/>
              <w:sz w:val="22"/>
              <w:lang w:eastAsia="ru-RU"/>
            </w:rPr>
          </w:pPr>
          <w:hyperlink w:anchor="_Toc172617291" w:history="1">
            <w:r w:rsidR="00BC76CC" w:rsidRPr="00BC76CC">
              <w:rPr>
                <w:rStyle w:val="a7"/>
                <w:b w:val="0"/>
              </w:rPr>
              <w:t>22.07.2024 Правда о СРО (pravdaosro.ru) СРО «ЖСОМ» приостановила право на работы 25 компаниям из-за неуплаты взносов</w:t>
            </w:r>
            <w:r w:rsidR="00BC76CC" w:rsidRPr="00BC76CC">
              <w:rPr>
                <w:b w:val="0"/>
                <w:webHidden/>
              </w:rPr>
              <w:tab/>
            </w:r>
            <w:r>
              <w:rPr>
                <w:b w:val="0"/>
                <w:webHidden/>
              </w:rPr>
              <w:t>14</w:t>
            </w:r>
          </w:hyperlink>
        </w:p>
        <w:p w:rsidR="00BC76CC" w:rsidRPr="00BC76CC" w:rsidRDefault="000A13EE">
          <w:pPr>
            <w:pStyle w:val="41"/>
            <w:rPr>
              <w:rFonts w:asciiTheme="minorHAnsi" w:eastAsiaTheme="minorEastAsia" w:hAnsiTheme="minorHAnsi" w:cstheme="minorBidi"/>
              <w:b w:val="0"/>
              <w:sz w:val="22"/>
              <w:lang w:eastAsia="ru-RU"/>
            </w:rPr>
          </w:pPr>
          <w:hyperlink w:anchor="_Toc172617292" w:history="1">
            <w:r w:rsidR="00BC76CC" w:rsidRPr="00BC76CC">
              <w:rPr>
                <w:rStyle w:val="a7"/>
                <w:rFonts w:eastAsiaTheme="majorEastAsia" w:cstheme="majorBidi"/>
                <w:b w:val="0"/>
                <w:bCs/>
                <w:iCs/>
              </w:rPr>
              <w:t>22.07.2024 Правда о СРО (pravdaosro.ru) СРО «Строители Нижней Волги» может ответить за некачественное строительство детсада</w:t>
            </w:r>
            <w:r w:rsidR="00BC76CC" w:rsidRPr="00BC76CC">
              <w:rPr>
                <w:b w:val="0"/>
                <w:webHidden/>
              </w:rPr>
              <w:tab/>
            </w:r>
            <w:r>
              <w:rPr>
                <w:b w:val="0"/>
                <w:webHidden/>
              </w:rPr>
              <w:t>15</w:t>
            </w:r>
          </w:hyperlink>
        </w:p>
        <w:p w:rsidR="00BC76CC" w:rsidRPr="00BC76CC" w:rsidRDefault="000A13EE">
          <w:pPr>
            <w:pStyle w:val="41"/>
            <w:rPr>
              <w:rFonts w:asciiTheme="minorHAnsi" w:eastAsiaTheme="minorEastAsia" w:hAnsiTheme="minorHAnsi" w:cstheme="minorBidi"/>
              <w:b w:val="0"/>
              <w:sz w:val="22"/>
              <w:lang w:eastAsia="ru-RU"/>
            </w:rPr>
          </w:pPr>
          <w:hyperlink w:anchor="_Toc172617293" w:history="1">
            <w:r w:rsidR="00BC76CC" w:rsidRPr="00BC76CC">
              <w:rPr>
                <w:rStyle w:val="a7"/>
                <w:b w:val="0"/>
              </w:rPr>
              <w:t>22.07.2024 ЗаНоСтрой.РФ (zanostroy.ru) Дальневосточная СРО продолжает призывать принять участие в конкурсе путешествий для популяризации родного макрорегиона</w:t>
            </w:r>
            <w:r w:rsidR="00BC76CC" w:rsidRPr="00BC76CC">
              <w:rPr>
                <w:b w:val="0"/>
                <w:webHidden/>
              </w:rPr>
              <w:tab/>
            </w:r>
            <w:r>
              <w:rPr>
                <w:b w:val="0"/>
                <w:webHidden/>
              </w:rPr>
              <w:t>15</w:t>
            </w:r>
          </w:hyperlink>
        </w:p>
        <w:p w:rsidR="00BC76CC" w:rsidRPr="00BC76CC" w:rsidRDefault="000A13EE">
          <w:pPr>
            <w:pStyle w:val="31"/>
            <w:tabs>
              <w:tab w:val="right" w:leader="dot" w:pos="10196"/>
            </w:tabs>
            <w:rPr>
              <w:rFonts w:asciiTheme="minorHAnsi" w:eastAsiaTheme="minorEastAsia" w:hAnsiTheme="minorHAnsi"/>
              <w:iCs w:val="0"/>
              <w:noProof/>
              <w:color w:val="auto"/>
              <w:sz w:val="22"/>
              <w:szCs w:val="22"/>
              <w:lang w:eastAsia="ru-RU"/>
            </w:rPr>
          </w:pPr>
          <w:hyperlink w:anchor="_Toc172617294" w:history="1">
            <w:r w:rsidR="00BC76CC" w:rsidRPr="00BC76CC">
              <w:rPr>
                <w:rStyle w:val="a7"/>
                <w:noProof/>
              </w:rPr>
              <w:t>ДОЛЕВОЕ СТРОИТЕЛЬСТВО, ЗАСТРОЙЩИКИ</w:t>
            </w:r>
            <w:r w:rsidR="00BC76CC" w:rsidRPr="00BC76CC">
              <w:rPr>
                <w:noProof/>
                <w:webHidden/>
              </w:rPr>
              <w:tab/>
            </w:r>
            <w:r>
              <w:rPr>
                <w:noProof/>
                <w:webHidden/>
              </w:rPr>
              <w:t>16</w:t>
            </w:r>
          </w:hyperlink>
        </w:p>
        <w:p w:rsidR="00BC76CC" w:rsidRPr="00BC76CC" w:rsidRDefault="000A13EE">
          <w:pPr>
            <w:pStyle w:val="41"/>
            <w:rPr>
              <w:rFonts w:asciiTheme="minorHAnsi" w:eastAsiaTheme="minorEastAsia" w:hAnsiTheme="minorHAnsi" w:cstheme="minorBidi"/>
              <w:b w:val="0"/>
              <w:sz w:val="22"/>
              <w:lang w:eastAsia="ru-RU"/>
            </w:rPr>
          </w:pPr>
          <w:hyperlink w:anchor="_Toc172617295" w:history="1">
            <w:r w:rsidR="00BC76CC" w:rsidRPr="00BC76CC">
              <w:rPr>
                <w:rStyle w:val="a7"/>
                <w:b w:val="0"/>
              </w:rPr>
              <w:t>22.07.2024 Российская газета Ипотеку разрешат выда</w:t>
            </w:r>
            <w:r w:rsidR="00BC76CC" w:rsidRPr="00BC76CC">
              <w:rPr>
                <w:rStyle w:val="a7"/>
                <w:b w:val="0"/>
              </w:rPr>
              <w:t>в</w:t>
            </w:r>
            <w:r w:rsidR="00BC76CC" w:rsidRPr="00BC76CC">
              <w:rPr>
                <w:rStyle w:val="a7"/>
                <w:b w:val="0"/>
              </w:rPr>
              <w:t>ать как микрокредиты</w:t>
            </w:r>
            <w:r w:rsidR="00BC76CC" w:rsidRPr="00BC76CC">
              <w:rPr>
                <w:b w:val="0"/>
                <w:webHidden/>
              </w:rPr>
              <w:tab/>
            </w:r>
            <w:r>
              <w:rPr>
                <w:b w:val="0"/>
                <w:webHidden/>
              </w:rPr>
              <w:t>16</w:t>
            </w:r>
          </w:hyperlink>
        </w:p>
        <w:p w:rsidR="00BC76CC" w:rsidRPr="00BC76CC" w:rsidRDefault="000A13EE">
          <w:pPr>
            <w:pStyle w:val="41"/>
            <w:rPr>
              <w:rFonts w:asciiTheme="minorHAnsi" w:eastAsiaTheme="minorEastAsia" w:hAnsiTheme="minorHAnsi" w:cstheme="minorBidi"/>
              <w:b w:val="0"/>
              <w:sz w:val="22"/>
              <w:lang w:eastAsia="ru-RU"/>
            </w:rPr>
          </w:pPr>
          <w:hyperlink w:anchor="_Toc172617296" w:history="1">
            <w:r w:rsidR="00BC76CC" w:rsidRPr="00BC76CC">
              <w:rPr>
                <w:rStyle w:val="a7"/>
                <w:b w:val="0"/>
              </w:rPr>
              <w:t>22.07.2024 ТАСС - Российские новости Эскроу-счета будут использовать в сфере индивидуального жилищного строительства</w:t>
            </w:r>
            <w:r w:rsidR="00BC76CC" w:rsidRPr="00BC76CC">
              <w:rPr>
                <w:b w:val="0"/>
                <w:webHidden/>
              </w:rPr>
              <w:tab/>
            </w:r>
            <w:r>
              <w:rPr>
                <w:b w:val="0"/>
                <w:webHidden/>
              </w:rPr>
              <w:t>17</w:t>
            </w:r>
          </w:hyperlink>
        </w:p>
        <w:p w:rsidR="00BC76CC" w:rsidRPr="00BC76CC" w:rsidRDefault="000A13EE">
          <w:pPr>
            <w:pStyle w:val="41"/>
            <w:rPr>
              <w:rFonts w:asciiTheme="minorHAnsi" w:eastAsiaTheme="minorEastAsia" w:hAnsiTheme="minorHAnsi" w:cstheme="minorBidi"/>
              <w:b w:val="0"/>
              <w:sz w:val="22"/>
              <w:lang w:eastAsia="ru-RU"/>
            </w:rPr>
          </w:pPr>
          <w:hyperlink w:anchor="_Toc172617297" w:history="1">
            <w:r w:rsidR="00BC76CC" w:rsidRPr="00BC76CC">
              <w:rPr>
                <w:rStyle w:val="a7"/>
                <w:b w:val="0"/>
              </w:rPr>
              <w:t>22.07.2024 ТАСС - Российские новости Аксаков: в ближайшее время россияне смогут дистанционно открывать счета эскроу</w:t>
            </w:r>
            <w:r w:rsidR="00BC76CC" w:rsidRPr="00BC76CC">
              <w:rPr>
                <w:b w:val="0"/>
                <w:webHidden/>
              </w:rPr>
              <w:tab/>
            </w:r>
            <w:r>
              <w:rPr>
                <w:b w:val="0"/>
                <w:webHidden/>
              </w:rPr>
              <w:t>18</w:t>
            </w:r>
          </w:hyperlink>
        </w:p>
        <w:p w:rsidR="00BC76CC" w:rsidRPr="00BC76CC" w:rsidRDefault="000A13EE">
          <w:pPr>
            <w:pStyle w:val="41"/>
            <w:rPr>
              <w:rFonts w:asciiTheme="minorHAnsi" w:eastAsiaTheme="minorEastAsia" w:hAnsiTheme="minorHAnsi" w:cstheme="minorBidi"/>
              <w:b w:val="0"/>
              <w:sz w:val="22"/>
              <w:lang w:eastAsia="ru-RU"/>
            </w:rPr>
          </w:pPr>
          <w:hyperlink w:anchor="_Toc172617298" w:history="1">
            <w:r w:rsidR="00BC76CC" w:rsidRPr="00BC76CC">
              <w:rPr>
                <w:rStyle w:val="a7"/>
                <w:b w:val="0"/>
              </w:rPr>
              <w:t>22.07.2024 ТАСС - Российские новости Счета эскроу для расчетов по договорам ИЖС будут застрахованы на сумму до 10 млн руб.</w:t>
            </w:r>
            <w:r w:rsidR="00BC76CC" w:rsidRPr="00BC76CC">
              <w:rPr>
                <w:b w:val="0"/>
                <w:webHidden/>
              </w:rPr>
              <w:tab/>
            </w:r>
            <w:r>
              <w:rPr>
                <w:b w:val="0"/>
                <w:webHidden/>
              </w:rPr>
              <w:t>18</w:t>
            </w:r>
          </w:hyperlink>
        </w:p>
        <w:p w:rsidR="00BC76CC" w:rsidRPr="00BC76CC" w:rsidRDefault="000A13EE">
          <w:pPr>
            <w:pStyle w:val="41"/>
            <w:rPr>
              <w:rFonts w:asciiTheme="minorHAnsi" w:eastAsiaTheme="minorEastAsia" w:hAnsiTheme="minorHAnsi" w:cstheme="minorBidi"/>
              <w:b w:val="0"/>
              <w:sz w:val="22"/>
              <w:lang w:eastAsia="ru-RU"/>
            </w:rPr>
          </w:pPr>
          <w:hyperlink w:anchor="_Toc172617299" w:history="1">
            <w:r w:rsidR="00BC76CC" w:rsidRPr="00BC76CC">
              <w:rPr>
                <w:rStyle w:val="a7"/>
                <w:b w:val="0"/>
              </w:rPr>
              <w:t>22.07.2024 ТАСС - Российские новости Сбер выдал первую льготную ипотеку на покупку жилья в Луганске</w:t>
            </w:r>
            <w:r w:rsidR="00BC76CC" w:rsidRPr="00BC76CC">
              <w:rPr>
                <w:b w:val="0"/>
                <w:webHidden/>
              </w:rPr>
              <w:tab/>
            </w:r>
            <w:r>
              <w:rPr>
                <w:b w:val="0"/>
                <w:webHidden/>
              </w:rPr>
              <w:t>18</w:t>
            </w:r>
          </w:hyperlink>
        </w:p>
        <w:p w:rsidR="00BC76CC" w:rsidRPr="00BC76CC" w:rsidRDefault="000A13EE">
          <w:pPr>
            <w:pStyle w:val="41"/>
            <w:rPr>
              <w:rFonts w:asciiTheme="minorHAnsi" w:eastAsiaTheme="minorEastAsia" w:hAnsiTheme="minorHAnsi" w:cstheme="minorBidi"/>
              <w:b w:val="0"/>
              <w:sz w:val="22"/>
              <w:lang w:eastAsia="ru-RU"/>
            </w:rPr>
          </w:pPr>
          <w:hyperlink w:anchor="_Toc172617300" w:history="1">
            <w:r w:rsidR="00BC76CC" w:rsidRPr="00BC76CC">
              <w:rPr>
                <w:rStyle w:val="a7"/>
                <w:b w:val="0"/>
              </w:rPr>
              <w:t>22.07.2024 Lenta.ru Семейную ипотеку захотели давать матерям-одиночкам</w:t>
            </w:r>
            <w:r w:rsidR="00BC76CC" w:rsidRPr="00BC76CC">
              <w:rPr>
                <w:b w:val="0"/>
                <w:webHidden/>
              </w:rPr>
              <w:tab/>
            </w:r>
            <w:r>
              <w:rPr>
                <w:b w:val="0"/>
                <w:webHidden/>
              </w:rPr>
              <w:t>19</w:t>
            </w:r>
          </w:hyperlink>
        </w:p>
        <w:p w:rsidR="00BC76CC" w:rsidRPr="00BC76CC" w:rsidRDefault="000A13EE">
          <w:pPr>
            <w:pStyle w:val="41"/>
            <w:rPr>
              <w:rFonts w:asciiTheme="minorHAnsi" w:eastAsiaTheme="minorEastAsia" w:hAnsiTheme="minorHAnsi" w:cstheme="minorBidi"/>
              <w:b w:val="0"/>
              <w:sz w:val="22"/>
              <w:lang w:eastAsia="ru-RU"/>
            </w:rPr>
          </w:pPr>
          <w:hyperlink w:anchor="_Toc172617301" w:history="1">
            <w:r w:rsidR="00BC76CC" w:rsidRPr="00BC76CC">
              <w:rPr>
                <w:rStyle w:val="a7"/>
                <w:b w:val="0"/>
              </w:rPr>
              <w:t>22.07.2024 Ведомости (vedomosti.ru) Сбербанк в I полугодии увеличил выдачу кредитов на ИЖС в СЗФО в два раза</w:t>
            </w:r>
            <w:r w:rsidR="00BC76CC" w:rsidRPr="00BC76CC">
              <w:rPr>
                <w:b w:val="0"/>
                <w:webHidden/>
              </w:rPr>
              <w:tab/>
            </w:r>
            <w:r>
              <w:rPr>
                <w:b w:val="0"/>
                <w:webHidden/>
              </w:rPr>
              <w:t>19</w:t>
            </w:r>
          </w:hyperlink>
        </w:p>
        <w:p w:rsidR="00BC76CC" w:rsidRPr="00BC76CC" w:rsidRDefault="000A13EE">
          <w:pPr>
            <w:pStyle w:val="41"/>
            <w:rPr>
              <w:rFonts w:asciiTheme="minorHAnsi" w:eastAsiaTheme="minorEastAsia" w:hAnsiTheme="minorHAnsi" w:cstheme="minorBidi"/>
              <w:b w:val="0"/>
              <w:sz w:val="22"/>
              <w:lang w:eastAsia="ru-RU"/>
            </w:rPr>
          </w:pPr>
          <w:hyperlink w:anchor="_Toc172617302" w:history="1">
            <w:r w:rsidR="00BC76CC" w:rsidRPr="00BC76CC">
              <w:rPr>
                <w:rStyle w:val="a7"/>
                <w:b w:val="0"/>
              </w:rPr>
              <w:t>22.07.2024 РБК Как снизить размер ипотечного платежа в 2024 году</w:t>
            </w:r>
            <w:r w:rsidR="00BC76CC" w:rsidRPr="00BC76CC">
              <w:rPr>
                <w:b w:val="0"/>
                <w:webHidden/>
              </w:rPr>
              <w:tab/>
            </w:r>
            <w:r>
              <w:rPr>
                <w:b w:val="0"/>
                <w:webHidden/>
              </w:rPr>
              <w:t>20</w:t>
            </w:r>
          </w:hyperlink>
        </w:p>
        <w:p w:rsidR="00BC76CC" w:rsidRPr="00BC76CC" w:rsidRDefault="000A13EE">
          <w:pPr>
            <w:pStyle w:val="41"/>
            <w:rPr>
              <w:rFonts w:asciiTheme="minorHAnsi" w:eastAsiaTheme="minorEastAsia" w:hAnsiTheme="minorHAnsi" w:cstheme="minorBidi"/>
              <w:b w:val="0"/>
              <w:sz w:val="22"/>
              <w:lang w:eastAsia="ru-RU"/>
            </w:rPr>
          </w:pPr>
          <w:hyperlink w:anchor="_Toc172617303" w:history="1">
            <w:r w:rsidR="00BC76CC" w:rsidRPr="00BC76CC">
              <w:rPr>
                <w:rStyle w:val="a7"/>
                <w:b w:val="0"/>
              </w:rPr>
              <w:t>22.07.2024 Администрация Мирновского сельского поселения Торжокского района Тверской области (mir.torzhokadm.ru) В Тверской области зафиксирован рост регистрации прав по договорам долевого участия в строительстве</w:t>
            </w:r>
            <w:r w:rsidR="00BC76CC" w:rsidRPr="00BC76CC">
              <w:rPr>
                <w:b w:val="0"/>
                <w:webHidden/>
              </w:rPr>
              <w:tab/>
            </w:r>
            <w:r>
              <w:rPr>
                <w:b w:val="0"/>
                <w:webHidden/>
              </w:rPr>
              <w:t>20</w:t>
            </w:r>
          </w:hyperlink>
        </w:p>
        <w:p w:rsidR="00BC76CC" w:rsidRPr="00BC76CC" w:rsidRDefault="000A13EE">
          <w:pPr>
            <w:pStyle w:val="41"/>
            <w:rPr>
              <w:rFonts w:asciiTheme="minorHAnsi" w:eastAsiaTheme="minorEastAsia" w:hAnsiTheme="minorHAnsi" w:cstheme="minorBidi"/>
              <w:b w:val="0"/>
              <w:sz w:val="22"/>
              <w:lang w:eastAsia="ru-RU"/>
            </w:rPr>
          </w:pPr>
          <w:hyperlink w:anchor="_Toc172617304" w:history="1">
            <w:r w:rsidR="00BC76CC" w:rsidRPr="00BC76CC">
              <w:rPr>
                <w:rStyle w:val="a7"/>
                <w:b w:val="0"/>
              </w:rPr>
              <w:t>22.07.2024 Строительство.ru - Новости (rcmm.ru) В жилом комплексе «Березовая роща» завершается выдача ключей</w:t>
            </w:r>
            <w:r w:rsidR="00BC76CC" w:rsidRPr="00BC76CC">
              <w:rPr>
                <w:b w:val="0"/>
                <w:webHidden/>
              </w:rPr>
              <w:tab/>
            </w:r>
            <w:r>
              <w:rPr>
                <w:b w:val="0"/>
                <w:webHidden/>
              </w:rPr>
              <w:t>21</w:t>
            </w:r>
          </w:hyperlink>
        </w:p>
        <w:p w:rsidR="00BC76CC" w:rsidRPr="00BC76CC" w:rsidRDefault="000A13EE">
          <w:pPr>
            <w:pStyle w:val="41"/>
            <w:rPr>
              <w:rFonts w:asciiTheme="minorHAnsi" w:eastAsiaTheme="minorEastAsia" w:hAnsiTheme="minorHAnsi" w:cstheme="minorBidi"/>
              <w:b w:val="0"/>
              <w:sz w:val="22"/>
              <w:lang w:eastAsia="ru-RU"/>
            </w:rPr>
          </w:pPr>
          <w:hyperlink w:anchor="_Toc172617305" w:history="1">
            <w:r w:rsidR="00BC76CC" w:rsidRPr="00BC76CC">
              <w:rPr>
                <w:rStyle w:val="a7"/>
                <w:b w:val="0"/>
              </w:rPr>
              <w:t>22.07.2024 РБК+ (rbcplus.ru) ГК ТОЧНО представила ипотечные программы с выгодной фиксированной ставкой</w:t>
            </w:r>
            <w:r w:rsidR="00BC76CC" w:rsidRPr="00BC76CC">
              <w:rPr>
                <w:b w:val="0"/>
                <w:webHidden/>
              </w:rPr>
              <w:tab/>
            </w:r>
            <w:r>
              <w:rPr>
                <w:b w:val="0"/>
                <w:webHidden/>
              </w:rPr>
              <w:t>21</w:t>
            </w:r>
          </w:hyperlink>
        </w:p>
        <w:p w:rsidR="00BC76CC" w:rsidRPr="00BC76CC" w:rsidRDefault="000A13EE">
          <w:pPr>
            <w:pStyle w:val="41"/>
            <w:rPr>
              <w:rFonts w:asciiTheme="minorHAnsi" w:eastAsiaTheme="minorEastAsia" w:hAnsiTheme="minorHAnsi" w:cstheme="minorBidi"/>
              <w:b w:val="0"/>
              <w:sz w:val="22"/>
              <w:lang w:eastAsia="ru-RU"/>
            </w:rPr>
          </w:pPr>
          <w:hyperlink w:anchor="_Toc172617306" w:history="1">
            <w:r w:rsidR="00BC76CC" w:rsidRPr="00BC76CC">
              <w:rPr>
                <w:rStyle w:val="a7"/>
                <w:b w:val="0"/>
              </w:rPr>
              <w:t>22.07.2024 ТАСС - Российские новости В России запустили мобильное решение для экосистемы управления многоквартирными домами</w:t>
            </w:r>
            <w:r w:rsidR="00BC76CC" w:rsidRPr="00BC76CC">
              <w:rPr>
                <w:b w:val="0"/>
                <w:webHidden/>
              </w:rPr>
              <w:tab/>
            </w:r>
            <w:r>
              <w:rPr>
                <w:b w:val="0"/>
                <w:webHidden/>
              </w:rPr>
              <w:t>22</w:t>
            </w:r>
          </w:hyperlink>
        </w:p>
        <w:p w:rsidR="00BC76CC" w:rsidRPr="00BC76CC" w:rsidRDefault="000A13EE">
          <w:pPr>
            <w:pStyle w:val="41"/>
            <w:rPr>
              <w:rFonts w:asciiTheme="minorHAnsi" w:eastAsiaTheme="minorEastAsia" w:hAnsiTheme="minorHAnsi" w:cstheme="minorBidi"/>
              <w:b w:val="0"/>
              <w:sz w:val="22"/>
              <w:lang w:eastAsia="ru-RU"/>
            </w:rPr>
          </w:pPr>
          <w:hyperlink w:anchor="_Toc172617307" w:history="1">
            <w:r w:rsidR="00BC76CC" w:rsidRPr="00BC76CC">
              <w:rPr>
                <w:rStyle w:val="a7"/>
                <w:b w:val="0"/>
              </w:rPr>
              <w:t>22.07.2024 АСН-инфо (asninfo.ru) Известный проектировщик из Москвы вышел на рынок Петербурга и Ленобласти</w:t>
            </w:r>
            <w:r w:rsidR="00BC76CC" w:rsidRPr="00BC76CC">
              <w:rPr>
                <w:b w:val="0"/>
                <w:webHidden/>
              </w:rPr>
              <w:tab/>
            </w:r>
            <w:r>
              <w:rPr>
                <w:b w:val="0"/>
                <w:webHidden/>
              </w:rPr>
              <w:t>22</w:t>
            </w:r>
          </w:hyperlink>
        </w:p>
        <w:p w:rsidR="00BC76CC" w:rsidRPr="00BC76CC" w:rsidRDefault="000A13EE">
          <w:pPr>
            <w:pStyle w:val="31"/>
            <w:tabs>
              <w:tab w:val="right" w:leader="dot" w:pos="10196"/>
            </w:tabs>
            <w:rPr>
              <w:rFonts w:asciiTheme="minorHAnsi" w:eastAsiaTheme="minorEastAsia" w:hAnsiTheme="minorHAnsi"/>
              <w:iCs w:val="0"/>
              <w:noProof/>
              <w:color w:val="auto"/>
              <w:sz w:val="22"/>
              <w:szCs w:val="22"/>
              <w:lang w:eastAsia="ru-RU"/>
            </w:rPr>
          </w:pPr>
          <w:hyperlink w:anchor="_Toc172617308" w:history="1">
            <w:r w:rsidR="00BC76CC" w:rsidRPr="00BC76CC">
              <w:rPr>
                <w:rStyle w:val="a7"/>
                <w:noProof/>
              </w:rPr>
              <w:t>НОВОСТИ ОТРАСЛИ</w:t>
            </w:r>
            <w:r w:rsidR="00BC76CC" w:rsidRPr="00BC76CC">
              <w:rPr>
                <w:noProof/>
                <w:webHidden/>
              </w:rPr>
              <w:tab/>
            </w:r>
            <w:r>
              <w:rPr>
                <w:noProof/>
                <w:webHidden/>
              </w:rPr>
              <w:t>23</w:t>
            </w:r>
          </w:hyperlink>
        </w:p>
        <w:p w:rsidR="00BC76CC" w:rsidRPr="00BC76CC" w:rsidRDefault="000A13EE">
          <w:pPr>
            <w:pStyle w:val="41"/>
            <w:rPr>
              <w:rFonts w:asciiTheme="minorHAnsi" w:eastAsiaTheme="minorEastAsia" w:hAnsiTheme="minorHAnsi" w:cstheme="minorBidi"/>
              <w:b w:val="0"/>
              <w:sz w:val="22"/>
              <w:lang w:eastAsia="ru-RU"/>
            </w:rPr>
          </w:pPr>
          <w:hyperlink w:anchor="_Toc172617309" w:history="1">
            <w:r w:rsidR="00BC76CC" w:rsidRPr="00BC76CC">
              <w:rPr>
                <w:rStyle w:val="a7"/>
                <w:b w:val="0"/>
              </w:rPr>
              <w:t>22.07.2024 MFD.ru В ГД внесен проект о разграничении финансирования строительства железнодорожных объектов</w:t>
            </w:r>
            <w:r w:rsidR="00BC76CC" w:rsidRPr="00BC76CC">
              <w:rPr>
                <w:b w:val="0"/>
                <w:webHidden/>
              </w:rPr>
              <w:tab/>
            </w:r>
            <w:r>
              <w:rPr>
                <w:b w:val="0"/>
                <w:webHidden/>
              </w:rPr>
              <w:t>2</w:t>
            </w:r>
            <w:r>
              <w:rPr>
                <w:b w:val="0"/>
                <w:webHidden/>
              </w:rPr>
              <w:t>3</w:t>
            </w:r>
          </w:hyperlink>
        </w:p>
        <w:p w:rsidR="00BC76CC" w:rsidRPr="00BC76CC" w:rsidRDefault="000A13EE">
          <w:pPr>
            <w:pStyle w:val="41"/>
            <w:rPr>
              <w:rFonts w:asciiTheme="minorHAnsi" w:eastAsiaTheme="minorEastAsia" w:hAnsiTheme="minorHAnsi" w:cstheme="minorBidi"/>
              <w:b w:val="0"/>
              <w:sz w:val="22"/>
              <w:lang w:eastAsia="ru-RU"/>
            </w:rPr>
          </w:pPr>
          <w:hyperlink w:anchor="_Toc172617310" w:history="1">
            <w:r w:rsidR="00BC76CC" w:rsidRPr="00BC76CC">
              <w:rPr>
                <w:rStyle w:val="a7"/>
                <w:b w:val="0"/>
              </w:rPr>
              <w:t>22.07.2024 ТАСС - Российские новости "Газпром нефть" построила свыше 400 км дорог в России</w:t>
            </w:r>
            <w:r w:rsidR="00BC76CC" w:rsidRPr="00BC76CC">
              <w:rPr>
                <w:b w:val="0"/>
                <w:webHidden/>
              </w:rPr>
              <w:tab/>
            </w:r>
            <w:r>
              <w:rPr>
                <w:b w:val="0"/>
                <w:webHidden/>
              </w:rPr>
              <w:t>24</w:t>
            </w:r>
          </w:hyperlink>
        </w:p>
        <w:p w:rsidR="00BC76CC" w:rsidRPr="00BC76CC" w:rsidRDefault="000A13EE">
          <w:pPr>
            <w:pStyle w:val="41"/>
            <w:rPr>
              <w:rFonts w:asciiTheme="minorHAnsi" w:eastAsiaTheme="minorEastAsia" w:hAnsiTheme="minorHAnsi" w:cstheme="minorBidi"/>
              <w:b w:val="0"/>
              <w:sz w:val="22"/>
              <w:lang w:eastAsia="ru-RU"/>
            </w:rPr>
          </w:pPr>
          <w:hyperlink w:anchor="_Toc172617311" w:history="1">
            <w:r w:rsidR="00BC76CC" w:rsidRPr="00BC76CC">
              <w:rPr>
                <w:rStyle w:val="a7"/>
                <w:b w:val="0"/>
              </w:rPr>
              <w:t>22.07.2024 Правда о СРО (pravdaosro.ru) Минстрой завершает формирование реестра обязательных требований в строительстве</w:t>
            </w:r>
            <w:r w:rsidR="00BC76CC" w:rsidRPr="00BC76CC">
              <w:rPr>
                <w:b w:val="0"/>
                <w:webHidden/>
              </w:rPr>
              <w:tab/>
            </w:r>
            <w:r>
              <w:rPr>
                <w:b w:val="0"/>
                <w:webHidden/>
              </w:rPr>
              <w:t>24</w:t>
            </w:r>
          </w:hyperlink>
        </w:p>
        <w:p w:rsidR="00BC76CC" w:rsidRPr="00BC76CC" w:rsidRDefault="000A13EE">
          <w:pPr>
            <w:pStyle w:val="41"/>
            <w:rPr>
              <w:rFonts w:asciiTheme="minorHAnsi" w:eastAsiaTheme="minorEastAsia" w:hAnsiTheme="minorHAnsi" w:cstheme="minorBidi"/>
              <w:b w:val="0"/>
              <w:sz w:val="22"/>
              <w:lang w:eastAsia="ru-RU"/>
            </w:rPr>
          </w:pPr>
          <w:hyperlink w:anchor="_Toc172617312" w:history="1">
            <w:r w:rsidR="00BC76CC" w:rsidRPr="00BC76CC">
              <w:rPr>
                <w:rStyle w:val="a7"/>
                <w:b w:val="0"/>
              </w:rPr>
              <w:t>22.07.2024 ИА REGNUM Как в России строят и модернизируют объекты социальной инфраструктуры</w:t>
            </w:r>
            <w:r w:rsidR="00BC76CC" w:rsidRPr="00BC76CC">
              <w:rPr>
                <w:b w:val="0"/>
                <w:webHidden/>
              </w:rPr>
              <w:tab/>
            </w:r>
            <w:r>
              <w:rPr>
                <w:b w:val="0"/>
                <w:webHidden/>
              </w:rPr>
              <w:t>25</w:t>
            </w:r>
          </w:hyperlink>
        </w:p>
        <w:p w:rsidR="00BC76CC" w:rsidRPr="00BC76CC" w:rsidRDefault="000A13EE">
          <w:pPr>
            <w:pStyle w:val="41"/>
            <w:rPr>
              <w:rFonts w:asciiTheme="minorHAnsi" w:eastAsiaTheme="minorEastAsia" w:hAnsiTheme="minorHAnsi" w:cstheme="minorBidi"/>
              <w:b w:val="0"/>
              <w:sz w:val="22"/>
              <w:lang w:eastAsia="ru-RU"/>
            </w:rPr>
          </w:pPr>
          <w:hyperlink w:anchor="_Toc172617313" w:history="1">
            <w:r w:rsidR="00BC76CC" w:rsidRPr="00BC76CC">
              <w:rPr>
                <w:rStyle w:val="a7"/>
                <w:b w:val="0"/>
              </w:rPr>
              <w:t>22.07.2024 SROportal.ru В Главгосэкспертизе обсудили введение института предпроектной оценки задания на проектирование</w:t>
            </w:r>
            <w:r w:rsidR="00BC76CC" w:rsidRPr="00BC76CC">
              <w:rPr>
                <w:b w:val="0"/>
                <w:webHidden/>
              </w:rPr>
              <w:tab/>
            </w:r>
            <w:r>
              <w:rPr>
                <w:b w:val="0"/>
                <w:webHidden/>
              </w:rPr>
              <w:t>26</w:t>
            </w:r>
          </w:hyperlink>
        </w:p>
        <w:p w:rsidR="00BC76CC" w:rsidRPr="00BC76CC" w:rsidRDefault="000A13EE">
          <w:pPr>
            <w:pStyle w:val="41"/>
            <w:rPr>
              <w:rFonts w:asciiTheme="minorHAnsi" w:eastAsiaTheme="minorEastAsia" w:hAnsiTheme="minorHAnsi" w:cstheme="minorBidi"/>
              <w:b w:val="0"/>
              <w:sz w:val="22"/>
              <w:lang w:eastAsia="ru-RU"/>
            </w:rPr>
          </w:pPr>
          <w:hyperlink w:anchor="_Toc172617314" w:history="1">
            <w:r w:rsidR="00BC76CC" w:rsidRPr="00BC76CC">
              <w:rPr>
                <w:rStyle w:val="a7"/>
                <w:b w:val="0"/>
              </w:rPr>
              <w:t>22.07.2024 SROportal.ru СИБУР и Ассоциация «Р.О.С.АСФАЛЬТ» расширят применение полимерных материалов в дорожном строительстве</w:t>
            </w:r>
            <w:r w:rsidR="00BC76CC" w:rsidRPr="00BC76CC">
              <w:rPr>
                <w:b w:val="0"/>
                <w:webHidden/>
              </w:rPr>
              <w:tab/>
            </w:r>
            <w:r>
              <w:rPr>
                <w:b w:val="0"/>
                <w:webHidden/>
              </w:rPr>
              <w:t>27</w:t>
            </w:r>
          </w:hyperlink>
        </w:p>
        <w:p w:rsidR="00BC76CC" w:rsidRPr="00BC76CC" w:rsidRDefault="000A13EE">
          <w:pPr>
            <w:pStyle w:val="31"/>
            <w:tabs>
              <w:tab w:val="right" w:leader="dot" w:pos="10196"/>
            </w:tabs>
            <w:rPr>
              <w:rFonts w:asciiTheme="minorHAnsi" w:eastAsiaTheme="minorEastAsia" w:hAnsiTheme="minorHAnsi"/>
              <w:iCs w:val="0"/>
              <w:noProof/>
              <w:color w:val="auto"/>
              <w:sz w:val="22"/>
              <w:szCs w:val="22"/>
              <w:lang w:eastAsia="ru-RU"/>
            </w:rPr>
          </w:pPr>
          <w:hyperlink w:anchor="_Toc172617315" w:history="1">
            <w:r w:rsidR="00BC76CC" w:rsidRPr="00BC76CC">
              <w:rPr>
                <w:rStyle w:val="a7"/>
                <w:noProof/>
              </w:rPr>
              <w:t>НОВОСТИ СТРОИТЕЛЬСТВА В РЕГИОНАХ</w:t>
            </w:r>
            <w:r w:rsidR="00BC76CC" w:rsidRPr="00BC76CC">
              <w:rPr>
                <w:noProof/>
                <w:webHidden/>
              </w:rPr>
              <w:tab/>
            </w:r>
            <w:r>
              <w:rPr>
                <w:noProof/>
                <w:webHidden/>
              </w:rPr>
              <w:t>27</w:t>
            </w:r>
          </w:hyperlink>
        </w:p>
        <w:p w:rsidR="00BC76CC" w:rsidRPr="00BC76CC" w:rsidRDefault="000A13EE">
          <w:pPr>
            <w:pStyle w:val="41"/>
            <w:rPr>
              <w:rFonts w:asciiTheme="minorHAnsi" w:eastAsiaTheme="minorEastAsia" w:hAnsiTheme="minorHAnsi" w:cstheme="minorBidi"/>
              <w:b w:val="0"/>
              <w:sz w:val="22"/>
              <w:lang w:eastAsia="ru-RU"/>
            </w:rPr>
          </w:pPr>
          <w:hyperlink w:anchor="_Toc172617316" w:history="1">
            <w:r w:rsidR="00BC76CC" w:rsidRPr="00BC76CC">
              <w:rPr>
                <w:rStyle w:val="a7"/>
                <w:b w:val="0"/>
              </w:rPr>
              <w:t>22.07.2024 ТАСС - Российские новости Оренбуржье лидирует в Поволжье по росту ввода жилья</w:t>
            </w:r>
            <w:r w:rsidR="00BC76CC" w:rsidRPr="00BC76CC">
              <w:rPr>
                <w:b w:val="0"/>
                <w:webHidden/>
              </w:rPr>
              <w:tab/>
            </w:r>
            <w:r>
              <w:rPr>
                <w:b w:val="0"/>
                <w:webHidden/>
              </w:rPr>
              <w:t>27</w:t>
            </w:r>
          </w:hyperlink>
        </w:p>
        <w:p w:rsidR="00BC76CC" w:rsidRPr="00BC76CC" w:rsidRDefault="000A13EE">
          <w:pPr>
            <w:pStyle w:val="41"/>
            <w:rPr>
              <w:rFonts w:asciiTheme="minorHAnsi" w:eastAsiaTheme="minorEastAsia" w:hAnsiTheme="minorHAnsi" w:cstheme="minorBidi"/>
              <w:b w:val="0"/>
              <w:sz w:val="22"/>
              <w:lang w:eastAsia="ru-RU"/>
            </w:rPr>
          </w:pPr>
          <w:hyperlink w:anchor="_Toc172617317" w:history="1">
            <w:r w:rsidR="00BC76CC" w:rsidRPr="00BC76CC">
              <w:rPr>
                <w:rStyle w:val="a7"/>
                <w:b w:val="0"/>
              </w:rPr>
              <w:t>22.07.2024 РИА Новости. Новости недвижимости В Артеке подписали дорожную карту строительства лагеря "Солнечный"</w:t>
            </w:r>
            <w:r w:rsidR="00BC76CC" w:rsidRPr="00BC76CC">
              <w:rPr>
                <w:b w:val="0"/>
                <w:webHidden/>
              </w:rPr>
              <w:tab/>
            </w:r>
            <w:r>
              <w:rPr>
                <w:b w:val="0"/>
                <w:webHidden/>
              </w:rPr>
              <w:t>27</w:t>
            </w:r>
          </w:hyperlink>
        </w:p>
        <w:p w:rsidR="00BC76CC" w:rsidRPr="00BC76CC" w:rsidRDefault="000A13EE">
          <w:pPr>
            <w:pStyle w:val="41"/>
            <w:rPr>
              <w:rFonts w:asciiTheme="minorHAnsi" w:eastAsiaTheme="minorEastAsia" w:hAnsiTheme="minorHAnsi" w:cstheme="minorBidi"/>
              <w:b w:val="0"/>
              <w:sz w:val="22"/>
              <w:lang w:eastAsia="ru-RU"/>
            </w:rPr>
          </w:pPr>
          <w:hyperlink w:anchor="_Toc172617318" w:history="1">
            <w:r w:rsidR="00BC76CC" w:rsidRPr="00BC76CC">
              <w:rPr>
                <w:rStyle w:val="a7"/>
                <w:b w:val="0"/>
              </w:rPr>
              <w:t>22.07.2024 ТАСС - Российские новости В строительстве комплекса СКИФ под Новосибирском задействовали студентов из 14 регионов</w:t>
            </w:r>
            <w:r w:rsidR="00BC76CC" w:rsidRPr="00BC76CC">
              <w:rPr>
                <w:b w:val="0"/>
                <w:webHidden/>
              </w:rPr>
              <w:tab/>
            </w:r>
            <w:r>
              <w:rPr>
                <w:b w:val="0"/>
                <w:webHidden/>
              </w:rPr>
              <w:t>28</w:t>
            </w:r>
          </w:hyperlink>
        </w:p>
        <w:p w:rsidR="00BC76CC" w:rsidRPr="00BC76CC" w:rsidRDefault="000A13EE">
          <w:pPr>
            <w:pStyle w:val="41"/>
            <w:rPr>
              <w:rFonts w:asciiTheme="minorHAnsi" w:eastAsiaTheme="minorEastAsia" w:hAnsiTheme="minorHAnsi" w:cstheme="minorBidi"/>
              <w:b w:val="0"/>
              <w:sz w:val="22"/>
              <w:lang w:eastAsia="ru-RU"/>
            </w:rPr>
          </w:pPr>
          <w:hyperlink w:anchor="_Toc172617319" w:history="1">
            <w:r w:rsidR="00BC76CC" w:rsidRPr="00BC76CC">
              <w:rPr>
                <w:rStyle w:val="a7"/>
                <w:b w:val="0"/>
              </w:rPr>
              <w:t>22.07.2024 ИА REGNUM По проектам КРТ в Москве построят 14 километров дорог</w:t>
            </w:r>
            <w:r w:rsidR="00BC76CC" w:rsidRPr="00BC76CC">
              <w:rPr>
                <w:b w:val="0"/>
                <w:webHidden/>
              </w:rPr>
              <w:tab/>
            </w:r>
            <w:r>
              <w:rPr>
                <w:b w:val="0"/>
                <w:webHidden/>
              </w:rPr>
              <w:t>28</w:t>
            </w:r>
          </w:hyperlink>
        </w:p>
        <w:p w:rsidR="00BC76CC" w:rsidRPr="00BC76CC" w:rsidRDefault="000A13EE">
          <w:pPr>
            <w:pStyle w:val="41"/>
            <w:rPr>
              <w:rFonts w:asciiTheme="minorHAnsi" w:eastAsiaTheme="minorEastAsia" w:hAnsiTheme="minorHAnsi" w:cstheme="minorBidi"/>
              <w:b w:val="0"/>
              <w:sz w:val="22"/>
              <w:lang w:eastAsia="ru-RU"/>
            </w:rPr>
          </w:pPr>
          <w:hyperlink w:anchor="_Toc172617320" w:history="1">
            <w:r w:rsidR="00BC76CC" w:rsidRPr="00BC76CC">
              <w:rPr>
                <w:rStyle w:val="a7"/>
                <w:b w:val="0"/>
              </w:rPr>
              <w:t>22.07.2024 Ведомости (vedomosti.ru) Строитель московского метро возведет депо для «коричневой» ветки метро в Петербурге</w:t>
            </w:r>
            <w:r w:rsidR="00BC76CC" w:rsidRPr="00BC76CC">
              <w:rPr>
                <w:b w:val="0"/>
                <w:webHidden/>
              </w:rPr>
              <w:tab/>
            </w:r>
            <w:r>
              <w:rPr>
                <w:b w:val="0"/>
                <w:webHidden/>
              </w:rPr>
              <w:t>29</w:t>
            </w:r>
          </w:hyperlink>
        </w:p>
        <w:p w:rsidR="00BC76CC" w:rsidRPr="00BC76CC" w:rsidRDefault="000A13EE">
          <w:pPr>
            <w:pStyle w:val="41"/>
            <w:rPr>
              <w:rFonts w:asciiTheme="minorHAnsi" w:eastAsiaTheme="minorEastAsia" w:hAnsiTheme="minorHAnsi" w:cstheme="minorBidi"/>
              <w:b w:val="0"/>
              <w:sz w:val="22"/>
              <w:lang w:eastAsia="ru-RU"/>
            </w:rPr>
          </w:pPr>
          <w:hyperlink w:anchor="_Toc172617321" w:history="1">
            <w:r w:rsidR="00BC76CC" w:rsidRPr="00BC76CC">
              <w:rPr>
                <w:rStyle w:val="a7"/>
                <w:b w:val="0"/>
              </w:rPr>
              <w:t>22.07.2024 Ведомости (vedomosti.ru) Более 3 тысяч новых рабочих мест создадут на юге Подмосковья</w:t>
            </w:r>
            <w:r w:rsidR="00BC76CC" w:rsidRPr="00BC76CC">
              <w:rPr>
                <w:b w:val="0"/>
                <w:webHidden/>
              </w:rPr>
              <w:tab/>
            </w:r>
            <w:r>
              <w:rPr>
                <w:b w:val="0"/>
                <w:webHidden/>
              </w:rPr>
              <w:t>29</w:t>
            </w:r>
          </w:hyperlink>
        </w:p>
        <w:p w:rsidR="00BC76CC" w:rsidRPr="00BC76CC" w:rsidRDefault="000A13EE">
          <w:pPr>
            <w:pStyle w:val="41"/>
            <w:rPr>
              <w:rFonts w:asciiTheme="minorHAnsi" w:eastAsiaTheme="minorEastAsia" w:hAnsiTheme="minorHAnsi" w:cstheme="minorBidi"/>
              <w:b w:val="0"/>
              <w:sz w:val="22"/>
              <w:lang w:eastAsia="ru-RU"/>
            </w:rPr>
          </w:pPr>
          <w:hyperlink w:anchor="_Toc172617322" w:history="1">
            <w:r w:rsidR="00BC76CC" w:rsidRPr="00BC76CC">
              <w:rPr>
                <w:rStyle w:val="a7"/>
                <w:b w:val="0"/>
              </w:rPr>
              <w:t>22.07.2024 Министерство строительства и жилищно-коммунального хозяйства Российской Федерации (Минстрой) (minstroyrf.ru) В Арбаже Кировской области построили дом в рамках нацпроекта «Жилье и городская среда»</w:t>
            </w:r>
            <w:r w:rsidR="00BC76CC" w:rsidRPr="00BC76CC">
              <w:rPr>
                <w:b w:val="0"/>
                <w:webHidden/>
              </w:rPr>
              <w:tab/>
            </w:r>
            <w:r>
              <w:rPr>
                <w:b w:val="0"/>
                <w:webHidden/>
              </w:rPr>
              <w:t>30</w:t>
            </w:r>
          </w:hyperlink>
        </w:p>
        <w:p w:rsidR="00BC76CC" w:rsidRPr="00BC76CC" w:rsidRDefault="000A13EE">
          <w:pPr>
            <w:pStyle w:val="41"/>
            <w:rPr>
              <w:rFonts w:asciiTheme="minorHAnsi" w:eastAsiaTheme="minorEastAsia" w:hAnsiTheme="minorHAnsi" w:cstheme="minorBidi"/>
              <w:b w:val="0"/>
              <w:sz w:val="22"/>
              <w:lang w:eastAsia="ru-RU"/>
            </w:rPr>
          </w:pPr>
          <w:hyperlink w:anchor="_Toc172617323" w:history="1">
            <w:r w:rsidR="00BC76CC" w:rsidRPr="00BC76CC">
              <w:rPr>
                <w:rStyle w:val="a7"/>
                <w:b w:val="0"/>
              </w:rPr>
              <w:t>22.07.2024 Строительство.ru - Новости (rcmm.ru) Началось строительство школы на территории Рублево-Архангельское</w:t>
            </w:r>
            <w:r w:rsidR="00BC76CC" w:rsidRPr="00BC76CC">
              <w:rPr>
                <w:b w:val="0"/>
                <w:webHidden/>
              </w:rPr>
              <w:tab/>
            </w:r>
            <w:r>
              <w:rPr>
                <w:b w:val="0"/>
                <w:webHidden/>
              </w:rPr>
              <w:t>30</w:t>
            </w:r>
          </w:hyperlink>
        </w:p>
        <w:p w:rsidR="00BC76CC" w:rsidRPr="00BC76CC" w:rsidRDefault="000A13EE">
          <w:pPr>
            <w:pStyle w:val="41"/>
            <w:rPr>
              <w:rFonts w:asciiTheme="minorHAnsi" w:eastAsiaTheme="minorEastAsia" w:hAnsiTheme="minorHAnsi" w:cstheme="minorBidi"/>
              <w:b w:val="0"/>
              <w:sz w:val="22"/>
              <w:lang w:eastAsia="ru-RU"/>
            </w:rPr>
          </w:pPr>
          <w:hyperlink w:anchor="_Toc172617324" w:history="1">
            <w:r w:rsidR="00BC76CC" w:rsidRPr="00BC76CC">
              <w:rPr>
                <w:rStyle w:val="a7"/>
                <w:b w:val="0"/>
              </w:rPr>
              <w:t>22.07.2024 АСН-инфо (asninfo.ru) В Нагатинской пойме появится новый концертный комплекс</w:t>
            </w:r>
            <w:r w:rsidR="00BC76CC" w:rsidRPr="00BC76CC">
              <w:rPr>
                <w:b w:val="0"/>
                <w:webHidden/>
              </w:rPr>
              <w:tab/>
            </w:r>
            <w:r>
              <w:rPr>
                <w:b w:val="0"/>
                <w:webHidden/>
              </w:rPr>
              <w:t>31</w:t>
            </w:r>
          </w:hyperlink>
        </w:p>
        <w:p w:rsidR="00BC76CC" w:rsidRPr="00BC76CC" w:rsidRDefault="000A13EE">
          <w:pPr>
            <w:pStyle w:val="41"/>
            <w:rPr>
              <w:rFonts w:asciiTheme="minorHAnsi" w:eastAsiaTheme="minorEastAsia" w:hAnsiTheme="minorHAnsi" w:cstheme="minorBidi"/>
              <w:b w:val="0"/>
              <w:sz w:val="22"/>
              <w:lang w:eastAsia="ru-RU"/>
            </w:rPr>
          </w:pPr>
          <w:hyperlink w:anchor="_Toc172617325" w:history="1">
            <w:r w:rsidR="00BC76CC" w:rsidRPr="00BC76CC">
              <w:rPr>
                <w:rStyle w:val="a7"/>
                <w:b w:val="0"/>
              </w:rPr>
              <w:t>22.07.2024 АСН-инфо (asninfo.ru) В Буграх продолжается строительство школы-гиганта</w:t>
            </w:r>
            <w:r w:rsidR="00BC76CC" w:rsidRPr="00BC76CC">
              <w:rPr>
                <w:b w:val="0"/>
                <w:webHidden/>
              </w:rPr>
              <w:tab/>
            </w:r>
            <w:r>
              <w:rPr>
                <w:b w:val="0"/>
                <w:webHidden/>
              </w:rPr>
              <w:t>32</w:t>
            </w:r>
          </w:hyperlink>
        </w:p>
        <w:p w:rsidR="00BC76CC" w:rsidRPr="00BC76CC" w:rsidRDefault="000A13EE">
          <w:pPr>
            <w:pStyle w:val="41"/>
            <w:rPr>
              <w:rFonts w:asciiTheme="minorHAnsi" w:eastAsiaTheme="minorEastAsia" w:hAnsiTheme="minorHAnsi" w:cstheme="minorBidi"/>
              <w:b w:val="0"/>
              <w:sz w:val="22"/>
              <w:lang w:eastAsia="ru-RU"/>
            </w:rPr>
          </w:pPr>
          <w:hyperlink w:anchor="_Toc172617326" w:history="1">
            <w:r w:rsidR="00BC76CC" w:rsidRPr="00BC76CC">
              <w:rPr>
                <w:rStyle w:val="a7"/>
                <w:b w:val="0"/>
              </w:rPr>
              <w:t>22.07.2024 Ведомости (vedomosti.ru) Объемы ввода складов в Московском регионе снизились почти в 1,8 раза</w:t>
            </w:r>
            <w:r w:rsidR="00BC76CC" w:rsidRPr="00BC76CC">
              <w:rPr>
                <w:b w:val="0"/>
                <w:webHidden/>
              </w:rPr>
              <w:tab/>
            </w:r>
            <w:r>
              <w:rPr>
                <w:b w:val="0"/>
                <w:webHidden/>
              </w:rPr>
              <w:t>32</w:t>
            </w:r>
          </w:hyperlink>
        </w:p>
        <w:p w:rsidR="00BC76CC" w:rsidRPr="00BC76CC" w:rsidRDefault="000A13EE">
          <w:pPr>
            <w:pStyle w:val="31"/>
            <w:tabs>
              <w:tab w:val="right" w:leader="dot" w:pos="10196"/>
            </w:tabs>
            <w:rPr>
              <w:rFonts w:asciiTheme="minorHAnsi" w:eastAsiaTheme="minorEastAsia" w:hAnsiTheme="minorHAnsi"/>
              <w:iCs w:val="0"/>
              <w:noProof/>
              <w:color w:val="auto"/>
              <w:sz w:val="22"/>
              <w:szCs w:val="22"/>
              <w:lang w:eastAsia="ru-RU"/>
            </w:rPr>
          </w:pPr>
          <w:hyperlink w:anchor="_Toc172617327" w:history="1">
            <w:r w:rsidR="00BC76CC" w:rsidRPr="00BC76CC">
              <w:rPr>
                <w:rStyle w:val="a7"/>
                <w:noProof/>
              </w:rPr>
              <w:t>ПРЕЗИДЕНТ</w:t>
            </w:r>
            <w:r w:rsidR="00BC76CC" w:rsidRPr="00BC76CC">
              <w:rPr>
                <w:noProof/>
                <w:webHidden/>
              </w:rPr>
              <w:tab/>
            </w:r>
            <w:r>
              <w:rPr>
                <w:noProof/>
                <w:webHidden/>
              </w:rPr>
              <w:t>33</w:t>
            </w:r>
          </w:hyperlink>
        </w:p>
        <w:p w:rsidR="00BC76CC" w:rsidRPr="00BC76CC" w:rsidRDefault="000A13EE">
          <w:pPr>
            <w:pStyle w:val="41"/>
            <w:rPr>
              <w:rFonts w:asciiTheme="minorHAnsi" w:eastAsiaTheme="minorEastAsia" w:hAnsiTheme="minorHAnsi" w:cstheme="minorBidi"/>
              <w:b w:val="0"/>
              <w:sz w:val="22"/>
              <w:lang w:eastAsia="ru-RU"/>
            </w:rPr>
          </w:pPr>
          <w:hyperlink w:anchor="_Toc172617328" w:history="1">
            <w:r w:rsidR="00BC76CC" w:rsidRPr="00BC76CC">
              <w:rPr>
                <w:rStyle w:val="a7"/>
                <w:b w:val="0"/>
              </w:rPr>
              <w:t>22.07.2024 Российская газета Владимир Путин провел встречу с главой "РусГидро"</w:t>
            </w:r>
            <w:r w:rsidR="00BC76CC" w:rsidRPr="00BC76CC">
              <w:rPr>
                <w:b w:val="0"/>
                <w:webHidden/>
              </w:rPr>
              <w:tab/>
            </w:r>
            <w:r>
              <w:rPr>
                <w:b w:val="0"/>
                <w:webHidden/>
              </w:rPr>
              <w:t>3</w:t>
            </w:r>
            <w:r>
              <w:rPr>
                <w:b w:val="0"/>
                <w:webHidden/>
              </w:rPr>
              <w:t>3</w:t>
            </w:r>
          </w:hyperlink>
        </w:p>
        <w:p w:rsidR="00BC76CC" w:rsidRPr="00BC76CC" w:rsidRDefault="000A13EE">
          <w:pPr>
            <w:pStyle w:val="31"/>
            <w:tabs>
              <w:tab w:val="right" w:leader="dot" w:pos="10196"/>
            </w:tabs>
            <w:rPr>
              <w:rFonts w:asciiTheme="minorHAnsi" w:eastAsiaTheme="minorEastAsia" w:hAnsiTheme="minorHAnsi"/>
              <w:iCs w:val="0"/>
              <w:noProof/>
              <w:color w:val="auto"/>
              <w:sz w:val="22"/>
              <w:szCs w:val="22"/>
              <w:lang w:eastAsia="ru-RU"/>
            </w:rPr>
          </w:pPr>
          <w:hyperlink w:anchor="_Toc172617329" w:history="1">
            <w:r w:rsidR="00BC76CC" w:rsidRPr="00BC76CC">
              <w:rPr>
                <w:rStyle w:val="a7"/>
                <w:noProof/>
              </w:rPr>
              <w:t>ПРЕДСЕДАТЕЛЬ ПРАВИТЕЛЬСТВА</w:t>
            </w:r>
            <w:r w:rsidR="00BC76CC" w:rsidRPr="00BC76CC">
              <w:rPr>
                <w:noProof/>
                <w:webHidden/>
              </w:rPr>
              <w:tab/>
            </w:r>
            <w:r>
              <w:rPr>
                <w:noProof/>
                <w:webHidden/>
              </w:rPr>
              <w:t>34</w:t>
            </w:r>
          </w:hyperlink>
        </w:p>
        <w:p w:rsidR="00BC76CC" w:rsidRPr="00BC76CC" w:rsidRDefault="000A13EE">
          <w:pPr>
            <w:pStyle w:val="41"/>
            <w:rPr>
              <w:rFonts w:asciiTheme="minorHAnsi" w:eastAsiaTheme="minorEastAsia" w:hAnsiTheme="minorHAnsi" w:cstheme="minorBidi"/>
              <w:b w:val="0"/>
              <w:sz w:val="22"/>
              <w:lang w:eastAsia="ru-RU"/>
            </w:rPr>
          </w:pPr>
          <w:hyperlink w:anchor="_Toc172617330" w:history="1">
            <w:r w:rsidR="00BC76CC" w:rsidRPr="00BC76CC">
              <w:rPr>
                <w:rStyle w:val="a7"/>
                <w:b w:val="0"/>
              </w:rPr>
              <w:t>22.07.2024 Российская газета Михаил Мишустин оценил изменения в городах Дальнего Востока</w:t>
            </w:r>
            <w:r w:rsidR="00BC76CC" w:rsidRPr="00BC76CC">
              <w:rPr>
                <w:b w:val="0"/>
                <w:webHidden/>
              </w:rPr>
              <w:tab/>
            </w:r>
            <w:r>
              <w:rPr>
                <w:b w:val="0"/>
                <w:webHidden/>
              </w:rPr>
              <w:t>34</w:t>
            </w:r>
          </w:hyperlink>
        </w:p>
        <w:p w:rsidR="00BC76CC" w:rsidRPr="00BC76CC" w:rsidRDefault="000A13EE">
          <w:pPr>
            <w:pStyle w:val="31"/>
            <w:tabs>
              <w:tab w:val="right" w:leader="dot" w:pos="10196"/>
            </w:tabs>
            <w:rPr>
              <w:rFonts w:asciiTheme="minorHAnsi" w:eastAsiaTheme="minorEastAsia" w:hAnsiTheme="minorHAnsi"/>
              <w:iCs w:val="0"/>
              <w:noProof/>
              <w:color w:val="auto"/>
              <w:sz w:val="22"/>
              <w:szCs w:val="22"/>
              <w:lang w:eastAsia="ru-RU"/>
            </w:rPr>
          </w:pPr>
          <w:hyperlink w:anchor="_Toc172617331" w:history="1">
            <w:r w:rsidR="00BC76CC" w:rsidRPr="00BC76CC">
              <w:rPr>
                <w:rStyle w:val="a7"/>
                <w:noProof/>
              </w:rPr>
              <w:t>МИНИСТЕРСТВА И ВЕДОМСТВА</w:t>
            </w:r>
            <w:r w:rsidR="00BC76CC" w:rsidRPr="00BC76CC">
              <w:rPr>
                <w:noProof/>
                <w:webHidden/>
              </w:rPr>
              <w:tab/>
            </w:r>
            <w:r>
              <w:rPr>
                <w:noProof/>
                <w:webHidden/>
              </w:rPr>
              <w:t>35</w:t>
            </w:r>
          </w:hyperlink>
        </w:p>
        <w:p w:rsidR="00BC76CC" w:rsidRPr="00BC76CC" w:rsidRDefault="000A13EE">
          <w:pPr>
            <w:pStyle w:val="41"/>
            <w:rPr>
              <w:rFonts w:asciiTheme="minorHAnsi" w:eastAsiaTheme="minorEastAsia" w:hAnsiTheme="minorHAnsi" w:cstheme="minorBidi"/>
              <w:b w:val="0"/>
              <w:sz w:val="22"/>
              <w:lang w:eastAsia="ru-RU"/>
            </w:rPr>
          </w:pPr>
          <w:hyperlink w:anchor="_Toc172617332" w:history="1">
            <w:r w:rsidR="00BC76CC" w:rsidRPr="00BC76CC">
              <w:rPr>
                <w:rStyle w:val="a7"/>
                <w:b w:val="0"/>
              </w:rPr>
              <w:t>22.07.2024 Ведомости (vedomosti.ru) Минпромторг стандартизирует летные требования к дронам до конца 2026 года</w:t>
            </w:r>
            <w:r w:rsidR="00BC76CC" w:rsidRPr="00BC76CC">
              <w:rPr>
                <w:b w:val="0"/>
                <w:webHidden/>
              </w:rPr>
              <w:tab/>
            </w:r>
            <w:r>
              <w:rPr>
                <w:b w:val="0"/>
                <w:webHidden/>
              </w:rPr>
              <w:t>35</w:t>
            </w:r>
          </w:hyperlink>
        </w:p>
        <w:p w:rsidR="00BC76CC" w:rsidRPr="00BC76CC" w:rsidRDefault="000A13EE">
          <w:pPr>
            <w:pStyle w:val="41"/>
            <w:rPr>
              <w:rFonts w:asciiTheme="minorHAnsi" w:eastAsiaTheme="minorEastAsia" w:hAnsiTheme="minorHAnsi" w:cstheme="minorBidi"/>
              <w:b w:val="0"/>
              <w:sz w:val="22"/>
              <w:lang w:eastAsia="ru-RU"/>
            </w:rPr>
          </w:pPr>
          <w:hyperlink w:anchor="_Toc172617333" w:history="1">
            <w:r w:rsidR="00BC76CC" w:rsidRPr="00BC76CC">
              <w:rPr>
                <w:rStyle w:val="a7"/>
                <w:b w:val="0"/>
              </w:rPr>
              <w:t>22.07.2024 Ведомости (vedomosti.ru) Минпромторг ищет предприятие для светодиодных корпусов и кристаллов</w:t>
            </w:r>
            <w:r w:rsidR="00BC76CC" w:rsidRPr="00BC76CC">
              <w:rPr>
                <w:b w:val="0"/>
                <w:webHidden/>
              </w:rPr>
              <w:tab/>
            </w:r>
            <w:r>
              <w:rPr>
                <w:b w:val="0"/>
                <w:webHidden/>
              </w:rPr>
              <w:t>36</w:t>
            </w:r>
          </w:hyperlink>
        </w:p>
        <w:p w:rsidR="00BC76CC" w:rsidRPr="00BC76CC" w:rsidRDefault="000A13EE">
          <w:pPr>
            <w:pStyle w:val="41"/>
            <w:rPr>
              <w:rFonts w:asciiTheme="minorHAnsi" w:eastAsiaTheme="minorEastAsia" w:hAnsiTheme="minorHAnsi" w:cstheme="minorBidi"/>
              <w:b w:val="0"/>
              <w:sz w:val="22"/>
              <w:lang w:eastAsia="ru-RU"/>
            </w:rPr>
          </w:pPr>
          <w:hyperlink w:anchor="_Toc172617334" w:history="1">
            <w:r w:rsidR="00BC76CC" w:rsidRPr="00BC76CC">
              <w:rPr>
                <w:rStyle w:val="a7"/>
                <w:b w:val="0"/>
              </w:rPr>
              <w:t>22.07.2024 Известия (iz.ru) В Минфине улучшат управление долгами на региональном уровне</w:t>
            </w:r>
            <w:r w:rsidR="00BC76CC" w:rsidRPr="00BC76CC">
              <w:rPr>
                <w:b w:val="0"/>
                <w:webHidden/>
              </w:rPr>
              <w:tab/>
            </w:r>
            <w:r>
              <w:rPr>
                <w:b w:val="0"/>
                <w:webHidden/>
              </w:rPr>
              <w:t>38</w:t>
            </w:r>
          </w:hyperlink>
        </w:p>
        <w:p w:rsidR="00BC76CC" w:rsidRPr="00BC76CC" w:rsidRDefault="000A13EE">
          <w:pPr>
            <w:pStyle w:val="41"/>
            <w:rPr>
              <w:rFonts w:asciiTheme="minorHAnsi" w:eastAsiaTheme="minorEastAsia" w:hAnsiTheme="minorHAnsi" w:cstheme="minorBidi"/>
              <w:b w:val="0"/>
              <w:sz w:val="22"/>
              <w:lang w:eastAsia="ru-RU"/>
            </w:rPr>
          </w:pPr>
          <w:hyperlink w:anchor="_Toc172617335" w:history="1">
            <w:r w:rsidR="00BC76CC" w:rsidRPr="00BC76CC">
              <w:rPr>
                <w:rStyle w:val="a7"/>
                <w:b w:val="0"/>
              </w:rPr>
              <w:t>22.07.2024 Известия (iz.ru) В Минфине оценили влияние ключевой ставки на бюджетные доходы</w:t>
            </w:r>
            <w:r w:rsidR="00BC76CC" w:rsidRPr="00BC76CC">
              <w:rPr>
                <w:b w:val="0"/>
                <w:webHidden/>
              </w:rPr>
              <w:tab/>
            </w:r>
            <w:r>
              <w:rPr>
                <w:b w:val="0"/>
                <w:webHidden/>
              </w:rPr>
              <w:t>38</w:t>
            </w:r>
          </w:hyperlink>
        </w:p>
        <w:p w:rsidR="00BC76CC" w:rsidRPr="00BC76CC" w:rsidRDefault="000A13EE">
          <w:pPr>
            <w:pStyle w:val="41"/>
            <w:rPr>
              <w:rFonts w:asciiTheme="minorHAnsi" w:eastAsiaTheme="minorEastAsia" w:hAnsiTheme="minorHAnsi" w:cstheme="minorBidi"/>
              <w:b w:val="0"/>
              <w:sz w:val="22"/>
              <w:lang w:eastAsia="ru-RU"/>
            </w:rPr>
          </w:pPr>
          <w:hyperlink w:anchor="_Toc172617336" w:history="1">
            <w:r w:rsidR="00BC76CC" w:rsidRPr="00BC76CC">
              <w:rPr>
                <w:rStyle w:val="a7"/>
                <w:b w:val="0"/>
              </w:rPr>
              <w:t>22.07.2024 Ведомости (vedomosti.ru) ФАС назвала отрасли-лидеры по количеству антиконкурентных соглашений</w:t>
            </w:r>
            <w:r w:rsidR="00BC76CC" w:rsidRPr="00BC76CC">
              <w:rPr>
                <w:b w:val="0"/>
                <w:webHidden/>
              </w:rPr>
              <w:tab/>
            </w:r>
            <w:r>
              <w:rPr>
                <w:b w:val="0"/>
                <w:webHidden/>
              </w:rPr>
              <w:t>38</w:t>
            </w:r>
          </w:hyperlink>
        </w:p>
        <w:p w:rsidR="00BC76CC" w:rsidRPr="00BC76CC" w:rsidRDefault="000A13EE">
          <w:pPr>
            <w:pStyle w:val="31"/>
            <w:tabs>
              <w:tab w:val="right" w:leader="dot" w:pos="10196"/>
            </w:tabs>
            <w:rPr>
              <w:rFonts w:asciiTheme="minorHAnsi" w:eastAsiaTheme="minorEastAsia" w:hAnsiTheme="minorHAnsi"/>
              <w:iCs w:val="0"/>
              <w:noProof/>
              <w:color w:val="auto"/>
              <w:sz w:val="22"/>
              <w:szCs w:val="22"/>
              <w:lang w:eastAsia="ru-RU"/>
            </w:rPr>
          </w:pPr>
          <w:hyperlink w:anchor="_Toc172617337" w:history="1">
            <w:r w:rsidR="00BC76CC" w:rsidRPr="00BC76CC">
              <w:rPr>
                <w:rStyle w:val="a7"/>
                <w:noProof/>
              </w:rPr>
              <w:t>ГОСУДАРСТВЕННАЯ ДУМА / СОВЕТ ФЕДЕРАЦИИ</w:t>
            </w:r>
            <w:r w:rsidR="00BC76CC" w:rsidRPr="00BC76CC">
              <w:rPr>
                <w:noProof/>
                <w:webHidden/>
              </w:rPr>
              <w:tab/>
            </w:r>
            <w:r>
              <w:rPr>
                <w:noProof/>
                <w:webHidden/>
              </w:rPr>
              <w:t>3</w:t>
            </w:r>
            <w:r>
              <w:rPr>
                <w:noProof/>
                <w:webHidden/>
              </w:rPr>
              <w:t>9</w:t>
            </w:r>
          </w:hyperlink>
        </w:p>
        <w:p w:rsidR="00BC76CC" w:rsidRPr="00BC76CC" w:rsidRDefault="000A13EE">
          <w:pPr>
            <w:pStyle w:val="41"/>
            <w:rPr>
              <w:rFonts w:asciiTheme="minorHAnsi" w:eastAsiaTheme="minorEastAsia" w:hAnsiTheme="minorHAnsi" w:cstheme="minorBidi"/>
              <w:b w:val="0"/>
              <w:sz w:val="22"/>
              <w:lang w:eastAsia="ru-RU"/>
            </w:rPr>
          </w:pPr>
          <w:hyperlink w:anchor="_Toc172617338" w:history="1">
            <w:r w:rsidR="00BC76CC" w:rsidRPr="00BC76CC">
              <w:rPr>
                <w:rStyle w:val="a7"/>
                <w:b w:val="0"/>
              </w:rPr>
              <w:t>22.07.2024 Ведомости (vedomosti.ru) В Госдуму внесли проект о возможности потратить маткапитал на покупку машины</w:t>
            </w:r>
            <w:r w:rsidR="00BC76CC" w:rsidRPr="00BC76CC">
              <w:rPr>
                <w:b w:val="0"/>
                <w:webHidden/>
              </w:rPr>
              <w:tab/>
            </w:r>
            <w:r>
              <w:rPr>
                <w:b w:val="0"/>
                <w:webHidden/>
              </w:rPr>
              <w:t>39</w:t>
            </w:r>
          </w:hyperlink>
        </w:p>
        <w:p w:rsidR="003759B0" w:rsidRPr="00BC76CC" w:rsidRDefault="00E51718" w:rsidP="00BC76CC">
          <w:pPr>
            <w:spacing w:before="0" w:after="210"/>
            <w:rPr>
              <w:sz w:val="2"/>
              <w:szCs w:val="2"/>
            </w:rPr>
          </w:pPr>
          <w:r w:rsidRPr="00BC76CC">
            <w:rPr>
              <w:bCs/>
              <w:iCs/>
              <w:caps/>
              <w:color w:val="FFFFFF" w:themeColor="background1"/>
              <w:sz w:val="28"/>
            </w:rPr>
            <w:fldChar w:fldCharType="end"/>
          </w:r>
          <w:r w:rsidR="00915FAA">
            <w:br w:type="page"/>
          </w:r>
        </w:p>
      </w:sdtContent>
    </w:sdt>
    <w:p w:rsidR="00891691" w:rsidRDefault="002A0AB3" w:rsidP="002A0AB3">
      <w:pPr>
        <w:pStyle w:val="3"/>
      </w:pPr>
      <w:bookmarkStart w:id="15" w:name="_Toc172617277"/>
      <w:r w:rsidRPr="002A0AB3">
        <w:lastRenderedPageBreak/>
        <w:t>ДЕЯТЕЛЬНОСТЬ НОСТРОЙ</w:t>
      </w:r>
      <w:bookmarkEnd w:id="15"/>
    </w:p>
    <w:p w:rsidR="00FF0ED7" w:rsidRPr="00FF0ED7" w:rsidRDefault="00FF0ED7" w:rsidP="00FF0ED7">
      <w:pPr>
        <w:keepNext/>
        <w:keepLines/>
        <w:spacing w:before="200" w:line="240" w:lineRule="auto"/>
        <w:outlineLvl w:val="3"/>
        <w:rPr>
          <w:rFonts w:eastAsiaTheme="majorEastAsia" w:cstheme="majorBidi"/>
          <w:b/>
          <w:bCs/>
          <w:iCs/>
          <w:sz w:val="24"/>
        </w:rPr>
      </w:pPr>
      <w:bookmarkStart w:id="16" w:name="d_c8d4dd011ad94d4ebdc1175ed4c00159"/>
      <w:bookmarkStart w:id="17" w:name="d_7c0c50e3409d4eea9fca7e34d00dc6ec"/>
      <w:bookmarkStart w:id="18" w:name="d_ed791f52901b4a68af391c90368ccbd9"/>
      <w:bookmarkStart w:id="19" w:name="d_c997d970856f48d0b60be53dec779cb6"/>
      <w:bookmarkStart w:id="20" w:name="d_2687accc3b4a4189a39c98b80fbe25a7"/>
      <w:bookmarkStart w:id="21" w:name="d_3c9d90dd03ec4f1a8094d580ea883e17"/>
      <w:bookmarkStart w:id="22" w:name="d_a27d4f0acea0424b833467b7535269fe"/>
      <w:bookmarkStart w:id="23" w:name="d_e2756afe24e04e679743b73dcd505127"/>
      <w:bookmarkStart w:id="24" w:name="d_3427c9366a46428faa8a0aa3a30570c7"/>
      <w:bookmarkStart w:id="25" w:name="d_6b8e77ef86be444aaaefea5869dbff29"/>
      <w:bookmarkStart w:id="26" w:name="d_05745953cc874636b0a0bb18173453cf"/>
      <w:bookmarkStart w:id="27" w:name="d_8669b3120f4d48768a7f9b4e0d08a80a"/>
      <w:bookmarkStart w:id="28" w:name="d_1239b8952fae436a8277afe596b9f169"/>
      <w:bookmarkStart w:id="29" w:name="d_f5bd483de96149da97be0e6098fc1ef0"/>
      <w:bookmarkStart w:id="30" w:name="d_d08a0794548f437986a81a27593ef00b"/>
      <w:bookmarkStart w:id="31" w:name="_Toc172570841"/>
      <w:bookmarkStart w:id="32" w:name="_Toc172617278"/>
      <w:bookmarkStart w:id="33" w:name="_Toc172570840"/>
      <w:bookmarkStart w:id="34" w:name="_Toc172570837"/>
      <w:bookmarkStart w:id="35" w:name="_Toc52270465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sidRPr="00FF0ED7">
        <w:rPr>
          <w:rFonts w:eastAsiaTheme="majorEastAsia" w:cstheme="majorBidi"/>
          <w:b/>
          <w:bCs/>
          <w:iCs/>
          <w:sz w:val="16"/>
        </w:rPr>
        <w:t>22.07.2024</w:t>
      </w:r>
      <w:r w:rsidRPr="00FF0ED7">
        <w:rPr>
          <w:rFonts w:eastAsiaTheme="majorEastAsia" w:cstheme="majorBidi"/>
          <w:b/>
          <w:bCs/>
          <w:iCs/>
          <w:sz w:val="24"/>
        </w:rPr>
        <w:br/>
      </w:r>
      <w:r w:rsidRPr="00FF0ED7">
        <w:rPr>
          <w:rFonts w:eastAsiaTheme="majorEastAsia" w:cstheme="majorBidi"/>
          <w:b/>
          <w:bCs/>
          <w:iCs/>
          <w:sz w:val="16"/>
        </w:rPr>
        <w:t>Национальное объединение строителей (nostroy.ru)</w:t>
      </w:r>
      <w:r w:rsidRPr="00FF0ED7">
        <w:rPr>
          <w:rFonts w:eastAsiaTheme="majorEastAsia" w:cstheme="majorBidi"/>
          <w:b/>
          <w:bCs/>
          <w:iCs/>
          <w:sz w:val="24"/>
        </w:rPr>
        <w:br/>
        <w:t>В Санкт-Петербурге состоялось заседание Экспертного совета НОСТРОЙ по вопросам совершенствования законодательства в строительной сфере</w:t>
      </w:r>
      <w:bookmarkEnd w:id="31"/>
      <w:bookmarkEnd w:id="32"/>
    </w:p>
    <w:p w:rsidR="00FF0ED7" w:rsidRPr="00FF0ED7" w:rsidRDefault="00FF0ED7" w:rsidP="00FF0ED7">
      <w:pPr>
        <w:spacing w:before="0" w:line="240" w:lineRule="auto"/>
        <w:ind w:firstLine="567"/>
        <w:jc w:val="both"/>
        <w:rPr>
          <w:sz w:val="18"/>
        </w:rPr>
      </w:pPr>
      <w:r w:rsidRPr="00FF0ED7">
        <w:rPr>
          <w:sz w:val="18"/>
        </w:rPr>
        <w:t xml:space="preserve">Юбилейное 120-е заседание Экспертного совета </w:t>
      </w:r>
      <w:r w:rsidRPr="00FF0ED7">
        <w:rPr>
          <w:b/>
          <w:sz w:val="18"/>
        </w:rPr>
        <w:t>НОСТРОЙ</w:t>
      </w:r>
      <w:r w:rsidRPr="00FF0ED7">
        <w:rPr>
          <w:sz w:val="18"/>
        </w:rPr>
        <w:t xml:space="preserve"> по вопросам совершенствования законодательства в строительной сфере под председательством Алексея Белоусова состоялось 19 июля 2024 года в Санкт-Петербурге.</w:t>
      </w:r>
    </w:p>
    <w:p w:rsidR="00FF0ED7" w:rsidRPr="00FF0ED7" w:rsidRDefault="00FF0ED7" w:rsidP="00FF0ED7">
      <w:pPr>
        <w:spacing w:before="0" w:line="240" w:lineRule="auto"/>
        <w:ind w:firstLine="567"/>
        <w:jc w:val="both"/>
        <w:rPr>
          <w:sz w:val="18"/>
        </w:rPr>
      </w:pPr>
      <w:r w:rsidRPr="00FF0ED7">
        <w:rPr>
          <w:sz w:val="18"/>
        </w:rPr>
        <w:t xml:space="preserve">В заседании приняли участие 23 из 33 членов Экспертного совета, а также в </w:t>
      </w:r>
      <w:proofErr w:type="spellStart"/>
      <w:r w:rsidRPr="00FF0ED7">
        <w:rPr>
          <w:sz w:val="18"/>
        </w:rPr>
        <w:t>ице</w:t>
      </w:r>
      <w:proofErr w:type="spellEnd"/>
      <w:r w:rsidRPr="00FF0ED7">
        <w:rPr>
          <w:sz w:val="18"/>
        </w:rPr>
        <w:t xml:space="preserve">-президент </w:t>
      </w:r>
      <w:r w:rsidRPr="00FF0ED7">
        <w:rPr>
          <w:b/>
          <w:sz w:val="18"/>
        </w:rPr>
        <w:t>НОСТРОЙ</w:t>
      </w:r>
      <w:r w:rsidRPr="00FF0ED7">
        <w:rPr>
          <w:sz w:val="18"/>
        </w:rPr>
        <w:t xml:space="preserve"> Аркадий </w:t>
      </w:r>
      <w:proofErr w:type="spellStart"/>
      <w:r w:rsidRPr="00FF0ED7">
        <w:rPr>
          <w:b/>
          <w:sz w:val="18"/>
        </w:rPr>
        <w:t>Чернецкий</w:t>
      </w:r>
      <w:proofErr w:type="spellEnd"/>
      <w:r w:rsidRPr="00FF0ED7">
        <w:rPr>
          <w:sz w:val="18"/>
        </w:rPr>
        <w:t>.</w:t>
      </w:r>
    </w:p>
    <w:p w:rsidR="00FF0ED7" w:rsidRPr="00FF0ED7" w:rsidRDefault="00FF0ED7" w:rsidP="00FF0ED7">
      <w:pPr>
        <w:spacing w:before="0" w:line="240" w:lineRule="auto"/>
        <w:ind w:firstLine="567"/>
        <w:jc w:val="both"/>
        <w:rPr>
          <w:sz w:val="18"/>
        </w:rPr>
      </w:pPr>
      <w:r w:rsidRPr="00FF0ED7">
        <w:rPr>
          <w:sz w:val="18"/>
        </w:rPr>
        <w:t>В ходе заседания Экспертным советом утверждены 3 экспертных заключения, рассмотрен 1 проект федерального закона, утверждены Отчет о работе Экспертного совета за I полугодие 2024 года и План работы на II полугодие 2024 года, создана 1 рабочая группа.</w:t>
      </w:r>
    </w:p>
    <w:p w:rsidR="00FF0ED7" w:rsidRPr="00FF0ED7" w:rsidRDefault="00FF0ED7" w:rsidP="00FF0ED7">
      <w:pPr>
        <w:spacing w:before="0" w:line="240" w:lineRule="auto"/>
        <w:ind w:firstLine="567"/>
        <w:jc w:val="both"/>
        <w:rPr>
          <w:sz w:val="18"/>
        </w:rPr>
      </w:pPr>
      <w:r w:rsidRPr="00FF0ED7">
        <w:rPr>
          <w:sz w:val="18"/>
        </w:rPr>
        <w:t>Наталья Разумова представила положительное экспертное заключение на проект федерального закона «О внесении изменений в Федеральный закон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FF0ED7" w:rsidRPr="00FF0ED7" w:rsidRDefault="00FF0ED7" w:rsidP="00FF0ED7">
      <w:pPr>
        <w:spacing w:before="0" w:line="240" w:lineRule="auto"/>
        <w:ind w:firstLine="567"/>
        <w:jc w:val="both"/>
        <w:rPr>
          <w:sz w:val="18"/>
        </w:rPr>
      </w:pPr>
      <w:r w:rsidRPr="00FF0ED7">
        <w:rPr>
          <w:sz w:val="18"/>
        </w:rPr>
        <w:t>Экспертное заключение утверждено единогласно.</w:t>
      </w:r>
    </w:p>
    <w:p w:rsidR="00FF0ED7" w:rsidRPr="00FF0ED7" w:rsidRDefault="00FF0ED7" w:rsidP="00FF0ED7">
      <w:pPr>
        <w:spacing w:before="0" w:line="240" w:lineRule="auto"/>
        <w:ind w:firstLine="567"/>
        <w:jc w:val="both"/>
        <w:rPr>
          <w:sz w:val="18"/>
        </w:rPr>
      </w:pPr>
      <w:r w:rsidRPr="00FF0ED7">
        <w:rPr>
          <w:sz w:val="18"/>
        </w:rPr>
        <w:t>Наталья Дубинина доложила о положительном экспертном заключении на законопроект «О внесении изменений в отдельные законодательные акты Российской Федерации», которое также было утверждено Экспертным советом единогласно.</w:t>
      </w:r>
    </w:p>
    <w:p w:rsidR="00FF0ED7" w:rsidRPr="00FF0ED7" w:rsidRDefault="00FF0ED7" w:rsidP="00FF0ED7">
      <w:pPr>
        <w:spacing w:before="0" w:line="240" w:lineRule="auto"/>
        <w:ind w:firstLine="567"/>
        <w:jc w:val="both"/>
        <w:rPr>
          <w:sz w:val="18"/>
        </w:rPr>
      </w:pPr>
      <w:r w:rsidRPr="00FF0ED7">
        <w:rPr>
          <w:sz w:val="18"/>
        </w:rPr>
        <w:t xml:space="preserve">Леонид </w:t>
      </w:r>
      <w:proofErr w:type="spellStart"/>
      <w:r w:rsidRPr="00FF0ED7">
        <w:rPr>
          <w:sz w:val="18"/>
        </w:rPr>
        <w:t>Бандорин</w:t>
      </w:r>
      <w:proofErr w:type="spellEnd"/>
      <w:r w:rsidRPr="00FF0ED7">
        <w:rPr>
          <w:sz w:val="18"/>
        </w:rPr>
        <w:t xml:space="preserve"> представил отрицательное экспертное заключение на проект федерального закона «О внесении изменений в статью 104 Федерального закона «О контрактной системе в сфере закупок товаров, работ, услуг для обеспечения государственных и муниципальных нужд». Экспертным советом было принято решение утвердить экспертное заключение на указанный законопроект.</w:t>
      </w:r>
    </w:p>
    <w:p w:rsidR="00FF0ED7" w:rsidRPr="00FF0ED7" w:rsidRDefault="00FF0ED7" w:rsidP="00FF0ED7">
      <w:pPr>
        <w:spacing w:before="0" w:line="240" w:lineRule="auto"/>
        <w:ind w:firstLine="567"/>
        <w:jc w:val="both"/>
        <w:rPr>
          <w:sz w:val="18"/>
        </w:rPr>
      </w:pPr>
      <w:r w:rsidRPr="00FF0ED7">
        <w:rPr>
          <w:sz w:val="18"/>
        </w:rPr>
        <w:t>О проекте федерального закона № 664897-8 «О внесении изменений в Градостроительный кодекс Российской Федерации» рассказал Алексей Белоусов. По итогам обсуждения создана рабочая группа для подготовки экспертного заключения.</w:t>
      </w:r>
    </w:p>
    <w:p w:rsidR="00FF0ED7" w:rsidRPr="00FF0ED7" w:rsidRDefault="00FF0ED7" w:rsidP="00FF0ED7">
      <w:pPr>
        <w:spacing w:before="0" w:line="240" w:lineRule="auto"/>
        <w:ind w:firstLine="567"/>
        <w:jc w:val="both"/>
        <w:rPr>
          <w:sz w:val="18"/>
        </w:rPr>
      </w:pPr>
      <w:r w:rsidRPr="00FF0ED7">
        <w:rPr>
          <w:sz w:val="18"/>
        </w:rPr>
        <w:t>Также в ходе заседания от Экспертного совета были делегированы представители в Комиссию по выработке единой позиции по вопросу об отказах в выдаче разрешений на строительство и прекращена деятельность двух рабочих групп Экспертного совета.</w:t>
      </w:r>
    </w:p>
    <w:p w:rsidR="00FF0ED7" w:rsidRPr="00FF0ED7" w:rsidRDefault="00FF0ED7" w:rsidP="00FF0ED7">
      <w:pPr>
        <w:spacing w:before="0" w:line="240" w:lineRule="auto"/>
        <w:ind w:firstLine="567"/>
        <w:jc w:val="both"/>
        <w:rPr>
          <w:sz w:val="18"/>
        </w:rPr>
      </w:pPr>
      <w:r w:rsidRPr="00FF0ED7">
        <w:rPr>
          <w:sz w:val="18"/>
        </w:rPr>
        <w:t>В завершение заседания Алексей Белоусов объявил о проведении очередного заседания Экспертного совета 15 августа 2024 года в Иркутске.</w:t>
      </w:r>
    </w:p>
    <w:p w:rsidR="00FF0ED7" w:rsidRPr="00FF0ED7" w:rsidRDefault="000A13EE" w:rsidP="00FF0ED7">
      <w:hyperlink r:id="rId9" w:history="1">
        <w:r w:rsidR="00FF0ED7" w:rsidRPr="00FF0ED7">
          <w:rPr>
            <w:color w:val="0000FF"/>
            <w:sz w:val="18"/>
            <w:u w:val="single"/>
          </w:rPr>
          <w:t>https://nostroy.ru/company/news/?COMP_ID=t_news&amp;CUR_TAB=0&amp;eid=39445</w:t>
        </w:r>
      </w:hyperlink>
    </w:p>
    <w:p w:rsidR="00FF0ED7" w:rsidRPr="00FF0ED7" w:rsidRDefault="00FF0ED7" w:rsidP="00FF0ED7">
      <w:r w:rsidRPr="00FF0ED7">
        <w:rPr>
          <w:sz w:val="18"/>
        </w:rPr>
        <w:t>назад: </w:t>
      </w:r>
      <w:hyperlink w:anchor="ref_toc" w:history="1">
        <w:r w:rsidRPr="00FF0ED7">
          <w:rPr>
            <w:color w:val="0000FF"/>
            <w:sz w:val="18"/>
            <w:u w:val="single"/>
          </w:rPr>
          <w:t>оглавление</w:t>
        </w:r>
      </w:hyperlink>
    </w:p>
    <w:p w:rsidR="00FF0ED7" w:rsidRPr="00FF0ED7" w:rsidRDefault="00FF0ED7" w:rsidP="00FF0ED7">
      <w:pPr>
        <w:spacing w:line="240" w:lineRule="auto"/>
        <w:rPr>
          <w:rFonts w:eastAsia="Times New Roman" w:cs="Arial"/>
          <w:b/>
          <w:bCs/>
          <w:color w:val="808080"/>
          <w:szCs w:val="24"/>
          <w:lang w:eastAsia="ru-RU"/>
        </w:rPr>
      </w:pPr>
      <w:r w:rsidRPr="00FF0ED7">
        <w:rPr>
          <w:rFonts w:eastAsia="Times New Roman" w:cs="Arial"/>
          <w:b/>
          <w:bCs/>
          <w:color w:val="808080"/>
          <w:szCs w:val="24"/>
          <w:lang w:eastAsia="ru-RU"/>
        </w:rPr>
        <w:t>Сообщения с аналогичным содержанием:</w:t>
      </w:r>
    </w:p>
    <w:p w:rsidR="00FF0ED7" w:rsidRPr="00FF0ED7" w:rsidRDefault="00FF0ED7" w:rsidP="00FF0ED7">
      <w:pPr>
        <w:spacing w:line="240" w:lineRule="auto"/>
        <w:rPr>
          <w:b/>
          <w:sz w:val="16"/>
        </w:rPr>
      </w:pPr>
      <w:r w:rsidRPr="00FF0ED7">
        <w:rPr>
          <w:b/>
          <w:sz w:val="16"/>
        </w:rPr>
        <w:t xml:space="preserve">22.07.2024 </w:t>
      </w:r>
      <w:proofErr w:type="spellStart"/>
      <w:r w:rsidRPr="00FF0ED7">
        <w:rPr>
          <w:b/>
          <w:sz w:val="16"/>
        </w:rPr>
        <w:t>ЗаНоСтрой.РФ</w:t>
      </w:r>
      <w:proofErr w:type="spellEnd"/>
      <w:r w:rsidRPr="00FF0ED7">
        <w:rPr>
          <w:b/>
          <w:sz w:val="16"/>
        </w:rPr>
        <w:t xml:space="preserve"> (zanostroy.ru)</w:t>
      </w:r>
      <w:r w:rsidRPr="00FF0ED7">
        <w:rPr>
          <w:b/>
          <w:sz w:val="16"/>
        </w:rPr>
        <w:br/>
        <w:t>Что обсуждали участники заседания Экспертного совета НОСТРОЙ по вопросам совершенствования законодательства в строительной сфере</w:t>
      </w:r>
      <w:r w:rsidRPr="00FF0ED7">
        <w:rPr>
          <w:b/>
          <w:sz w:val="16"/>
        </w:rPr>
        <w:br/>
      </w:r>
      <w:hyperlink r:id="rId10" w:history="1">
        <w:r w:rsidRPr="00FF0ED7">
          <w:rPr>
            <w:color w:val="0000FF"/>
            <w:sz w:val="18"/>
            <w:u w:val="single"/>
          </w:rPr>
          <w:t>http://zanostroy.ru/news/2024/07/22/4456.html</w:t>
        </w:r>
      </w:hyperlink>
    </w:p>
    <w:p w:rsidR="00FF0ED7" w:rsidRPr="00FF0ED7" w:rsidRDefault="00FF0ED7" w:rsidP="00FF0ED7">
      <w:pPr>
        <w:spacing w:line="240" w:lineRule="auto"/>
        <w:rPr>
          <w:b/>
          <w:sz w:val="16"/>
        </w:rPr>
      </w:pPr>
      <w:r w:rsidRPr="00FF0ED7">
        <w:rPr>
          <w:b/>
          <w:sz w:val="16"/>
        </w:rPr>
        <w:t>22.07.2024 Ведомости (vedomosti.ru)</w:t>
      </w:r>
      <w:r w:rsidRPr="00FF0ED7">
        <w:rPr>
          <w:b/>
          <w:sz w:val="16"/>
        </w:rPr>
        <w:br/>
        <w:t>В Санкт-Петербурге состоялось заседание Экспертного совета НОСТРОЙ по вопросам совершенствования законодательства в строительной сфере</w:t>
      </w:r>
      <w:r w:rsidRPr="00FF0ED7">
        <w:rPr>
          <w:b/>
          <w:sz w:val="16"/>
        </w:rPr>
        <w:br/>
      </w:r>
      <w:hyperlink r:id="rId11" w:history="1">
        <w:r w:rsidRPr="00FF0ED7">
          <w:rPr>
            <w:color w:val="0000FF"/>
            <w:sz w:val="18"/>
            <w:u w:val="single"/>
          </w:rPr>
          <w:t>https://www.vedomosti.ru/press_releases/2024/07/22/v-sankt-peterburge-sostoyalos-zasedanie-ekspertnogo-soveta-nostroi-po-voprosam-sovershenstvovaniya-zakonodatelstva-v-stroitelnoi-sfere</w:t>
        </w:r>
      </w:hyperlink>
    </w:p>
    <w:p w:rsidR="00FF0ED7" w:rsidRDefault="00FF0ED7" w:rsidP="00FF0ED7">
      <w:pPr>
        <w:pStyle w:val="4"/>
      </w:pPr>
      <w:bookmarkStart w:id="36" w:name="_Toc172570842"/>
      <w:bookmarkStart w:id="37" w:name="_Toc172617279"/>
      <w:r>
        <w:rPr>
          <w:rStyle w:val="DocumentDate"/>
        </w:rPr>
        <w:t>22.07.2024</w:t>
      </w:r>
      <w:r>
        <w:br/>
      </w:r>
      <w:r>
        <w:rPr>
          <w:rStyle w:val="DocumentSource"/>
        </w:rPr>
        <w:t>Национальное объединение строителей (nostroy.ru)</w:t>
      </w:r>
      <w:r>
        <w:br/>
      </w:r>
      <w:r>
        <w:rPr>
          <w:rStyle w:val="DocumentName"/>
        </w:rPr>
        <w:t xml:space="preserve">Президент России подписал закон, позволяющий тратить </w:t>
      </w:r>
      <w:proofErr w:type="spellStart"/>
      <w:r>
        <w:rPr>
          <w:rStyle w:val="DocumentName"/>
        </w:rPr>
        <w:t>маткапитал</w:t>
      </w:r>
      <w:proofErr w:type="spellEnd"/>
      <w:r>
        <w:rPr>
          <w:rStyle w:val="DocumentName"/>
        </w:rPr>
        <w:t xml:space="preserve"> на ИЖС</w:t>
      </w:r>
      <w:bookmarkEnd w:id="36"/>
      <w:bookmarkEnd w:id="37"/>
    </w:p>
    <w:p w:rsidR="00FF0ED7" w:rsidRDefault="00FF0ED7" w:rsidP="00FF0ED7">
      <w:pPr>
        <w:pStyle w:val="DocumentBody"/>
      </w:pPr>
      <w:r>
        <w:t xml:space="preserve">Президент России Владимир Путин подписал закон, согласно которому материнский капитал можно будет тратить на индивидуальное жилищное строительство (ИЖС) через механизм счетов </w:t>
      </w:r>
      <w:proofErr w:type="spellStart"/>
      <w:r>
        <w:t>эскроу</w:t>
      </w:r>
      <w:proofErr w:type="spellEnd"/>
      <w:r>
        <w:t>.</w:t>
      </w:r>
    </w:p>
    <w:p w:rsidR="00FF0ED7" w:rsidRDefault="00FF0ED7" w:rsidP="00FF0ED7">
      <w:pPr>
        <w:pStyle w:val="DocumentBody"/>
      </w:pPr>
      <w:r>
        <w:t xml:space="preserve">Закон также предусматривает механизм возврат средств материнского капитала в случае прекращения договора счета </w:t>
      </w:r>
      <w:proofErr w:type="spellStart"/>
      <w:r>
        <w:t>эскроу</w:t>
      </w:r>
      <w:proofErr w:type="spellEnd"/>
      <w:r>
        <w:t>.</w:t>
      </w:r>
    </w:p>
    <w:p w:rsidR="00FF0ED7" w:rsidRDefault="00FF0ED7" w:rsidP="00FF0ED7">
      <w:pPr>
        <w:pStyle w:val="DocumentBody"/>
      </w:pPr>
      <w:r>
        <w:t xml:space="preserve">Федеральный закон от 22.07.2024 №186-ФЗ «О строительстве жилых домов по договорам строительного подряда с использованием счетов </w:t>
      </w:r>
      <w:proofErr w:type="spellStart"/>
      <w:r>
        <w:t>эскроу</w:t>
      </w:r>
      <w:proofErr w:type="spellEnd"/>
      <w:r>
        <w:t>» опубликован на интернет-портале правовой информации и вступает в силу с 1 марта 2025 года.</w:t>
      </w:r>
    </w:p>
    <w:p w:rsidR="00FF0ED7" w:rsidRDefault="000A13EE" w:rsidP="00FF0ED7">
      <w:hyperlink r:id="rId12" w:history="1">
        <w:r w:rsidR="00FF0ED7">
          <w:rPr>
            <w:rStyle w:val="DocumentOriginalLink"/>
          </w:rPr>
          <w:t>https://nostroy.ru/company/news/?COMP_ID=t_news&amp;CUR_TAB=0&amp;eid=39447</w:t>
        </w:r>
      </w:hyperlink>
    </w:p>
    <w:p w:rsidR="00FF0ED7" w:rsidRDefault="00FF0ED7" w:rsidP="00FF0ED7">
      <w:r>
        <w:rPr>
          <w:sz w:val="18"/>
        </w:rPr>
        <w:lastRenderedPageBreak/>
        <w:t>назад: </w:t>
      </w:r>
      <w:hyperlink w:anchor="ref_toc" w:history="1">
        <w:r>
          <w:rPr>
            <w:rStyle w:val="NavigationLink"/>
          </w:rPr>
          <w:t>оглавление</w:t>
        </w:r>
      </w:hyperlink>
    </w:p>
    <w:p w:rsidR="00FF0ED7" w:rsidRDefault="00FF0ED7" w:rsidP="00FF0ED7">
      <w:pPr>
        <w:pStyle w:val="4"/>
      </w:pPr>
      <w:bookmarkStart w:id="38" w:name="_Toc172617280"/>
      <w:r>
        <w:rPr>
          <w:rStyle w:val="DocumentDate"/>
        </w:rPr>
        <w:t>22.07.2024</w:t>
      </w:r>
      <w:r>
        <w:br/>
      </w:r>
      <w:r>
        <w:rPr>
          <w:rStyle w:val="DocumentSource"/>
        </w:rPr>
        <w:t>Национальное объединение строителей (nostroy.ru)</w:t>
      </w:r>
      <w:r>
        <w:br/>
      </w:r>
      <w:r>
        <w:rPr>
          <w:rStyle w:val="DocumentName"/>
        </w:rPr>
        <w:t>Кадровый вопрос, часть II: об изменении отношения к строительным профессиям</w:t>
      </w:r>
      <w:bookmarkEnd w:id="33"/>
      <w:bookmarkEnd w:id="38"/>
    </w:p>
    <w:p w:rsidR="00FF0ED7" w:rsidRDefault="00FF0ED7" w:rsidP="00FF0ED7">
      <w:pPr>
        <w:pStyle w:val="DocumentBody"/>
      </w:pPr>
      <w:r>
        <w:t>В продолжение темы кадрового обеспечения строительной отрасли БФМ.РУ рассказал о работе игроков рынка недвижимости, нацеленной на борьбу с кадровым дефицитом. Речь о проекте «</w:t>
      </w:r>
      <w:proofErr w:type="spellStart"/>
      <w:r>
        <w:t>Профессионалитет</w:t>
      </w:r>
      <w:proofErr w:type="spellEnd"/>
      <w:r>
        <w:t>», собственных образовательных курсах и программах стажировок, практической подготовке учащихся и даже работе с дошкольниками.</w:t>
      </w:r>
    </w:p>
    <w:p w:rsidR="00FF0ED7" w:rsidRDefault="00FF0ED7" w:rsidP="00FF0ED7">
      <w:pPr>
        <w:pStyle w:val="DocumentBody"/>
      </w:pPr>
      <w:r>
        <w:t>Проект «</w:t>
      </w:r>
      <w:proofErr w:type="spellStart"/>
      <w:r>
        <w:t>Профессионалитет</w:t>
      </w:r>
      <w:proofErr w:type="spellEnd"/>
      <w:r>
        <w:t>» в России стартовал 1 сентября 2022 года. В числе его ключевых задач - создание образовательно-производственных центров (кластеров) и образовательных кластеров среднего профессионального образования, которые представляют собой интеграцию колледжей и организаций реального сектора экономики и организаций, действующих в отраслях, характерных для субъектов малого и среднего предпринимательства и социальной сферы.</w:t>
      </w:r>
    </w:p>
    <w:p w:rsidR="00FF0ED7" w:rsidRDefault="00FF0ED7" w:rsidP="00FF0ED7">
      <w:pPr>
        <w:pStyle w:val="DocumentBody"/>
      </w:pPr>
      <w:r>
        <w:t xml:space="preserve">Осенью 2023 года на сайте Кремля был опубликован список поручений президента страны Владимира Путина. Одно из них гласило: поручить </w:t>
      </w:r>
      <w:proofErr w:type="spellStart"/>
      <w:r>
        <w:t>Минпросвещения</w:t>
      </w:r>
      <w:proofErr w:type="spellEnd"/>
      <w:r>
        <w:t xml:space="preserve"> РФ рассмотреть вопрос определения компании «</w:t>
      </w:r>
      <w:proofErr w:type="spellStart"/>
      <w:r>
        <w:t>Донстрой</w:t>
      </w:r>
      <w:proofErr w:type="spellEnd"/>
      <w:r>
        <w:t>» основным работодателем в рамках проекта «</w:t>
      </w:r>
      <w:proofErr w:type="spellStart"/>
      <w:r>
        <w:t>Профессионалитет</w:t>
      </w:r>
      <w:proofErr w:type="spellEnd"/>
      <w:r>
        <w:t>».</w:t>
      </w:r>
    </w:p>
    <w:p w:rsidR="00FF0ED7" w:rsidRDefault="00FF0ED7" w:rsidP="00FF0ED7">
      <w:pPr>
        <w:pStyle w:val="DocumentBody"/>
      </w:pPr>
      <w:r>
        <w:t>На проработку деталей ушло около 4,5 месяца, и в феврале 2024 года девелопер присоединился к проекту, подписав договоры на целевое обучение с более чем 60 студентами из колледжа архитектуры, дизайна и реинжиниринга № 26, образовательного комплекса градостроительства «Столица» и колледжа архитектуры и строительства № 7.</w:t>
      </w:r>
    </w:p>
    <w:p w:rsidR="00FF0ED7" w:rsidRDefault="00FF0ED7" w:rsidP="00FF0ED7">
      <w:pPr>
        <w:pStyle w:val="DocumentBody"/>
      </w:pPr>
      <w:r>
        <w:t xml:space="preserve">По словам </w:t>
      </w:r>
      <w:proofErr w:type="gramStart"/>
      <w:r>
        <w:t>заместителя руководителя департамента управления</w:t>
      </w:r>
      <w:proofErr w:type="gramEnd"/>
      <w:r>
        <w:t xml:space="preserve"> персоналом компании «</w:t>
      </w:r>
      <w:proofErr w:type="spellStart"/>
      <w:r>
        <w:t>Донстрой</w:t>
      </w:r>
      <w:proofErr w:type="spellEnd"/>
      <w:r>
        <w:t xml:space="preserve">» Ольги </w:t>
      </w:r>
      <w:proofErr w:type="spellStart"/>
      <w:r>
        <w:t>Рыбаковской</w:t>
      </w:r>
      <w:proofErr w:type="spellEnd"/>
      <w:r>
        <w:t>, на современных строительных объектах Москвы молодые люди будут совершенствовать практические навыки, основанные на международных стандартах и требованиях. Они получат новые знания, возможности для профессионального и личностного роста, а также стипендию от 10 до 30 тысяч рублей (в зависимости от успеваемости в колледже). Помимо этого, «</w:t>
      </w:r>
      <w:proofErr w:type="spellStart"/>
      <w:r>
        <w:t>Донстрой</w:t>
      </w:r>
      <w:proofErr w:type="spellEnd"/>
      <w:r>
        <w:t>» гарантирует успевающим студентам оплачиваемую стажировку на выпускных курсах, а также оформление в штат и конкурентную заработную плату после получения диплома.</w:t>
      </w:r>
    </w:p>
    <w:p w:rsidR="00FF0ED7" w:rsidRDefault="00FF0ED7" w:rsidP="00FF0ED7">
      <w:pPr>
        <w:pStyle w:val="DocumentBody"/>
      </w:pPr>
      <w:r>
        <w:t>Первый этап стажировки подопечных «</w:t>
      </w:r>
      <w:proofErr w:type="spellStart"/>
      <w:r>
        <w:t>Донстроя</w:t>
      </w:r>
      <w:proofErr w:type="spellEnd"/>
      <w:r>
        <w:t>» завершился в нынешнем июле. Так, выпускница колледжа «Столица» Дарья Бородкина после прохождения преддипломной практики 1 июля 2024 года принята на постоянную работу в службу озеленения мастером по озеленению. Свое желание устроиться на постоянную работу в «</w:t>
      </w:r>
      <w:proofErr w:type="spellStart"/>
      <w:r>
        <w:t>Донстрой</w:t>
      </w:r>
      <w:proofErr w:type="spellEnd"/>
      <w:r>
        <w:t>» в будущем изъявил и студент второго курса образовательного комплекса градостроительства «Столица» Рустам Закиров - благодаря стажировке в компании он освоил навыки малярных работ, шпаклевки, облицовке поверхностей плиткой.</w:t>
      </w:r>
    </w:p>
    <w:p w:rsidR="00FF0ED7" w:rsidRDefault="00FF0ED7" w:rsidP="00FF0ED7">
      <w:pPr>
        <w:pStyle w:val="DocumentBody"/>
      </w:pPr>
      <w:r>
        <w:t xml:space="preserve">HR-директор компании </w:t>
      </w:r>
      <w:proofErr w:type="spellStart"/>
      <w:r>
        <w:t>Pridex</w:t>
      </w:r>
      <w:proofErr w:type="spellEnd"/>
      <w:r>
        <w:t xml:space="preserve"> Игорь Курапов рассказал, что организация тесно сотрудничает с рядом профильных </w:t>
      </w:r>
      <w:proofErr w:type="spellStart"/>
      <w:r>
        <w:t>ссузов</w:t>
      </w:r>
      <w:proofErr w:type="spellEnd"/>
      <w:r>
        <w:t xml:space="preserve"> и вузов, а также участвует в программе департамента градостроительной политики Москвы по популяризации строительной отрасли среди столичных студентов, принимает участие в разработке образовательных программ и ведет практическую подготовку по различным направлениям: сварщик, монтажник, электрик, сантехник, специалист по слаботочным системам, архитектор-проектировщик и другие. Помимо этого, дает возможность проходить практику и стажировку на своих объектах, а лучшим студентам предлагает присоединиться к компании.</w:t>
      </w:r>
    </w:p>
    <w:p w:rsidR="00FF0ED7" w:rsidRDefault="00FF0ED7" w:rsidP="00FF0ED7">
      <w:pPr>
        <w:pStyle w:val="DocumentBody"/>
      </w:pPr>
      <w:r>
        <w:t xml:space="preserve">Игорь Курапов подчеркивает, что представители </w:t>
      </w:r>
      <w:proofErr w:type="spellStart"/>
      <w:r>
        <w:t>Pridex</w:t>
      </w:r>
      <w:proofErr w:type="spellEnd"/>
      <w:r>
        <w:t xml:space="preserve"> сами приходят к студентам: знакомятся, рассказывают о компании и специфике ее работы, проводят экскурсии по объектам и офису, общаются с каждым индивидуально. Для компании является немаловажным изменить само восприятие профессии, помочь популяризировать ее среди молодого поколения.</w:t>
      </w:r>
    </w:p>
    <w:p w:rsidR="00FF0ED7" w:rsidRDefault="00FF0ED7" w:rsidP="00FF0ED7">
      <w:pPr>
        <w:pStyle w:val="DocumentBody"/>
      </w:pPr>
      <w:r>
        <w:t>Компания «</w:t>
      </w:r>
      <w:proofErr w:type="spellStart"/>
      <w:r>
        <w:t>Главстрой</w:t>
      </w:r>
      <w:proofErr w:type="spellEnd"/>
      <w:r>
        <w:t xml:space="preserve"> Санкт-Петербург» придерживается классической формы сотрудничества с профильными образовательными учреждениями: проводит кейс-чемпионаты, </w:t>
      </w:r>
      <w:proofErr w:type="spellStart"/>
      <w:r>
        <w:t>воркшопы</w:t>
      </w:r>
      <w:proofErr w:type="spellEnd"/>
      <w:r>
        <w:t>, интегрирует в учебный план реальные задачи бизнеса, специалисты компании читают лекции и участвуют в открытых конференциях. Являясь постоянным партнером таких мероприятий, компания приглашает лучших студентов на практики и стажировки.</w:t>
      </w:r>
    </w:p>
    <w:p w:rsidR="00FF0ED7" w:rsidRDefault="00FF0ED7" w:rsidP="00FF0ED7">
      <w:pPr>
        <w:pStyle w:val="DocumentBody"/>
      </w:pPr>
      <w:r>
        <w:t>По наблюдениям директора по управлению персоналом компании «</w:t>
      </w:r>
      <w:proofErr w:type="spellStart"/>
      <w:r>
        <w:t>Главстрой</w:t>
      </w:r>
      <w:proofErr w:type="spellEnd"/>
      <w:r>
        <w:t xml:space="preserve"> Санкт-Петербург» Анны Лях, с каждым годом все больше чувствуется рост конкуренции со стороны других работодателей, нередко за одних и тех же соискателей борются компании из разных сфер, например, недвижимость и телеком. Эксперт отмечает, что сегодня все работодатели осознают: работа с молодежью - это перспективный вектор на рынке труда. И если 5-10 лет назад студенты сами искали возможности для практической работы и трудоустройства, сегодня студент уже выбирает из нескольких вариантов, оценивает перспективы и </w:t>
      </w:r>
      <w:proofErr w:type="spellStart"/>
      <w:r>
        <w:t>бенефиты</w:t>
      </w:r>
      <w:proofErr w:type="spellEnd"/>
      <w:r>
        <w:t>, которые может получить. В компании «</w:t>
      </w:r>
      <w:proofErr w:type="spellStart"/>
      <w:r>
        <w:t>Главстрой</w:t>
      </w:r>
      <w:proofErr w:type="spellEnd"/>
      <w:r>
        <w:t xml:space="preserve"> Санкт-Петербург» есть специальная дорожная карта с ежегодным планом мероприятий для продвижения компании как работодателя среди студентов. Это системная работа, в том числе для привлечения </w:t>
      </w:r>
      <w:proofErr w:type="spellStart"/>
      <w:r>
        <w:t>амбассадоров</w:t>
      </w:r>
      <w:proofErr w:type="spellEnd"/>
      <w:r>
        <w:t xml:space="preserve"> бренда не только со стороны сотрудников, но и партнеров компании: учителей, преподавателей, студентов и выпускников. В настоящий момент компания прорабатывает вопрос профориентации дошкольников.</w:t>
      </w:r>
    </w:p>
    <w:p w:rsidR="00FF0ED7" w:rsidRDefault="000A13EE" w:rsidP="00FF0ED7">
      <w:hyperlink r:id="rId13" w:history="1">
        <w:r w:rsidR="00FF0ED7">
          <w:rPr>
            <w:rStyle w:val="DocumentOriginalLink"/>
          </w:rPr>
          <w:t>https://nostroy.ru/company/news/?COMP_ID=t_news&amp;CUR_TAB=0&amp;eid=39444</w:t>
        </w:r>
      </w:hyperlink>
    </w:p>
    <w:p w:rsidR="00FF0ED7" w:rsidRDefault="00FF0ED7" w:rsidP="00FF0ED7">
      <w:r>
        <w:rPr>
          <w:sz w:val="18"/>
        </w:rPr>
        <w:t>назад: </w:t>
      </w:r>
      <w:hyperlink w:anchor="ref_toc" w:history="1">
        <w:r>
          <w:rPr>
            <w:rStyle w:val="NavigationLink"/>
          </w:rPr>
          <w:t>оглавление</w:t>
        </w:r>
      </w:hyperlink>
    </w:p>
    <w:p w:rsidR="00FF0ED7" w:rsidRPr="00FF0ED7" w:rsidRDefault="00FF0ED7" w:rsidP="00FF0ED7">
      <w:pPr>
        <w:keepNext/>
        <w:keepLines/>
        <w:spacing w:before="200" w:line="240" w:lineRule="auto"/>
        <w:outlineLvl w:val="3"/>
        <w:rPr>
          <w:rFonts w:eastAsiaTheme="majorEastAsia" w:cstheme="majorBidi"/>
          <w:b/>
          <w:bCs/>
          <w:iCs/>
          <w:sz w:val="24"/>
        </w:rPr>
      </w:pPr>
      <w:bookmarkStart w:id="39" w:name="_Toc172570843"/>
      <w:bookmarkStart w:id="40" w:name="_Toc172617281"/>
      <w:r w:rsidRPr="00FF0ED7">
        <w:rPr>
          <w:rFonts w:eastAsiaTheme="majorEastAsia" w:cstheme="majorBidi"/>
          <w:b/>
          <w:bCs/>
          <w:iCs/>
          <w:sz w:val="16"/>
        </w:rPr>
        <w:t>22.07.2024</w:t>
      </w:r>
      <w:r w:rsidRPr="00FF0ED7">
        <w:rPr>
          <w:rFonts w:eastAsiaTheme="majorEastAsia" w:cstheme="majorBidi"/>
          <w:b/>
          <w:bCs/>
          <w:iCs/>
          <w:sz w:val="24"/>
        </w:rPr>
        <w:br/>
      </w:r>
      <w:r w:rsidRPr="00FF0ED7">
        <w:rPr>
          <w:rFonts w:eastAsiaTheme="majorEastAsia" w:cstheme="majorBidi"/>
          <w:b/>
          <w:bCs/>
          <w:iCs/>
          <w:sz w:val="16"/>
        </w:rPr>
        <w:t>Строительная газета (stroygaz.ru)</w:t>
      </w:r>
      <w:r w:rsidRPr="00FF0ED7">
        <w:rPr>
          <w:rFonts w:eastAsiaTheme="majorEastAsia" w:cstheme="majorBidi"/>
          <w:b/>
          <w:bCs/>
          <w:iCs/>
          <w:sz w:val="24"/>
        </w:rPr>
        <w:br/>
        <w:t>Инвесторы восстановили в Москве 24 объекта культурного наследия по льготной программе</w:t>
      </w:r>
      <w:bookmarkEnd w:id="39"/>
      <w:bookmarkEnd w:id="40"/>
    </w:p>
    <w:p w:rsidR="00FF0ED7" w:rsidRPr="00FF0ED7" w:rsidRDefault="00FF0ED7" w:rsidP="00FF0ED7">
      <w:pPr>
        <w:spacing w:before="0" w:line="240" w:lineRule="auto"/>
        <w:ind w:firstLine="567"/>
        <w:jc w:val="both"/>
        <w:rPr>
          <w:sz w:val="18"/>
        </w:rPr>
      </w:pPr>
      <w:r w:rsidRPr="00FF0ED7">
        <w:rPr>
          <w:sz w:val="18"/>
        </w:rPr>
        <w:t xml:space="preserve">С момента запуска в 2012 году программы «1 рубль за квадратный метр в год» в столице восстановили 24 объекта культурного наследия. Об этом сообщил мэр Москвы Сергей </w:t>
      </w:r>
      <w:proofErr w:type="spellStart"/>
      <w:r w:rsidRPr="00FF0ED7">
        <w:rPr>
          <w:sz w:val="18"/>
        </w:rPr>
        <w:t>Собянин</w:t>
      </w:r>
      <w:proofErr w:type="spellEnd"/>
      <w:r w:rsidRPr="00FF0ED7">
        <w:rPr>
          <w:sz w:val="18"/>
        </w:rPr>
        <w:t xml:space="preserve"> в своем </w:t>
      </w:r>
      <w:proofErr w:type="spellStart"/>
      <w:r w:rsidRPr="00FF0ED7">
        <w:rPr>
          <w:sz w:val="18"/>
        </w:rPr>
        <w:t>телеграм</w:t>
      </w:r>
      <w:proofErr w:type="spellEnd"/>
      <w:r w:rsidRPr="00FF0ED7">
        <w:rPr>
          <w:sz w:val="18"/>
        </w:rPr>
        <w:t>-канале.</w:t>
      </w:r>
    </w:p>
    <w:p w:rsidR="00FF0ED7" w:rsidRPr="00FF0ED7" w:rsidRDefault="00FF0ED7" w:rsidP="00FF0ED7">
      <w:pPr>
        <w:spacing w:before="0" w:line="240" w:lineRule="auto"/>
        <w:ind w:firstLine="567"/>
        <w:jc w:val="both"/>
        <w:rPr>
          <w:sz w:val="18"/>
        </w:rPr>
      </w:pPr>
      <w:r w:rsidRPr="00FF0ED7">
        <w:rPr>
          <w:sz w:val="18"/>
        </w:rPr>
        <w:t>Среди примеров восстановленных объектов он выделил доходный дом промышленника Григория Горбунова на улице Девятая Рота и въездную башню Хорошевского конного завода на Таманской улице. Сейчас работы ведутся еще на 11 объектах культурного наследия.</w:t>
      </w:r>
    </w:p>
    <w:p w:rsidR="00FF0ED7" w:rsidRPr="00FF0ED7" w:rsidRDefault="00FF0ED7" w:rsidP="00FF0ED7">
      <w:pPr>
        <w:spacing w:before="0" w:line="240" w:lineRule="auto"/>
        <w:ind w:firstLine="567"/>
        <w:jc w:val="both"/>
        <w:rPr>
          <w:sz w:val="18"/>
        </w:rPr>
      </w:pPr>
      <w:r w:rsidRPr="00FF0ED7">
        <w:rPr>
          <w:sz w:val="18"/>
        </w:rPr>
        <w:t xml:space="preserve">По словам Сергея </w:t>
      </w:r>
      <w:proofErr w:type="spellStart"/>
      <w:r w:rsidRPr="00FF0ED7">
        <w:rPr>
          <w:sz w:val="18"/>
        </w:rPr>
        <w:t>Собянина</w:t>
      </w:r>
      <w:proofErr w:type="spellEnd"/>
      <w:r w:rsidRPr="00FF0ED7">
        <w:rPr>
          <w:sz w:val="18"/>
        </w:rPr>
        <w:t>, программа позволяет сохранять уникальную архитектуру Москвы и одновременно поддерживать предпринимателей. «После восстановления они арендуют здание по льготной ставке, развивая бизнес в районах с высокой проходимостью», - отметил он.</w:t>
      </w:r>
    </w:p>
    <w:p w:rsidR="00FF0ED7" w:rsidRPr="00FF0ED7" w:rsidRDefault="00FF0ED7" w:rsidP="00FF0ED7">
      <w:pPr>
        <w:spacing w:before="0" w:line="240" w:lineRule="auto"/>
        <w:ind w:firstLine="567"/>
        <w:jc w:val="both"/>
        <w:rPr>
          <w:sz w:val="18"/>
        </w:rPr>
      </w:pPr>
      <w:r w:rsidRPr="00FF0ED7">
        <w:rPr>
          <w:sz w:val="18"/>
        </w:rPr>
        <w:t>Ранее «</w:t>
      </w:r>
      <w:proofErr w:type="spellStart"/>
      <w:r w:rsidRPr="00FF0ED7">
        <w:rPr>
          <w:sz w:val="18"/>
        </w:rPr>
        <w:t>Стройгазета</w:t>
      </w:r>
      <w:proofErr w:type="spellEnd"/>
      <w:r w:rsidRPr="00FF0ED7">
        <w:rPr>
          <w:sz w:val="18"/>
        </w:rPr>
        <w:t xml:space="preserve">» сообщала, что </w:t>
      </w:r>
      <w:r w:rsidRPr="00FF0ED7">
        <w:rPr>
          <w:b/>
          <w:sz w:val="18"/>
        </w:rPr>
        <w:t>Национальное объединение строителей</w:t>
      </w:r>
      <w:r w:rsidRPr="00FF0ED7">
        <w:rPr>
          <w:sz w:val="18"/>
        </w:rPr>
        <w:t xml:space="preserve"> активно включилось в работу по разработке законопроектов, направленных на снятие административных барьеров в сфере строительства, охраны и сохранения объектов культурного наследия в рамках совершенствования законодательства об охране культурного наследия.</w:t>
      </w:r>
    </w:p>
    <w:p w:rsidR="00FF0ED7" w:rsidRPr="00FF0ED7" w:rsidRDefault="000A13EE" w:rsidP="00FF0ED7">
      <w:hyperlink r:id="rId14" w:history="1">
        <w:r w:rsidR="00FF0ED7" w:rsidRPr="00FF0ED7">
          <w:rPr>
            <w:color w:val="0000FF"/>
            <w:sz w:val="18"/>
            <w:u w:val="single"/>
          </w:rPr>
          <w:t>https://stroygaz.ru/news/architecture/investory-vosstanovili-v-moskve-24-obekta-kulturnogo-naslediya-po-lgotnoy-programme/</w:t>
        </w:r>
      </w:hyperlink>
    </w:p>
    <w:p w:rsidR="00FF0ED7" w:rsidRPr="00FF0ED7" w:rsidRDefault="00FF0ED7" w:rsidP="00FF0ED7">
      <w:r w:rsidRPr="00FF0ED7">
        <w:rPr>
          <w:sz w:val="18"/>
        </w:rPr>
        <w:t>назад: </w:t>
      </w:r>
      <w:hyperlink w:anchor="ref_toc" w:history="1">
        <w:r w:rsidRPr="00FF0ED7">
          <w:rPr>
            <w:color w:val="0000FF"/>
            <w:sz w:val="18"/>
            <w:u w:val="single"/>
          </w:rPr>
          <w:t>оглавление</w:t>
        </w:r>
      </w:hyperlink>
    </w:p>
    <w:p w:rsidR="00FF0ED7" w:rsidRPr="00FF0ED7" w:rsidRDefault="00FF0ED7" w:rsidP="00FF0ED7">
      <w:pPr>
        <w:spacing w:line="240" w:lineRule="auto"/>
        <w:rPr>
          <w:rFonts w:eastAsia="Times New Roman" w:cs="Arial"/>
          <w:b/>
          <w:bCs/>
          <w:color w:val="808080"/>
          <w:szCs w:val="24"/>
          <w:lang w:eastAsia="ru-RU"/>
        </w:rPr>
      </w:pPr>
      <w:r w:rsidRPr="00FF0ED7">
        <w:rPr>
          <w:rFonts w:eastAsia="Times New Roman" w:cs="Arial"/>
          <w:b/>
          <w:bCs/>
          <w:color w:val="808080"/>
          <w:szCs w:val="24"/>
          <w:lang w:eastAsia="ru-RU"/>
        </w:rPr>
        <w:t>Сообщения с аналогичным содержанием:</w:t>
      </w:r>
    </w:p>
    <w:p w:rsidR="00FF0ED7" w:rsidRPr="00FF0ED7" w:rsidRDefault="00FF0ED7" w:rsidP="00FF0ED7">
      <w:pPr>
        <w:spacing w:line="240" w:lineRule="auto"/>
        <w:rPr>
          <w:b/>
          <w:sz w:val="16"/>
        </w:rPr>
      </w:pPr>
      <w:r w:rsidRPr="00FF0ED7">
        <w:rPr>
          <w:b/>
          <w:sz w:val="16"/>
        </w:rPr>
        <w:t>22.07.2024 Строительная газета (stroygaz.ru)</w:t>
      </w:r>
      <w:r w:rsidRPr="00FF0ED7">
        <w:rPr>
          <w:b/>
          <w:sz w:val="16"/>
        </w:rPr>
        <w:br/>
        <w:t>Инвесторы восстановили в Москве 24 объекта культурного наследия по льготной программе</w:t>
      </w:r>
      <w:r w:rsidRPr="00FF0ED7">
        <w:rPr>
          <w:b/>
          <w:sz w:val="16"/>
        </w:rPr>
        <w:br/>
      </w:r>
      <w:hyperlink r:id="rId15" w:history="1">
        <w:r w:rsidRPr="00FF0ED7">
          <w:rPr>
            <w:color w:val="0000FF"/>
            <w:sz w:val="18"/>
            <w:u w:val="single"/>
          </w:rPr>
          <w:t>https://stroygaz.ru:443/news/architecture/investory-vosstanovili-v-moskve-24-obekta-kulturnogo-naslediya-po-lgotnoy-programme/</w:t>
        </w:r>
      </w:hyperlink>
    </w:p>
    <w:p w:rsidR="00085207" w:rsidRPr="00085207" w:rsidRDefault="00085207" w:rsidP="00085207">
      <w:pPr>
        <w:keepNext/>
        <w:keepLines/>
        <w:spacing w:before="200" w:line="240" w:lineRule="auto"/>
        <w:outlineLvl w:val="3"/>
        <w:rPr>
          <w:rFonts w:eastAsiaTheme="majorEastAsia" w:cstheme="majorBidi"/>
          <w:b/>
          <w:bCs/>
          <w:iCs/>
          <w:sz w:val="24"/>
        </w:rPr>
      </w:pPr>
      <w:bookmarkStart w:id="41" w:name="_Toc172614043"/>
      <w:bookmarkStart w:id="42" w:name="_Toc172617282"/>
      <w:r w:rsidRPr="00085207">
        <w:rPr>
          <w:rFonts w:eastAsiaTheme="majorEastAsia" w:cstheme="majorBidi"/>
          <w:b/>
          <w:bCs/>
          <w:iCs/>
          <w:sz w:val="16"/>
        </w:rPr>
        <w:t>22.07.2024</w:t>
      </w:r>
      <w:r w:rsidRPr="00085207">
        <w:rPr>
          <w:rFonts w:eastAsiaTheme="majorEastAsia" w:cstheme="majorBidi"/>
          <w:b/>
          <w:bCs/>
          <w:iCs/>
          <w:sz w:val="24"/>
        </w:rPr>
        <w:br/>
      </w:r>
      <w:r w:rsidRPr="00085207">
        <w:rPr>
          <w:rFonts w:eastAsiaTheme="majorEastAsia" w:cstheme="majorBidi"/>
          <w:b/>
          <w:bCs/>
          <w:iCs/>
          <w:sz w:val="16"/>
        </w:rPr>
        <w:t xml:space="preserve">Новости Москвы </w:t>
      </w:r>
      <w:proofErr w:type="spellStart"/>
      <w:r w:rsidRPr="00085207">
        <w:rPr>
          <w:rFonts w:eastAsiaTheme="majorEastAsia" w:cstheme="majorBidi"/>
          <w:b/>
          <w:bCs/>
          <w:iCs/>
          <w:sz w:val="16"/>
        </w:rPr>
        <w:t>Moscow.media</w:t>
      </w:r>
      <w:proofErr w:type="spellEnd"/>
      <w:r w:rsidRPr="00085207">
        <w:rPr>
          <w:rFonts w:eastAsiaTheme="majorEastAsia" w:cstheme="majorBidi"/>
          <w:b/>
          <w:bCs/>
          <w:iCs/>
          <w:sz w:val="24"/>
        </w:rPr>
        <w:br/>
        <w:t>Инвесторы восстановили в Москве 24 объекта культурного наследия по льготной программе</w:t>
      </w:r>
      <w:bookmarkEnd w:id="41"/>
      <w:bookmarkEnd w:id="42"/>
    </w:p>
    <w:p w:rsidR="00085207" w:rsidRPr="00085207" w:rsidRDefault="00085207" w:rsidP="00085207">
      <w:pPr>
        <w:spacing w:before="0" w:line="240" w:lineRule="auto"/>
        <w:ind w:firstLine="567"/>
        <w:jc w:val="both"/>
        <w:rPr>
          <w:sz w:val="18"/>
        </w:rPr>
      </w:pPr>
      <w:r w:rsidRPr="00085207">
        <w:rPr>
          <w:sz w:val="18"/>
        </w:rPr>
        <w:t xml:space="preserve">С момента запуска в 2012 году программы «1 рубль за квадратный метр в год» в столице восстановили 24 объекта культурного наследия. Об этом сообщил мэр Москвы Сергей </w:t>
      </w:r>
      <w:proofErr w:type="spellStart"/>
      <w:r w:rsidRPr="00085207">
        <w:rPr>
          <w:sz w:val="18"/>
        </w:rPr>
        <w:t>Собянин</w:t>
      </w:r>
      <w:proofErr w:type="spellEnd"/>
      <w:r w:rsidRPr="00085207">
        <w:rPr>
          <w:sz w:val="18"/>
        </w:rPr>
        <w:t xml:space="preserve"> в своем </w:t>
      </w:r>
      <w:proofErr w:type="spellStart"/>
      <w:r w:rsidRPr="00085207">
        <w:rPr>
          <w:sz w:val="18"/>
        </w:rPr>
        <w:t>телеграм</w:t>
      </w:r>
      <w:proofErr w:type="spellEnd"/>
      <w:r w:rsidRPr="00085207">
        <w:rPr>
          <w:sz w:val="18"/>
        </w:rPr>
        <w:t>-канале.</w:t>
      </w:r>
    </w:p>
    <w:p w:rsidR="00085207" w:rsidRPr="00085207" w:rsidRDefault="00085207" w:rsidP="00085207">
      <w:pPr>
        <w:spacing w:before="0" w:line="240" w:lineRule="auto"/>
        <w:ind w:firstLine="567"/>
        <w:jc w:val="both"/>
        <w:rPr>
          <w:sz w:val="18"/>
        </w:rPr>
      </w:pPr>
      <w:r w:rsidRPr="00085207">
        <w:rPr>
          <w:sz w:val="18"/>
        </w:rPr>
        <w:t>Среди примеров восстановленных объектов он выделил доходный дом промышленника Григория Горбунова на улице Девятая Рота и въездную башню Хорошевского конного завода на Таманской улице. Сейчас работы ведутся еще на 11 объектах культурного наследия.</w:t>
      </w:r>
    </w:p>
    <w:p w:rsidR="00085207" w:rsidRPr="00085207" w:rsidRDefault="00085207" w:rsidP="00085207">
      <w:pPr>
        <w:spacing w:before="0" w:line="240" w:lineRule="auto"/>
        <w:ind w:firstLine="567"/>
        <w:jc w:val="both"/>
        <w:rPr>
          <w:sz w:val="18"/>
        </w:rPr>
      </w:pPr>
      <w:r w:rsidRPr="00085207">
        <w:rPr>
          <w:sz w:val="18"/>
        </w:rPr>
        <w:t xml:space="preserve">По словам Сергея </w:t>
      </w:r>
      <w:proofErr w:type="spellStart"/>
      <w:r w:rsidRPr="00085207">
        <w:rPr>
          <w:sz w:val="18"/>
        </w:rPr>
        <w:t>Собянина</w:t>
      </w:r>
      <w:proofErr w:type="spellEnd"/>
      <w:r w:rsidRPr="00085207">
        <w:rPr>
          <w:sz w:val="18"/>
        </w:rPr>
        <w:t>, программа позволяет сохранять уникальную архитектуру Москвы и одновременно поддерживать предпринимателей. «После восстановления они арендуют здание по льготной ставке, развивая бизнес в районах с высокой проходимостью», - отметил он.</w:t>
      </w:r>
    </w:p>
    <w:p w:rsidR="00085207" w:rsidRPr="00085207" w:rsidRDefault="00085207" w:rsidP="00085207">
      <w:pPr>
        <w:spacing w:before="0" w:line="240" w:lineRule="auto"/>
        <w:ind w:firstLine="567"/>
        <w:jc w:val="both"/>
        <w:rPr>
          <w:sz w:val="18"/>
        </w:rPr>
      </w:pPr>
      <w:r w:rsidRPr="00085207">
        <w:rPr>
          <w:sz w:val="18"/>
        </w:rPr>
        <w:t>Ранее «</w:t>
      </w:r>
      <w:proofErr w:type="spellStart"/>
      <w:r w:rsidRPr="00085207">
        <w:rPr>
          <w:sz w:val="18"/>
        </w:rPr>
        <w:t>Стройгазета</w:t>
      </w:r>
      <w:proofErr w:type="spellEnd"/>
      <w:r w:rsidRPr="00085207">
        <w:rPr>
          <w:sz w:val="18"/>
        </w:rPr>
        <w:t xml:space="preserve">» сообщала, что </w:t>
      </w:r>
      <w:r w:rsidRPr="00085207">
        <w:rPr>
          <w:b/>
          <w:sz w:val="18"/>
        </w:rPr>
        <w:t>Национальное объединение строителей</w:t>
      </w:r>
      <w:r w:rsidRPr="00085207">
        <w:rPr>
          <w:sz w:val="18"/>
        </w:rPr>
        <w:t xml:space="preserve"> активно включилось в работу по разработке законопроектов, направленных на снятие административных барьеров в сфере строительства, охраны и сохранения объектов культурного наследия в рамках совершенствования законодательства об охране культурного наследия.</w:t>
      </w:r>
    </w:p>
    <w:p w:rsidR="00085207" w:rsidRPr="00085207" w:rsidRDefault="000A13EE" w:rsidP="00085207">
      <w:hyperlink r:id="rId16" w:history="1">
        <w:r w:rsidR="00085207" w:rsidRPr="00085207">
          <w:rPr>
            <w:color w:val="0000FF"/>
            <w:sz w:val="18"/>
            <w:u w:val="single"/>
          </w:rPr>
          <w:t>https://moscow.media/moscow/384052557/</w:t>
        </w:r>
      </w:hyperlink>
    </w:p>
    <w:p w:rsidR="00085207" w:rsidRPr="00085207" w:rsidRDefault="00085207" w:rsidP="00085207">
      <w:r w:rsidRPr="00085207">
        <w:rPr>
          <w:sz w:val="18"/>
        </w:rPr>
        <w:t>назад: </w:t>
      </w:r>
      <w:hyperlink w:anchor="ref_toc" w:history="1">
        <w:r w:rsidRPr="00085207">
          <w:rPr>
            <w:color w:val="0000FF"/>
            <w:sz w:val="18"/>
            <w:u w:val="single"/>
          </w:rPr>
          <w:t>оглавление</w:t>
        </w:r>
      </w:hyperlink>
    </w:p>
    <w:p w:rsidR="00085207" w:rsidRPr="00085207" w:rsidRDefault="00085207" w:rsidP="00085207">
      <w:pPr>
        <w:spacing w:line="240" w:lineRule="auto"/>
        <w:rPr>
          <w:rFonts w:eastAsia="Times New Roman" w:cs="Arial"/>
          <w:b/>
          <w:bCs/>
          <w:color w:val="808080"/>
          <w:szCs w:val="24"/>
          <w:lang w:eastAsia="ru-RU"/>
        </w:rPr>
      </w:pPr>
      <w:r w:rsidRPr="00085207">
        <w:rPr>
          <w:rFonts w:eastAsia="Times New Roman" w:cs="Arial"/>
          <w:b/>
          <w:bCs/>
          <w:color w:val="808080"/>
          <w:szCs w:val="24"/>
          <w:lang w:eastAsia="ru-RU"/>
        </w:rPr>
        <w:t>Сообщения с аналогичным содержанием:</w:t>
      </w:r>
    </w:p>
    <w:p w:rsidR="00085207" w:rsidRPr="00085207" w:rsidRDefault="00085207" w:rsidP="00085207">
      <w:pPr>
        <w:spacing w:line="240" w:lineRule="auto"/>
        <w:rPr>
          <w:b/>
          <w:sz w:val="16"/>
        </w:rPr>
      </w:pPr>
      <w:r w:rsidRPr="00085207">
        <w:rPr>
          <w:b/>
          <w:sz w:val="16"/>
        </w:rPr>
        <w:t>22.07.2024 Новости России (news-life.pro)</w:t>
      </w:r>
      <w:r w:rsidRPr="00085207">
        <w:rPr>
          <w:b/>
          <w:sz w:val="16"/>
        </w:rPr>
        <w:br/>
        <w:t>Инвесторы восстановили в Москве 24 объекта культурного наследия по льготной программе</w:t>
      </w:r>
      <w:r w:rsidRPr="00085207">
        <w:rPr>
          <w:b/>
          <w:sz w:val="16"/>
        </w:rPr>
        <w:br/>
      </w:r>
      <w:hyperlink r:id="rId17" w:history="1">
        <w:r w:rsidRPr="00085207">
          <w:rPr>
            <w:color w:val="0000FF"/>
            <w:sz w:val="18"/>
            <w:u w:val="single"/>
          </w:rPr>
          <w:t>https://news-life.pro/moscow/384052557/</w:t>
        </w:r>
      </w:hyperlink>
    </w:p>
    <w:p w:rsidR="00085207" w:rsidRPr="00085207" w:rsidRDefault="00085207" w:rsidP="00085207">
      <w:pPr>
        <w:spacing w:line="240" w:lineRule="auto"/>
        <w:rPr>
          <w:b/>
          <w:sz w:val="16"/>
        </w:rPr>
      </w:pPr>
      <w:r w:rsidRPr="00085207">
        <w:rPr>
          <w:b/>
          <w:sz w:val="16"/>
        </w:rPr>
        <w:t xml:space="preserve">22.07.2024 </w:t>
      </w:r>
      <w:proofErr w:type="spellStart"/>
      <w:r w:rsidRPr="00085207">
        <w:rPr>
          <w:b/>
          <w:sz w:val="16"/>
        </w:rPr>
        <w:t>Ria.City</w:t>
      </w:r>
      <w:proofErr w:type="spellEnd"/>
      <w:r w:rsidRPr="00085207">
        <w:rPr>
          <w:b/>
          <w:sz w:val="16"/>
        </w:rPr>
        <w:br/>
        <w:t>Инвесторы восстановили в Москве 24 объекта культурного наследия по льготной программе</w:t>
      </w:r>
      <w:r w:rsidRPr="00085207">
        <w:rPr>
          <w:b/>
          <w:sz w:val="16"/>
        </w:rPr>
        <w:br/>
      </w:r>
      <w:hyperlink r:id="rId18" w:history="1">
        <w:r w:rsidRPr="00085207">
          <w:rPr>
            <w:color w:val="0000FF"/>
            <w:sz w:val="18"/>
            <w:u w:val="single"/>
          </w:rPr>
          <w:t>https://ria.city/moscow/384052557/</w:t>
        </w:r>
      </w:hyperlink>
    </w:p>
    <w:p w:rsidR="00085207" w:rsidRPr="00085207" w:rsidRDefault="00085207" w:rsidP="00085207">
      <w:pPr>
        <w:spacing w:line="240" w:lineRule="auto"/>
        <w:rPr>
          <w:b/>
          <w:sz w:val="16"/>
        </w:rPr>
      </w:pPr>
      <w:r w:rsidRPr="00085207">
        <w:rPr>
          <w:b/>
          <w:sz w:val="16"/>
        </w:rPr>
        <w:t>22.07.2024 Russia24.pro</w:t>
      </w:r>
      <w:r w:rsidRPr="00085207">
        <w:rPr>
          <w:b/>
          <w:sz w:val="16"/>
        </w:rPr>
        <w:br/>
        <w:t>Инвесторы восстановили в Москве 24 объекта культурного наследия по льготной программе</w:t>
      </w:r>
      <w:r w:rsidRPr="00085207">
        <w:rPr>
          <w:b/>
          <w:sz w:val="16"/>
        </w:rPr>
        <w:br/>
      </w:r>
      <w:hyperlink r:id="rId19" w:history="1">
        <w:r w:rsidRPr="00085207">
          <w:rPr>
            <w:color w:val="0000FF"/>
            <w:sz w:val="18"/>
            <w:u w:val="single"/>
          </w:rPr>
          <w:t>https://russia24.pro/moscow/384052557/</w:t>
        </w:r>
      </w:hyperlink>
    </w:p>
    <w:p w:rsidR="00FF0ED7" w:rsidRDefault="00FF0ED7" w:rsidP="00FF0ED7">
      <w:pPr>
        <w:pStyle w:val="4"/>
      </w:pPr>
      <w:bookmarkStart w:id="43" w:name="_Toc172570838"/>
      <w:bookmarkStart w:id="44" w:name="_Toc172617284"/>
      <w:bookmarkEnd w:id="34"/>
      <w:r>
        <w:rPr>
          <w:rStyle w:val="DocumentDate"/>
        </w:rPr>
        <w:t>22.07.2024</w:t>
      </w:r>
      <w:r>
        <w:br/>
      </w:r>
      <w:r>
        <w:rPr>
          <w:rStyle w:val="DocumentSource"/>
        </w:rPr>
        <w:t>Строительный комплекс Азиатско-Тихоокеанского региона (skatr.ru)</w:t>
      </w:r>
      <w:r>
        <w:br/>
      </w:r>
      <w:r w:rsidR="00147456">
        <w:rPr>
          <w:rStyle w:val="DocumentName"/>
        </w:rPr>
        <w:t xml:space="preserve">Национальное объединение строителей (НОСТРОЙ) запустило </w:t>
      </w:r>
      <w:r w:rsidR="00F74E0E">
        <w:rPr>
          <w:rStyle w:val="DocumentName"/>
        </w:rPr>
        <w:t xml:space="preserve">Электронную </w:t>
      </w:r>
      <w:r w:rsidR="00147456">
        <w:rPr>
          <w:rStyle w:val="DocumentName"/>
        </w:rPr>
        <w:t>библиотеку строителя</w:t>
      </w:r>
      <w:bookmarkEnd w:id="43"/>
      <w:bookmarkEnd w:id="44"/>
    </w:p>
    <w:p w:rsidR="00FF0ED7" w:rsidRDefault="00FF0ED7" w:rsidP="00FF0ED7">
      <w:pPr>
        <w:pStyle w:val="DocumentBody"/>
      </w:pPr>
      <w:r>
        <w:rPr>
          <w:b/>
        </w:rPr>
        <w:t>Национальное объединение строителей (НОСТРОЙ</w:t>
      </w:r>
      <w:r>
        <w:t xml:space="preserve">) запустило Электронную библиотеку строителя (ЭБС), новую часть единого информационного пространства </w:t>
      </w:r>
      <w:r>
        <w:rPr>
          <w:b/>
        </w:rPr>
        <w:t>НОСТРОЙ</w:t>
      </w:r>
      <w:r>
        <w:t xml:space="preserve"> ID. Этот проект разработан для улучшения доступа специалистов строительной отрасли к важным документам и материалам, что способствует унификации и правильному применению строительных норм и стандартов.</w:t>
      </w:r>
    </w:p>
    <w:p w:rsidR="00FF0ED7" w:rsidRDefault="00FF0ED7" w:rsidP="00FF0ED7">
      <w:pPr>
        <w:pStyle w:val="DocumentBody"/>
      </w:pPr>
      <w:r>
        <w:t>ЭБС представляет собой ресурс, в котором собраны картографический прообраз Госплана 2.0, Национальный реестр добросовестных производителей и поставщиков строительной продукции, Лабораторный кластер, Электронный центр ценообразования и систему Рейтингового голосования. Эта библиотека предназначена для инженеров, архитекторов и других профессионалов отрасли, упрощая доступ к нормативно-правовым актам и другим специализированным материалам.</w:t>
      </w:r>
    </w:p>
    <w:p w:rsidR="00FF0ED7" w:rsidRDefault="00FF0ED7" w:rsidP="00FF0ED7">
      <w:pPr>
        <w:pStyle w:val="DocumentBody"/>
      </w:pPr>
      <w:r>
        <w:t xml:space="preserve">Павел Малахов, заместитель руководителя аппарата </w:t>
      </w:r>
      <w:r>
        <w:rPr>
          <w:b/>
        </w:rPr>
        <w:t>НОСТРОЙ</w:t>
      </w:r>
      <w:r>
        <w:t>, подчеркнул, что благодаря каталогизации и систематизации информации по направлениям строительной деятельности, ЭБС значительно упрощает поиск нужной информации, что является ключевым для предотвращения противоречивого толкования норм и стандартов в отрасли.</w:t>
      </w:r>
    </w:p>
    <w:p w:rsidR="00FF0ED7" w:rsidRDefault="00FF0ED7" w:rsidP="00FF0ED7">
      <w:pPr>
        <w:pStyle w:val="DocumentBody"/>
      </w:pPr>
      <w:r>
        <w:t xml:space="preserve">Разработка ЭБС включает в себя активное сотрудничество со строительным сообществом. </w:t>
      </w:r>
      <w:r>
        <w:rPr>
          <w:b/>
        </w:rPr>
        <w:t>НОСТРОЙ</w:t>
      </w:r>
      <w:r>
        <w:t xml:space="preserve"> приглашает всех заинтересованных специалистов принимать участие в пополнении библиотеки и направлять разъяснительные письма по ценообразованию и техническому регулированию. Доступ к ЭБС возможен после регистрации в </w:t>
      </w:r>
      <w:r>
        <w:rPr>
          <w:b/>
        </w:rPr>
        <w:t>НОСТРОЙ</w:t>
      </w:r>
      <w:r>
        <w:t xml:space="preserve"> ID, что также предоставляет доступ ко всем специализированным сервисам экосистемы </w:t>
      </w:r>
      <w:r>
        <w:rPr>
          <w:b/>
        </w:rPr>
        <w:t>НОСТРОЙ</w:t>
      </w:r>
      <w:r>
        <w:t>.</w:t>
      </w:r>
    </w:p>
    <w:p w:rsidR="00FF0ED7" w:rsidRDefault="000A13EE" w:rsidP="00FF0ED7">
      <w:hyperlink r:id="rId20" w:history="1">
        <w:r w:rsidR="00FF0ED7">
          <w:rPr>
            <w:rStyle w:val="DocumentOriginalLink"/>
          </w:rPr>
          <w:t>https://skatr.ru/main_news/eto-aktualno/natsionalnoe-obedinenie-stroitelei-nostroi-zapustilo-elektronnuyu-biblioteku-stroitelya</w:t>
        </w:r>
      </w:hyperlink>
    </w:p>
    <w:p w:rsidR="00FF0ED7" w:rsidRDefault="00FF0ED7" w:rsidP="00FF0ED7">
      <w:r>
        <w:rPr>
          <w:sz w:val="18"/>
        </w:rPr>
        <w:t>назад: </w:t>
      </w:r>
      <w:hyperlink w:anchor="ref_toc" w:history="1">
        <w:r>
          <w:rPr>
            <w:rStyle w:val="NavigationLink"/>
          </w:rPr>
          <w:t>оглавление</w:t>
        </w:r>
      </w:hyperlink>
    </w:p>
    <w:p w:rsidR="00580938" w:rsidRDefault="00580938" w:rsidP="00580938">
      <w:pPr>
        <w:pStyle w:val="4"/>
      </w:pPr>
      <w:bookmarkStart w:id="45" w:name="_Toc172614038"/>
      <w:bookmarkStart w:id="46" w:name="_Toc172617285"/>
      <w:bookmarkStart w:id="47" w:name="_Toc172570839"/>
      <w:r>
        <w:rPr>
          <w:rStyle w:val="DocumentDate"/>
        </w:rPr>
        <w:t>23.07.2024</w:t>
      </w:r>
      <w:r>
        <w:br/>
      </w:r>
      <w:r>
        <w:rPr>
          <w:rStyle w:val="DocumentSource"/>
        </w:rPr>
        <w:t>За-</w:t>
      </w:r>
      <w:proofErr w:type="spellStart"/>
      <w:r>
        <w:rPr>
          <w:rStyle w:val="DocumentSource"/>
        </w:rPr>
        <w:t>Строй.РФ</w:t>
      </w:r>
      <w:proofErr w:type="spellEnd"/>
      <w:r>
        <w:rPr>
          <w:rStyle w:val="DocumentSource"/>
        </w:rPr>
        <w:t xml:space="preserve"> (zsrf.ru)</w:t>
      </w:r>
      <w:r>
        <w:br/>
      </w:r>
      <w:r>
        <w:rPr>
          <w:rStyle w:val="DocumentName"/>
        </w:rPr>
        <w:t xml:space="preserve">О потенциале ИИ для </w:t>
      </w:r>
      <w:proofErr w:type="spellStart"/>
      <w:r>
        <w:rPr>
          <w:rStyle w:val="DocumentName"/>
        </w:rPr>
        <w:t>стройотрасли</w:t>
      </w:r>
      <w:proofErr w:type="spellEnd"/>
      <w:r>
        <w:rPr>
          <w:rStyle w:val="DocumentName"/>
        </w:rPr>
        <w:t xml:space="preserve"> России рассказал вице-президент НОСТРОЙ Мороз</w:t>
      </w:r>
      <w:bookmarkEnd w:id="45"/>
      <w:bookmarkEnd w:id="46"/>
    </w:p>
    <w:p w:rsidR="00580938" w:rsidRDefault="00580938" w:rsidP="00580938">
      <w:pPr>
        <w:pStyle w:val="DocumentBody"/>
      </w:pPr>
      <w:r>
        <w:t xml:space="preserve">На днях при поддержке Минстроя России, </w:t>
      </w:r>
      <w:r>
        <w:rPr>
          <w:b/>
        </w:rPr>
        <w:t>Национального объединения строителей</w:t>
      </w:r>
      <w:r>
        <w:t xml:space="preserve"> и Группы ВЭБ.РФ состоялся эфир портала </w:t>
      </w:r>
      <w:proofErr w:type="spellStart"/>
      <w:r>
        <w:t>Всёостройке.РФ</w:t>
      </w:r>
      <w:proofErr w:type="spellEnd"/>
      <w:r>
        <w:t xml:space="preserve"> на тему "ИИ в продажах новостроек и улучшении клиентского опыта. Какие решения уже используют девелоперы". Открыл встречу своим выступлением вице-президент </w:t>
      </w:r>
      <w:r>
        <w:rPr>
          <w:b/>
        </w:rPr>
        <w:t>НОСТРОЙ</w:t>
      </w:r>
      <w:r>
        <w:t xml:space="preserve"> Антон </w:t>
      </w:r>
      <w:r>
        <w:rPr>
          <w:b/>
        </w:rPr>
        <w:t>Мороз</w:t>
      </w:r>
      <w:r>
        <w:t>.</w:t>
      </w:r>
    </w:p>
    <w:p w:rsidR="00580938" w:rsidRDefault="00580938" w:rsidP="00580938">
      <w:pPr>
        <w:pStyle w:val="DocumentBody"/>
      </w:pPr>
      <w:r>
        <w:rPr>
          <w:b/>
        </w:rPr>
        <w:t>Антон</w:t>
      </w:r>
      <w:r>
        <w:t xml:space="preserve"> Михайлович отметил, что мероприятия по внедрению систем искусственного интеллекта для повышения эффективности работы отрасли и функционирования единой информационной системы жилищного строительства предусмотрены Стратегией развития строительной отрасли и ЖКХ РФ до 2030 года с прогнозом до 2035 года. Уже сейчас ИИ всё чаще используется в строительной отрасли для повышения производительности труда при проектировании зданий, контроле качества и мониторинга безопасности, а также для решения ряда других задач в области строительства. Вице-президент </w:t>
      </w:r>
      <w:proofErr w:type="spellStart"/>
      <w:r>
        <w:t>Нацобъединения</w:t>
      </w:r>
      <w:proofErr w:type="spellEnd"/>
      <w:r>
        <w:t xml:space="preserve"> поделился примером использования искусственного интеллекта в Подмосковье:</w:t>
      </w:r>
    </w:p>
    <w:p w:rsidR="00580938" w:rsidRDefault="00580938" w:rsidP="00580938">
      <w:pPr>
        <w:pStyle w:val="DocumentBody"/>
      </w:pPr>
      <w:r>
        <w:t xml:space="preserve">Например, по данным Министерства государственного управления, информационных технологий и связи Московской области, благодаря </w:t>
      </w:r>
      <w:proofErr w:type="spellStart"/>
      <w:r>
        <w:t>нейросети</w:t>
      </w:r>
      <w:proofErr w:type="spellEnd"/>
      <w:r>
        <w:t xml:space="preserve"> с октября 2023 года в Подмосковье устранено порядка 400 инцидентов, связанных со строительством и соблюдением правил безопасности на стройке. Так, система может самостоятельно определять, падает ли скорость строительства, достаточно ли рабочих и спецтехники на стройке. Если искусственный интеллект выявляет инциденты, то оперативно уведомляет об этом. В результате работы проекта время реагирования на события на стройке сократилось с 30-ти минут до одной.</w:t>
      </w:r>
    </w:p>
    <w:p w:rsidR="00580938" w:rsidRDefault="00580938" w:rsidP="00580938">
      <w:pPr>
        <w:pStyle w:val="DocumentBody"/>
      </w:pPr>
      <w:r>
        <w:t>Несмотря на весомый потенциал, которым обладает новая технология, её применение в области строительства пока нельзя назвать широким. К основным сдерживающим факторам применения ИИ в строительстве и ЖКХ эксперты относят:</w:t>
      </w:r>
      <w:r w:rsidR="00BC76CC">
        <w:t xml:space="preserve"> </w:t>
      </w:r>
    </w:p>
    <w:p w:rsidR="00580938" w:rsidRDefault="00580938" w:rsidP="00580938">
      <w:pPr>
        <w:pStyle w:val="DocumentBody"/>
        <w:numPr>
          <w:ilvl w:val="0"/>
          <w:numId w:val="32"/>
        </w:numPr>
        <w:spacing w:after="0"/>
        <w:ind w:left="357" w:hanging="357"/>
      </w:pPr>
      <w:r>
        <w:t xml:space="preserve">У строителей пока нет понимания, что ИИ необходимо использовать. Антон </w:t>
      </w:r>
      <w:r>
        <w:rPr>
          <w:b/>
        </w:rPr>
        <w:t>Мороз</w:t>
      </w:r>
      <w:r>
        <w:t xml:space="preserve"> здесь сказал, что "это наша беда: стройка - очень консервативная отрасль, и принимает нововведения с трудом"; </w:t>
      </w:r>
    </w:p>
    <w:p w:rsidR="00580938" w:rsidRDefault="00580938" w:rsidP="00580938">
      <w:pPr>
        <w:pStyle w:val="DocumentBody"/>
        <w:numPr>
          <w:ilvl w:val="0"/>
          <w:numId w:val="32"/>
        </w:numPr>
        <w:spacing w:after="0"/>
        <w:ind w:left="357" w:hanging="357"/>
      </w:pPr>
      <w:r>
        <w:t xml:space="preserve">недостаток информации об ИИ - при этом </w:t>
      </w:r>
      <w:r>
        <w:rPr>
          <w:b/>
        </w:rPr>
        <w:t>Антон</w:t>
      </w:r>
      <w:r>
        <w:t xml:space="preserve"> Михайлович выразил уверенность, что предстоящий эфир предоставит слушателям необходимую информацию; </w:t>
      </w:r>
    </w:p>
    <w:p w:rsidR="00580938" w:rsidRDefault="00580938" w:rsidP="00580938">
      <w:pPr>
        <w:pStyle w:val="DocumentBody"/>
        <w:numPr>
          <w:ilvl w:val="0"/>
          <w:numId w:val="32"/>
        </w:numPr>
        <w:spacing w:after="0"/>
        <w:ind w:left="357" w:hanging="357"/>
      </w:pPr>
      <w:r>
        <w:t xml:space="preserve">несовместимость ИИ с используемым на строительной площадке оборудованием; </w:t>
      </w:r>
    </w:p>
    <w:p w:rsidR="00580938" w:rsidRDefault="00580938" w:rsidP="00580938">
      <w:pPr>
        <w:pStyle w:val="DocumentBody"/>
        <w:numPr>
          <w:ilvl w:val="0"/>
          <w:numId w:val="32"/>
        </w:numPr>
        <w:spacing w:after="0"/>
        <w:ind w:left="357" w:hanging="357"/>
      </w:pPr>
      <w:r>
        <w:t xml:space="preserve">недостаток квалифицированных кадров. </w:t>
      </w:r>
    </w:p>
    <w:p w:rsidR="00580938" w:rsidRDefault="00580938" w:rsidP="00580938">
      <w:pPr>
        <w:pStyle w:val="DocumentBody"/>
      </w:pPr>
      <w:r>
        <w:t xml:space="preserve">Отдельно вице-президент </w:t>
      </w:r>
      <w:r>
        <w:rPr>
          <w:b/>
        </w:rPr>
        <w:t>НОСТРОЙ</w:t>
      </w:r>
      <w:r>
        <w:t xml:space="preserve"> отметил, что искусственный интеллект способен быть серьёзным подспорьем для строительных компаний при продаже жилья:</w:t>
      </w:r>
    </w:p>
    <w:p w:rsidR="00580938" w:rsidRDefault="00580938" w:rsidP="00580938">
      <w:pPr>
        <w:pStyle w:val="DocumentBody"/>
      </w:pPr>
      <w:r>
        <w:t>Стоит отметить, что в настоящее время девелоперами активно внедряются системы ИИ в продажах новостроек в целях повышения эффективности и качества обслуживания клиентов.</w:t>
      </w:r>
    </w:p>
    <w:p w:rsidR="00580938" w:rsidRDefault="00580938" w:rsidP="00580938">
      <w:pPr>
        <w:pStyle w:val="DocumentBody"/>
      </w:pPr>
      <w:r>
        <w:t>Есть несколько техник, которые застройщики используют для повышения качества обслуживания своих клиентов и стимуляции продаж. Прежде всего - это персонализированные рекомендации, поскольку ИИ может анализировать данные и предпочтения клиентов, чтобы затем предлагать им индивидуальные рекомендации жилья, которое может наилучшим образом соответствовать их потребностям. Это помогает потенциальным покупателям упростить процесс принятия решений о приобретении недвижимости.</w:t>
      </w:r>
    </w:p>
    <w:p w:rsidR="00580938" w:rsidRDefault="00580938" w:rsidP="00580938">
      <w:pPr>
        <w:pStyle w:val="DocumentBody"/>
      </w:pPr>
      <w:r>
        <w:t>Кроме этого, высокую эффективность показали виртуальные туры, которые ИИ способен создавать даже для ещё не построенной недвижимости, когда объект находится на ранней стадии строительства.</w:t>
      </w:r>
    </w:p>
    <w:p w:rsidR="00580938" w:rsidRDefault="00580938" w:rsidP="00580938">
      <w:pPr>
        <w:pStyle w:val="DocumentBody"/>
      </w:pPr>
      <w:r>
        <w:t xml:space="preserve">Интеллектуальная аналитика - это подспорье для отделов продаж в части анализа рыночных тенденций и поведения клиентов. Предоставленные алгоритмами ИИ данные помогут </w:t>
      </w:r>
      <w:proofErr w:type="spellStart"/>
      <w:r>
        <w:t>сейзлам</w:t>
      </w:r>
      <w:proofErr w:type="spellEnd"/>
      <w:r>
        <w:t xml:space="preserve"> в деле актуального ценообразования и прогнозирования продаж.</w:t>
      </w:r>
    </w:p>
    <w:p w:rsidR="00580938" w:rsidRDefault="00580938" w:rsidP="00580938">
      <w:pPr>
        <w:pStyle w:val="DocumentBody"/>
      </w:pPr>
      <w:r>
        <w:t>А чат-боты способны обеспечить мгновенную поддержку клиентов, отвечая на пул самых распространённых вопросов о новом жилье, удобствах, ценах и многом другом. Это повысит удовлетворенность клиентов и увеличит конверсию из обращений в продажу недвижимости.</w:t>
      </w:r>
    </w:p>
    <w:p w:rsidR="00580938" w:rsidRDefault="00580938" w:rsidP="00580938">
      <w:pPr>
        <w:pStyle w:val="DocumentBody"/>
      </w:pPr>
      <w:r>
        <w:t xml:space="preserve">В заключение господин </w:t>
      </w:r>
      <w:r>
        <w:rPr>
          <w:b/>
        </w:rPr>
        <w:t>Мороз</w:t>
      </w:r>
      <w:r>
        <w:t xml:space="preserve"> выразил надежду, что строители при продаже жилья всё больше будут использовать потенциал ИИ для увеличения сбыта и повышения качества обслуживания клиентов:</w:t>
      </w:r>
    </w:p>
    <w:p w:rsidR="00580938" w:rsidRDefault="00580938" w:rsidP="00580938">
      <w:pPr>
        <w:pStyle w:val="DocumentBody"/>
      </w:pPr>
      <w:r>
        <w:t>В целом использование искусственного интеллекта при продаже новостроек может помочь улучшить качество обслуживания клиентов, повысить эффективность и стимулировать рост продаж. Используя технологию искусственного интеллекта, девелоперы и отделы продаж могут получить конкурентное преимущество на рынке и привлечь больше покупателей к своей недвижимости. Поэтому искусственный интеллект потихоньку шагает в строительную отрасль, несмотря, опять же, на её консервативность, и я надеюсь, что после сегодняшнего эфира продвинется гораздо дальше и станет более используемым нашими строителями.</w:t>
      </w:r>
    </w:p>
    <w:p w:rsidR="00580938" w:rsidRDefault="000A13EE" w:rsidP="00580938">
      <w:hyperlink r:id="rId21" w:history="1">
        <w:r w:rsidR="00580938">
          <w:rPr>
            <w:rStyle w:val="DocumentOriginalLink"/>
          </w:rPr>
          <w:t>https://zsrf.ru/directway/2024/07/23/ii-kak-katalizator-prodazh</w:t>
        </w:r>
      </w:hyperlink>
    </w:p>
    <w:p w:rsidR="00580938" w:rsidRDefault="00580938" w:rsidP="00580938">
      <w:r>
        <w:rPr>
          <w:sz w:val="18"/>
        </w:rPr>
        <w:t>назад: </w:t>
      </w:r>
      <w:hyperlink w:anchor="ref_toc" w:history="1">
        <w:r>
          <w:rPr>
            <w:rStyle w:val="NavigationLink"/>
          </w:rPr>
          <w:t>оглавление</w:t>
        </w:r>
      </w:hyperlink>
    </w:p>
    <w:p w:rsidR="00CB71AE" w:rsidRPr="00CB71AE" w:rsidRDefault="00CB71AE" w:rsidP="00CB71AE">
      <w:pPr>
        <w:keepNext/>
        <w:keepLines/>
        <w:spacing w:before="200" w:line="240" w:lineRule="auto"/>
        <w:outlineLvl w:val="3"/>
        <w:rPr>
          <w:rFonts w:eastAsiaTheme="majorEastAsia" w:cstheme="majorBidi"/>
          <w:b/>
          <w:bCs/>
          <w:iCs/>
          <w:sz w:val="24"/>
        </w:rPr>
      </w:pPr>
      <w:bookmarkStart w:id="48" w:name="_Toc172614041"/>
      <w:bookmarkStart w:id="49" w:name="_Toc172617286"/>
      <w:r w:rsidRPr="00CB71AE">
        <w:rPr>
          <w:rFonts w:eastAsiaTheme="majorEastAsia" w:cstheme="majorBidi"/>
          <w:b/>
          <w:bCs/>
          <w:iCs/>
          <w:sz w:val="16"/>
        </w:rPr>
        <w:t>22.07.2024</w:t>
      </w:r>
      <w:r w:rsidRPr="00CB71AE">
        <w:rPr>
          <w:rFonts w:eastAsiaTheme="majorEastAsia" w:cstheme="majorBidi"/>
          <w:b/>
          <w:bCs/>
          <w:iCs/>
          <w:sz w:val="24"/>
        </w:rPr>
        <w:br/>
      </w:r>
      <w:r w:rsidRPr="00CB71AE">
        <w:rPr>
          <w:rFonts w:eastAsiaTheme="majorEastAsia" w:cstheme="majorBidi"/>
          <w:b/>
          <w:bCs/>
          <w:iCs/>
          <w:sz w:val="16"/>
        </w:rPr>
        <w:t>Жажда Новостей (zhazh.ru)</w:t>
      </w:r>
      <w:r w:rsidRPr="00CB71AE">
        <w:rPr>
          <w:rFonts w:eastAsiaTheme="majorEastAsia" w:cstheme="majorBidi"/>
          <w:b/>
          <w:bCs/>
          <w:iCs/>
          <w:sz w:val="24"/>
        </w:rPr>
        <w:br/>
        <w:t>Самый большой конкурс профессионального мастерства строителей собирает все регионы</w:t>
      </w:r>
      <w:bookmarkEnd w:id="48"/>
      <w:bookmarkEnd w:id="49"/>
    </w:p>
    <w:p w:rsidR="00CB71AE" w:rsidRPr="00CB71AE" w:rsidRDefault="00CB71AE" w:rsidP="00CB71AE">
      <w:pPr>
        <w:spacing w:before="0" w:line="240" w:lineRule="auto"/>
        <w:ind w:firstLine="567"/>
        <w:jc w:val="both"/>
        <w:rPr>
          <w:sz w:val="18"/>
        </w:rPr>
      </w:pPr>
      <w:r w:rsidRPr="00CB71AE">
        <w:rPr>
          <w:sz w:val="18"/>
        </w:rPr>
        <w:t>Национальный конкурс профессионального мастерства «</w:t>
      </w:r>
      <w:proofErr w:type="spellStart"/>
      <w:r w:rsidRPr="00CB71AE">
        <w:rPr>
          <w:sz w:val="18"/>
        </w:rPr>
        <w:t>Строймастер</w:t>
      </w:r>
      <w:proofErr w:type="spellEnd"/>
      <w:r w:rsidRPr="00CB71AE">
        <w:rPr>
          <w:sz w:val="18"/>
        </w:rPr>
        <w:t xml:space="preserve">» привлекает всё больше региональных участников, поскольку сохраняется огромный спрос на строительные навыки. Об этом сообщил вице-президент </w:t>
      </w:r>
      <w:r w:rsidRPr="00CB71AE">
        <w:rPr>
          <w:b/>
          <w:sz w:val="18"/>
        </w:rPr>
        <w:t>Национального объединения строителей</w:t>
      </w:r>
      <w:r w:rsidRPr="00CB71AE">
        <w:rPr>
          <w:sz w:val="18"/>
        </w:rPr>
        <w:t xml:space="preserve"> Антон </w:t>
      </w:r>
      <w:r w:rsidRPr="00CB71AE">
        <w:rPr>
          <w:b/>
          <w:sz w:val="18"/>
        </w:rPr>
        <w:t>Мороз</w:t>
      </w:r>
      <w:r w:rsidRPr="00CB71AE">
        <w:rPr>
          <w:sz w:val="18"/>
        </w:rPr>
        <w:t xml:space="preserve"> на торжественной церемонии открытия регионального этапа Национального конкурса профессионального мастерства «СТРОЙМАСТЕР» в Москве.</w:t>
      </w:r>
    </w:p>
    <w:p w:rsidR="00CB71AE" w:rsidRPr="00CB71AE" w:rsidRDefault="00CB71AE" w:rsidP="00CB71AE">
      <w:pPr>
        <w:spacing w:before="0" w:line="240" w:lineRule="auto"/>
        <w:ind w:firstLine="567"/>
        <w:jc w:val="both"/>
        <w:rPr>
          <w:sz w:val="18"/>
        </w:rPr>
      </w:pPr>
      <w:r w:rsidRPr="00CB71AE">
        <w:rPr>
          <w:sz w:val="18"/>
        </w:rPr>
        <w:t>Соревнования лучших московских строителей начались на площадке Межрегионального центра компетенций в области строительства - Техникуме имени С.П. Королева.</w:t>
      </w:r>
    </w:p>
    <w:p w:rsidR="00CB71AE" w:rsidRPr="00CB71AE" w:rsidRDefault="00CB71AE" w:rsidP="00CB71AE">
      <w:pPr>
        <w:spacing w:before="0" w:line="240" w:lineRule="auto"/>
        <w:ind w:firstLine="567"/>
        <w:jc w:val="both"/>
        <w:rPr>
          <w:sz w:val="18"/>
        </w:rPr>
      </w:pPr>
      <w:r w:rsidRPr="00CB71AE">
        <w:rPr>
          <w:sz w:val="18"/>
        </w:rPr>
        <w:t>- «</w:t>
      </w:r>
      <w:proofErr w:type="spellStart"/>
      <w:r w:rsidRPr="00CB71AE">
        <w:rPr>
          <w:sz w:val="18"/>
        </w:rPr>
        <w:t>Строймастер</w:t>
      </w:r>
      <w:proofErr w:type="spellEnd"/>
      <w:r w:rsidRPr="00CB71AE">
        <w:rPr>
          <w:sz w:val="18"/>
        </w:rPr>
        <w:t xml:space="preserve">» - это один из многих способов, которыми </w:t>
      </w:r>
      <w:r w:rsidRPr="00CB71AE">
        <w:rPr>
          <w:b/>
          <w:sz w:val="18"/>
        </w:rPr>
        <w:t>НОСТРОЙ</w:t>
      </w:r>
      <w:r w:rsidRPr="00CB71AE">
        <w:rPr>
          <w:sz w:val="18"/>
        </w:rPr>
        <w:t xml:space="preserve"> и Минстрой России оказывают поддержку для прямого привлечения кандидатов в отрасль. Это замечательная инициатива, которая не только помогает молодым людям расти личностно, повышая их уверенность и социальные навыки, но и помогает им профессионально, развивая технические компетенции и содействуя их продвижению по работе, -- говорит Антон </w:t>
      </w:r>
      <w:r w:rsidRPr="00CB71AE">
        <w:rPr>
          <w:b/>
          <w:sz w:val="18"/>
        </w:rPr>
        <w:t>Мороз</w:t>
      </w:r>
      <w:r w:rsidRPr="00CB71AE">
        <w:rPr>
          <w:sz w:val="18"/>
        </w:rPr>
        <w:t>.</w:t>
      </w:r>
    </w:p>
    <w:p w:rsidR="00CB71AE" w:rsidRPr="00CB71AE" w:rsidRDefault="00CB71AE" w:rsidP="00CB71AE">
      <w:pPr>
        <w:spacing w:before="0" w:line="240" w:lineRule="auto"/>
        <w:ind w:firstLine="567"/>
        <w:jc w:val="both"/>
        <w:rPr>
          <w:sz w:val="18"/>
        </w:rPr>
      </w:pPr>
      <w:proofErr w:type="spellStart"/>
      <w:r w:rsidRPr="00CB71AE">
        <w:rPr>
          <w:sz w:val="18"/>
        </w:rPr>
        <w:t>Справочно</w:t>
      </w:r>
      <w:proofErr w:type="spellEnd"/>
    </w:p>
    <w:p w:rsidR="00CB71AE" w:rsidRPr="00CB71AE" w:rsidRDefault="00CB71AE" w:rsidP="00CB71AE">
      <w:pPr>
        <w:spacing w:before="0" w:line="240" w:lineRule="auto"/>
        <w:ind w:firstLine="567"/>
        <w:jc w:val="both"/>
        <w:rPr>
          <w:sz w:val="18"/>
        </w:rPr>
      </w:pPr>
      <w:r w:rsidRPr="00CB71AE">
        <w:rPr>
          <w:sz w:val="18"/>
        </w:rPr>
        <w:t>«</w:t>
      </w:r>
      <w:proofErr w:type="spellStart"/>
      <w:r w:rsidRPr="00CB71AE">
        <w:rPr>
          <w:sz w:val="18"/>
        </w:rPr>
        <w:t>Строймастер</w:t>
      </w:r>
      <w:proofErr w:type="spellEnd"/>
      <w:r w:rsidRPr="00CB71AE">
        <w:rPr>
          <w:sz w:val="18"/>
        </w:rPr>
        <w:t xml:space="preserve">» проводится по инициативе </w:t>
      </w:r>
      <w:r w:rsidRPr="00CB71AE">
        <w:rPr>
          <w:b/>
          <w:sz w:val="18"/>
        </w:rPr>
        <w:t>Национального объединения строителей</w:t>
      </w:r>
      <w:r w:rsidRPr="00CB71AE">
        <w:rPr>
          <w:sz w:val="18"/>
        </w:rPr>
        <w:t xml:space="preserve"> с 2010 года. В 2015 году Председателем Правительства Российской Федерации подписано распоряжение №366-р, которым предусмотрены меры по популяризации рабочих и инженерно-технических профессий среди граждан, и прежде всего молодёжи, по созданию условий для устойчивого профессионального развития. Документом закреплена обязанность </w:t>
      </w:r>
      <w:r w:rsidRPr="00CB71AE">
        <w:rPr>
          <w:b/>
          <w:sz w:val="18"/>
        </w:rPr>
        <w:t>НОСТРОЙ</w:t>
      </w:r>
      <w:r w:rsidRPr="00CB71AE">
        <w:rPr>
          <w:sz w:val="18"/>
        </w:rPr>
        <w:t xml:space="preserve"> по организации «</w:t>
      </w:r>
      <w:proofErr w:type="spellStart"/>
      <w:r w:rsidRPr="00CB71AE">
        <w:rPr>
          <w:sz w:val="18"/>
        </w:rPr>
        <w:t>Строймастера</w:t>
      </w:r>
      <w:proofErr w:type="spellEnd"/>
      <w:r w:rsidRPr="00CB71AE">
        <w:rPr>
          <w:sz w:val="18"/>
        </w:rPr>
        <w:t>». В конкурсе уже приняли участие более 11 тысяч человек.</w:t>
      </w:r>
    </w:p>
    <w:p w:rsidR="00CB71AE" w:rsidRPr="00CB71AE" w:rsidRDefault="00CB71AE" w:rsidP="00CB71AE">
      <w:pPr>
        <w:spacing w:before="0" w:line="240" w:lineRule="auto"/>
        <w:ind w:firstLine="567"/>
        <w:jc w:val="both"/>
        <w:rPr>
          <w:sz w:val="18"/>
        </w:rPr>
      </w:pPr>
      <w:r w:rsidRPr="00CB71AE">
        <w:rPr>
          <w:sz w:val="18"/>
        </w:rPr>
        <w:t>В 2024 году региональный этап Национального конкурса профессионального мастерства «</w:t>
      </w:r>
      <w:proofErr w:type="spellStart"/>
      <w:r w:rsidRPr="00CB71AE">
        <w:rPr>
          <w:sz w:val="18"/>
        </w:rPr>
        <w:t>Строймастер</w:t>
      </w:r>
      <w:proofErr w:type="spellEnd"/>
      <w:r w:rsidRPr="00CB71AE">
        <w:rPr>
          <w:sz w:val="18"/>
        </w:rPr>
        <w:t>» проходит в номинациях: лучший монтажник каркасно-обшивных конструкций, лучший каменщик, лучший сварщик, лучший штукатур. С 2023 года в рамках специальной категории «Студенческая лига» студенты высшего и среднего профессионального образования могут принимать участие в конкурсе в тех же номинациях.</w:t>
      </w:r>
    </w:p>
    <w:p w:rsidR="00CB71AE" w:rsidRPr="00CB71AE" w:rsidRDefault="00CB71AE" w:rsidP="00CB71AE">
      <w:pPr>
        <w:spacing w:before="0" w:line="240" w:lineRule="auto"/>
        <w:ind w:firstLine="567"/>
        <w:jc w:val="both"/>
        <w:rPr>
          <w:sz w:val="18"/>
        </w:rPr>
      </w:pPr>
      <w:r w:rsidRPr="00CB71AE">
        <w:rPr>
          <w:sz w:val="18"/>
        </w:rPr>
        <w:t xml:space="preserve">Региональный конкурс профессионального мастерства проходит в два этапа. Оцениваются теоретические знания и выполнение практических заданий. В этот раз московские каменщики соревнуются в кладке кирпичной стены, монтажники сооружают конструкцию из металлических профилей, сварщики изготавливают изделие по чертежам, штукатуры демонстрируют свое мастерство по отделке стен. Как сообщил Антон </w:t>
      </w:r>
      <w:r w:rsidRPr="00CB71AE">
        <w:rPr>
          <w:b/>
          <w:sz w:val="18"/>
        </w:rPr>
        <w:t>Мороз</w:t>
      </w:r>
      <w:r w:rsidRPr="00CB71AE">
        <w:rPr>
          <w:sz w:val="18"/>
        </w:rPr>
        <w:t>, в систему оценки конкурсных работ теперь включен критерий «производительность труда». Показатель рассчитывается с учетом затраченного времени, объема и качества выполненных работ.</w:t>
      </w:r>
    </w:p>
    <w:p w:rsidR="00CB71AE" w:rsidRPr="00CB71AE" w:rsidRDefault="00CB71AE" w:rsidP="00CB71AE">
      <w:pPr>
        <w:spacing w:before="0" w:line="240" w:lineRule="auto"/>
        <w:ind w:firstLine="567"/>
        <w:jc w:val="both"/>
        <w:rPr>
          <w:sz w:val="18"/>
        </w:rPr>
      </w:pPr>
      <w:r w:rsidRPr="00CB71AE">
        <w:rPr>
          <w:sz w:val="18"/>
        </w:rPr>
        <w:t xml:space="preserve">- Мы знаем, что следующие месяцы будут непростыми из-за текущего дефицита навыков и спроса на большее количество работников. Поэтому развитие и повышение квалификации остаются основными приоритетами для отрасли в 2024 году и далее, - отметил Антон </w:t>
      </w:r>
      <w:r w:rsidRPr="00CB71AE">
        <w:rPr>
          <w:b/>
          <w:sz w:val="18"/>
        </w:rPr>
        <w:t>Мороз</w:t>
      </w:r>
      <w:r w:rsidRPr="00CB71AE">
        <w:rPr>
          <w:sz w:val="18"/>
        </w:rPr>
        <w:t>.</w:t>
      </w:r>
    </w:p>
    <w:p w:rsidR="00CB71AE" w:rsidRPr="00CB71AE" w:rsidRDefault="00CB71AE" w:rsidP="00CB71AE">
      <w:pPr>
        <w:spacing w:before="0" w:line="240" w:lineRule="auto"/>
        <w:ind w:firstLine="567"/>
        <w:jc w:val="both"/>
        <w:rPr>
          <w:sz w:val="18"/>
        </w:rPr>
      </w:pPr>
      <w:r w:rsidRPr="00CB71AE">
        <w:rPr>
          <w:sz w:val="18"/>
        </w:rPr>
        <w:t xml:space="preserve">Сейчас строители каждого федерального округа и городов федерального значения могут присоединиться к проекту «Строительная буквица». В любой строительной технике они создают свою полутораметровую букву. Возможно, это будет кладка кирпичом, фигура из </w:t>
      </w:r>
      <w:proofErr w:type="spellStart"/>
      <w:r w:rsidRPr="00CB71AE">
        <w:rPr>
          <w:sz w:val="18"/>
        </w:rPr>
        <w:t>гипсокартона</w:t>
      </w:r>
      <w:proofErr w:type="spellEnd"/>
      <w:r w:rsidRPr="00CB71AE">
        <w:rPr>
          <w:sz w:val="18"/>
        </w:rPr>
        <w:t xml:space="preserve">, панно из декоративной штукатурки, сварная металлоконструкция. Литера должна отражать местный колорит и быть пригодной для использования на улице. </w:t>
      </w:r>
      <w:r w:rsidRPr="00CB71AE">
        <w:rPr>
          <w:b/>
          <w:sz w:val="18"/>
        </w:rPr>
        <w:t>НОСТРОЙ</w:t>
      </w:r>
      <w:r w:rsidRPr="00CB71AE">
        <w:rPr>
          <w:sz w:val="18"/>
        </w:rPr>
        <w:t xml:space="preserve"> приглашает принять участие в создании букв и опытных мастеров, и студентов. В финале Национального конкурса профессионального мастерства, который состоится осенью, буквы сложатся в единое слово «СТРОЙМАСТЕР».</w:t>
      </w:r>
    </w:p>
    <w:p w:rsidR="00CB71AE" w:rsidRPr="00CB71AE" w:rsidRDefault="000A13EE" w:rsidP="00CB71AE">
      <w:hyperlink r:id="rId22" w:history="1">
        <w:r w:rsidR="00CB71AE" w:rsidRPr="00CB71AE">
          <w:rPr>
            <w:color w:val="0000FF"/>
            <w:sz w:val="18"/>
            <w:u w:val="single"/>
          </w:rPr>
          <w:t>https://zhazh.ru/samyj-bolshoj-konkurs-professionalnogo-masterstva-stroitelej-sobiraet-vse-regiony/</w:t>
        </w:r>
      </w:hyperlink>
    </w:p>
    <w:p w:rsidR="00CB71AE" w:rsidRPr="00CB71AE" w:rsidRDefault="00CB71AE" w:rsidP="00CB71AE">
      <w:r w:rsidRPr="00CB71AE">
        <w:rPr>
          <w:sz w:val="18"/>
        </w:rPr>
        <w:t>назад: </w:t>
      </w:r>
      <w:hyperlink w:anchor="ref_toc" w:history="1">
        <w:r w:rsidRPr="00CB71AE">
          <w:rPr>
            <w:color w:val="0000FF"/>
            <w:sz w:val="18"/>
            <w:u w:val="single"/>
          </w:rPr>
          <w:t>оглавление</w:t>
        </w:r>
      </w:hyperlink>
    </w:p>
    <w:p w:rsidR="00CB71AE" w:rsidRPr="00CB71AE" w:rsidRDefault="00CB71AE" w:rsidP="00CB71AE">
      <w:pPr>
        <w:spacing w:line="240" w:lineRule="auto"/>
        <w:rPr>
          <w:rFonts w:eastAsia="Times New Roman" w:cs="Arial"/>
          <w:b/>
          <w:bCs/>
          <w:color w:val="808080"/>
          <w:szCs w:val="24"/>
          <w:lang w:eastAsia="ru-RU"/>
        </w:rPr>
      </w:pPr>
      <w:r w:rsidRPr="00CB71AE">
        <w:rPr>
          <w:rFonts w:eastAsia="Times New Roman" w:cs="Arial"/>
          <w:b/>
          <w:bCs/>
          <w:color w:val="808080"/>
          <w:szCs w:val="24"/>
          <w:lang w:eastAsia="ru-RU"/>
        </w:rPr>
        <w:t>Сообщения с аналогичным содержанием:</w:t>
      </w:r>
    </w:p>
    <w:p w:rsidR="00CB71AE" w:rsidRPr="00CB71AE" w:rsidRDefault="00CB71AE" w:rsidP="00CB71AE">
      <w:pPr>
        <w:spacing w:line="240" w:lineRule="auto"/>
        <w:rPr>
          <w:b/>
          <w:sz w:val="16"/>
        </w:rPr>
      </w:pPr>
      <w:r w:rsidRPr="00CB71AE">
        <w:rPr>
          <w:b/>
          <w:sz w:val="16"/>
        </w:rPr>
        <w:t>22.07.2024 Казань Онлайн (kznlife.ru)</w:t>
      </w:r>
      <w:r w:rsidRPr="00CB71AE">
        <w:rPr>
          <w:b/>
          <w:sz w:val="16"/>
        </w:rPr>
        <w:br/>
        <w:t>Самый большой конкурс профессионального мастерства строителей собирает все регионы</w:t>
      </w:r>
      <w:r w:rsidRPr="00CB71AE">
        <w:rPr>
          <w:b/>
          <w:sz w:val="16"/>
        </w:rPr>
        <w:br/>
      </w:r>
      <w:hyperlink r:id="rId23" w:history="1">
        <w:r w:rsidRPr="00CB71AE">
          <w:rPr>
            <w:color w:val="0000FF"/>
            <w:sz w:val="18"/>
            <w:u w:val="single"/>
          </w:rPr>
          <w:t>https://kznlife.ru/archives/samyj-bolshoj-konkurs-professionalnogo-masterstva-stroitelej-sobiraet-vse-regiony/</w:t>
        </w:r>
      </w:hyperlink>
    </w:p>
    <w:p w:rsidR="00CB71AE" w:rsidRPr="00CB71AE" w:rsidRDefault="00CB71AE" w:rsidP="00CB71AE">
      <w:pPr>
        <w:spacing w:line="240" w:lineRule="auto"/>
        <w:rPr>
          <w:b/>
          <w:sz w:val="16"/>
        </w:rPr>
      </w:pPr>
      <w:r w:rsidRPr="00CB71AE">
        <w:rPr>
          <w:b/>
          <w:sz w:val="16"/>
        </w:rPr>
        <w:t xml:space="preserve">22.07.2024 </w:t>
      </w:r>
      <w:proofErr w:type="spellStart"/>
      <w:r w:rsidRPr="00CB71AE">
        <w:rPr>
          <w:b/>
          <w:sz w:val="16"/>
        </w:rPr>
        <w:t>NazarNews</w:t>
      </w:r>
      <w:proofErr w:type="spellEnd"/>
      <w:r w:rsidRPr="00CB71AE">
        <w:rPr>
          <w:b/>
          <w:sz w:val="16"/>
        </w:rPr>
        <w:t xml:space="preserve"> (nazarnews.kg)</w:t>
      </w:r>
      <w:r w:rsidRPr="00CB71AE">
        <w:rPr>
          <w:b/>
          <w:sz w:val="16"/>
        </w:rPr>
        <w:br/>
        <w:t>Самый большой конкурс профессионального мастерства строителей собирает все регионы</w:t>
      </w:r>
      <w:r w:rsidRPr="00CB71AE">
        <w:rPr>
          <w:b/>
          <w:sz w:val="16"/>
        </w:rPr>
        <w:br/>
      </w:r>
      <w:hyperlink r:id="rId24" w:history="1">
        <w:r w:rsidRPr="00CB71AE">
          <w:rPr>
            <w:color w:val="0000FF"/>
            <w:sz w:val="18"/>
            <w:u w:val="single"/>
          </w:rPr>
          <w:t>https://nazarnews.kg/posts/samyj-bolshoj-konkurs-professionalnogo-masterstva-stroitelej-sobiraet-vse-regiony</w:t>
        </w:r>
      </w:hyperlink>
    </w:p>
    <w:p w:rsidR="00CB71AE" w:rsidRPr="00CB71AE" w:rsidRDefault="00CB71AE" w:rsidP="00CB71AE">
      <w:pPr>
        <w:spacing w:line="240" w:lineRule="auto"/>
        <w:rPr>
          <w:b/>
          <w:sz w:val="16"/>
        </w:rPr>
      </w:pPr>
      <w:r w:rsidRPr="00CB71AE">
        <w:rPr>
          <w:b/>
          <w:sz w:val="16"/>
        </w:rPr>
        <w:t>22.07.2024 Новые Вести (Севастополь) (sevnovosti.ru)</w:t>
      </w:r>
      <w:r w:rsidRPr="00CB71AE">
        <w:rPr>
          <w:b/>
          <w:sz w:val="16"/>
        </w:rPr>
        <w:br/>
        <w:t>Самый большой конкурс профессионального мастерства строителей собирает все регионы</w:t>
      </w:r>
      <w:r w:rsidRPr="00CB71AE">
        <w:rPr>
          <w:b/>
          <w:sz w:val="16"/>
        </w:rPr>
        <w:br/>
      </w:r>
      <w:hyperlink r:id="rId25" w:history="1">
        <w:r w:rsidRPr="00CB71AE">
          <w:rPr>
            <w:color w:val="0000FF"/>
            <w:sz w:val="18"/>
            <w:u w:val="single"/>
          </w:rPr>
          <w:t>https://sevnovosti.ru/2024/07/22/samyy-bolshoy-konkurs-professionalnogo-masterstva-stroiteley-sobiraet-vse-regiony.html</w:t>
        </w:r>
      </w:hyperlink>
    </w:p>
    <w:p w:rsidR="00CB71AE" w:rsidRPr="00CB71AE" w:rsidRDefault="00CB71AE" w:rsidP="00CB71AE">
      <w:pPr>
        <w:spacing w:line="240" w:lineRule="auto"/>
        <w:rPr>
          <w:b/>
          <w:sz w:val="16"/>
        </w:rPr>
      </w:pPr>
      <w:r w:rsidRPr="00CB71AE">
        <w:rPr>
          <w:b/>
          <w:sz w:val="16"/>
        </w:rPr>
        <w:t>22.07.2024 Storm24.media</w:t>
      </w:r>
      <w:r w:rsidRPr="00CB71AE">
        <w:rPr>
          <w:b/>
          <w:sz w:val="16"/>
        </w:rPr>
        <w:br/>
        <w:t>Самый большой конкурс профессионального мастерства строителей собирает все регионы</w:t>
      </w:r>
      <w:r w:rsidRPr="00CB71AE">
        <w:rPr>
          <w:b/>
          <w:sz w:val="16"/>
        </w:rPr>
        <w:br/>
      </w:r>
      <w:hyperlink r:id="rId26" w:history="1">
        <w:r w:rsidRPr="00CB71AE">
          <w:rPr>
            <w:color w:val="0000FF"/>
            <w:sz w:val="18"/>
            <w:u w:val="single"/>
          </w:rPr>
          <w:t>https://storm24.media/news/281106</w:t>
        </w:r>
      </w:hyperlink>
    </w:p>
    <w:p w:rsidR="00CB71AE" w:rsidRPr="00CB71AE" w:rsidRDefault="00CB71AE" w:rsidP="00CB71AE">
      <w:pPr>
        <w:spacing w:line="240" w:lineRule="auto"/>
        <w:rPr>
          <w:b/>
          <w:sz w:val="16"/>
        </w:rPr>
      </w:pPr>
      <w:r w:rsidRPr="00CB71AE">
        <w:rPr>
          <w:b/>
          <w:sz w:val="16"/>
        </w:rPr>
        <w:t>22.07.2024 BezFormata.com</w:t>
      </w:r>
      <w:r w:rsidRPr="00CB71AE">
        <w:rPr>
          <w:b/>
          <w:sz w:val="16"/>
        </w:rPr>
        <w:br/>
        <w:t>Самый большой конкурс профессионального мастерства строителей собирает все регионы</w:t>
      </w:r>
      <w:r w:rsidRPr="00CB71AE">
        <w:rPr>
          <w:b/>
          <w:sz w:val="16"/>
        </w:rPr>
        <w:br/>
      </w:r>
      <w:hyperlink r:id="rId27" w:history="1">
        <w:r w:rsidRPr="00CB71AE">
          <w:rPr>
            <w:color w:val="0000FF"/>
            <w:sz w:val="18"/>
            <w:u w:val="single"/>
          </w:rPr>
          <w:t>https://sevastopol.bezformata.com/listnews/professionalnogo-masterstva/134336503/</w:t>
        </w:r>
      </w:hyperlink>
    </w:p>
    <w:p w:rsidR="00CB71AE" w:rsidRPr="00CB71AE" w:rsidRDefault="00CB71AE" w:rsidP="00CB71AE">
      <w:pPr>
        <w:spacing w:line="240" w:lineRule="auto"/>
        <w:rPr>
          <w:b/>
          <w:sz w:val="16"/>
        </w:rPr>
      </w:pPr>
      <w:r w:rsidRPr="00CB71AE">
        <w:rPr>
          <w:b/>
          <w:sz w:val="16"/>
        </w:rPr>
        <w:t>22.07.2024 БезФормата.com Севастополь (sevastopol.bezformata.com)</w:t>
      </w:r>
      <w:r w:rsidRPr="00CB71AE">
        <w:rPr>
          <w:b/>
          <w:sz w:val="16"/>
        </w:rPr>
        <w:br/>
        <w:t>Самый большой конкурс профессионального мастерства строителей собирает все регионы</w:t>
      </w:r>
      <w:r w:rsidRPr="00CB71AE">
        <w:rPr>
          <w:b/>
          <w:sz w:val="16"/>
        </w:rPr>
        <w:br/>
      </w:r>
      <w:hyperlink r:id="rId28" w:history="1">
        <w:r w:rsidRPr="00CB71AE">
          <w:rPr>
            <w:color w:val="0000FF"/>
            <w:sz w:val="18"/>
            <w:u w:val="single"/>
          </w:rPr>
          <w:t>https://sevastopol.bezformata.com/listnews/professionalnogo-masterstva/134336503/</w:t>
        </w:r>
      </w:hyperlink>
    </w:p>
    <w:p w:rsidR="008279C7" w:rsidRDefault="008279C7" w:rsidP="008279C7">
      <w:pPr>
        <w:pStyle w:val="4"/>
      </w:pPr>
      <w:bookmarkStart w:id="50" w:name="_Toc172614039"/>
      <w:bookmarkStart w:id="51" w:name="_Toc172617287"/>
      <w:r>
        <w:rPr>
          <w:rStyle w:val="DocumentDate"/>
        </w:rPr>
        <w:t>23.07.2024</w:t>
      </w:r>
      <w:r>
        <w:br/>
      </w:r>
      <w:r>
        <w:rPr>
          <w:rStyle w:val="DocumentSource"/>
        </w:rPr>
        <w:t>Российская газета - Экономика Южного округа (Ростов-на-Дону)</w:t>
      </w:r>
      <w:r>
        <w:br/>
      </w:r>
      <w:r>
        <w:rPr>
          <w:rStyle w:val="DocumentName"/>
        </w:rPr>
        <w:t>Вырастить каменщика</w:t>
      </w:r>
      <w:bookmarkEnd w:id="50"/>
      <w:bookmarkEnd w:id="51"/>
    </w:p>
    <w:p w:rsidR="008279C7" w:rsidRDefault="008279C7" w:rsidP="008279C7">
      <w:pPr>
        <w:pStyle w:val="DocumentBody"/>
      </w:pPr>
      <w:r>
        <w:t>Как можно преодолеть дефицит кадров в строительной отрасли</w:t>
      </w:r>
    </w:p>
    <w:p w:rsidR="008279C7" w:rsidRDefault="008279C7" w:rsidP="008279C7">
      <w:pPr>
        <w:pStyle w:val="DocumentBody"/>
      </w:pPr>
      <w:r>
        <w:t>Строительная отрасль, включая Краснодарский край, Ростовскую область и</w:t>
      </w:r>
      <w:r w:rsidR="00BC76CC">
        <w:t xml:space="preserve"> </w:t>
      </w:r>
      <w:r>
        <w:t>другие регионы, испытывает острый дефицит квалифицированных кадров. По</w:t>
      </w:r>
      <w:r w:rsidR="00BC76CC">
        <w:t xml:space="preserve"> </w:t>
      </w:r>
      <w:r>
        <w:t xml:space="preserve">данным </w:t>
      </w:r>
      <w:r>
        <w:rPr>
          <w:b/>
        </w:rPr>
        <w:t>Национального объединения строителей (</w:t>
      </w:r>
      <w:proofErr w:type="spellStart"/>
      <w:r>
        <w:rPr>
          <w:b/>
        </w:rPr>
        <w:t>Нострой</w:t>
      </w:r>
      <w:proofErr w:type="spellEnd"/>
      <w:r>
        <w:t>), нехватка</w:t>
      </w:r>
      <w:r w:rsidR="00BC76CC">
        <w:t xml:space="preserve"> </w:t>
      </w:r>
      <w:r>
        <w:t>специалистов на юге и на Северном Кавказе выше, чем в среднем по стране.</w:t>
      </w:r>
    </w:p>
    <w:p w:rsidR="008279C7" w:rsidRDefault="008279C7" w:rsidP="008279C7">
      <w:pPr>
        <w:pStyle w:val="DocumentBody"/>
      </w:pPr>
      <w:r>
        <w:t>В Краснодарском крае, одном из самых активно развивающихся регионов</w:t>
      </w:r>
      <w:r w:rsidR="00BC76CC">
        <w:t xml:space="preserve"> </w:t>
      </w:r>
      <w:r>
        <w:t>Юга, не хватает около 9 тысяч работников строительной отрасли, в Ростовской</w:t>
      </w:r>
      <w:r w:rsidR="00BC76CC">
        <w:t xml:space="preserve"> </w:t>
      </w:r>
      <w:r>
        <w:t>области - около 6 тысяч. В целом по стране в сфере строительства требуется</w:t>
      </w:r>
      <w:r w:rsidR="00BC76CC">
        <w:t xml:space="preserve"> </w:t>
      </w:r>
      <w:r>
        <w:t>порядка 190 тысяч человек. Остро вопрос стоит в ряде других регионов,</w:t>
      </w:r>
      <w:r w:rsidR="00BC76CC">
        <w:t xml:space="preserve"> </w:t>
      </w:r>
      <w:r>
        <w:t>например, в соседнем Дагестане, где дефицит кадров в строительной отрасли</w:t>
      </w:r>
      <w:r w:rsidR="00BC76CC">
        <w:t xml:space="preserve"> </w:t>
      </w:r>
      <w:r>
        <w:t xml:space="preserve">вырос на 36%, по данным </w:t>
      </w:r>
      <w:proofErr w:type="spellStart"/>
      <w:r>
        <w:t>минстроя</w:t>
      </w:r>
      <w:proofErr w:type="spellEnd"/>
      <w:r>
        <w:t xml:space="preserve"> республики.</w:t>
      </w:r>
    </w:p>
    <w:p w:rsidR="008279C7" w:rsidRDefault="008279C7" w:rsidP="008279C7">
      <w:pPr>
        <w:pStyle w:val="DocumentBody"/>
      </w:pPr>
      <w:r>
        <w:t xml:space="preserve">Больше всего не хватает бетонщиков, арматурщиков и </w:t>
      </w:r>
      <w:proofErr w:type="spellStart"/>
      <w:r>
        <w:t>монолитчиков</w:t>
      </w:r>
      <w:proofErr w:type="spellEnd"/>
      <w:r>
        <w:t>,</w:t>
      </w:r>
      <w:r w:rsidR="00BC76CC">
        <w:t xml:space="preserve"> </w:t>
      </w:r>
      <w:r>
        <w:t>отделочников, а также сварщиков и каменщиков. Даже подсобные рабочие</w:t>
      </w:r>
      <w:r w:rsidR="00BC76CC">
        <w:t xml:space="preserve"> </w:t>
      </w:r>
      <w:r>
        <w:t>сегодня в дефиците.</w:t>
      </w:r>
    </w:p>
    <w:p w:rsidR="008279C7" w:rsidRDefault="008279C7" w:rsidP="008279C7">
      <w:pPr>
        <w:pStyle w:val="DocumentBody"/>
      </w:pPr>
      <w:r>
        <w:t>- Рабочие нужны повсеместно во всей стране, - говорит Елена Сенкевич,</w:t>
      </w:r>
      <w:r w:rsidR="00BC76CC">
        <w:t xml:space="preserve"> </w:t>
      </w:r>
      <w:r>
        <w:t>руководитель кадрового центра Минстроя РФ.</w:t>
      </w:r>
    </w:p>
    <w:p w:rsidR="008279C7" w:rsidRDefault="008279C7" w:rsidP="008279C7">
      <w:pPr>
        <w:pStyle w:val="DocumentBody"/>
      </w:pPr>
      <w:r>
        <w:t>Эксперты связывают возникновение дефицита с несколькими факторами.</w:t>
      </w:r>
      <w:r w:rsidR="00BC76CC">
        <w:t xml:space="preserve"> </w:t>
      </w:r>
      <w:r>
        <w:t>Во-первых, в последние три года сложился высокий спрос на строительные</w:t>
      </w:r>
      <w:r w:rsidR="00BC76CC">
        <w:t xml:space="preserve"> </w:t>
      </w:r>
      <w:r>
        <w:t>услуги. Льготная и потека и поддержка правительством РФ строительной</w:t>
      </w:r>
      <w:r w:rsidR="00BC76CC">
        <w:t xml:space="preserve"> </w:t>
      </w:r>
      <w:r>
        <w:t>отрасли привели не только к росту продаж, но и росту стоимости квартир.</w:t>
      </w:r>
      <w:r w:rsidR="00BC76CC">
        <w:t xml:space="preserve"> </w:t>
      </w:r>
      <w:r>
        <w:t>Например, в том же Краснодарском крае стоимость жилья выросла в три раза по</w:t>
      </w:r>
      <w:r w:rsidR="00BC76CC">
        <w:t xml:space="preserve"> </w:t>
      </w:r>
      <w:r>
        <w:t>сравнению с 2021 годом. Регион активно застраивается жилыми и коммерческими</w:t>
      </w:r>
      <w:r w:rsidR="00BC76CC">
        <w:t xml:space="preserve"> </w:t>
      </w:r>
      <w:r>
        <w:t>зданиями. Это создает большую потребность в рабочих руках.</w:t>
      </w:r>
    </w:p>
    <w:p w:rsidR="008279C7" w:rsidRDefault="008279C7" w:rsidP="008279C7">
      <w:pPr>
        <w:pStyle w:val="DocumentBody"/>
      </w:pPr>
      <w:r>
        <w:t>С другой стороны, за эти годы произошел и отток рабочих. Негативное</w:t>
      </w:r>
      <w:r w:rsidR="00BC76CC">
        <w:t xml:space="preserve"> </w:t>
      </w:r>
      <w:r>
        <w:t>влияние на рынок труда оказывает убыль населения региона, в том числе из-за</w:t>
      </w:r>
      <w:r w:rsidR="00BC76CC">
        <w:t xml:space="preserve"> </w:t>
      </w:r>
      <w:r>
        <w:t>пандемии COVID-19.</w:t>
      </w:r>
    </w:p>
    <w:p w:rsidR="008279C7" w:rsidRDefault="008279C7" w:rsidP="008279C7">
      <w:pPr>
        <w:pStyle w:val="DocumentBody"/>
      </w:pPr>
      <w:r>
        <w:t>Дефицит кадров усугубляется разницей в оплате труда в жилищном и</w:t>
      </w:r>
      <w:r w:rsidR="00BC76CC">
        <w:t xml:space="preserve"> </w:t>
      </w:r>
      <w:r>
        <w:t>нежилом строительстве. Более высокие зарплаты в сегменте нежилой</w:t>
      </w:r>
      <w:r w:rsidR="00BC76CC">
        <w:t xml:space="preserve"> </w:t>
      </w:r>
      <w:r>
        <w:t>недвижимости, а также инфраструктурного строительства привлекают</w:t>
      </w:r>
      <w:r w:rsidR="00BC76CC">
        <w:t xml:space="preserve"> </w:t>
      </w:r>
      <w:r>
        <w:t>специалистов из жилищного сектора.</w:t>
      </w:r>
    </w:p>
    <w:p w:rsidR="008279C7" w:rsidRDefault="008279C7" w:rsidP="008279C7">
      <w:pPr>
        <w:pStyle w:val="DocumentBody"/>
      </w:pPr>
      <w:r>
        <w:t>Чтобы справиться с нехваткой кадров, застройщики принимают ряд мер.</w:t>
      </w:r>
      <w:r w:rsidR="00BC76CC">
        <w:t xml:space="preserve"> </w:t>
      </w:r>
      <w:r>
        <w:t>Например, повышают зарплату, чтобы привлечь и удержать сотрудников. Кроме</w:t>
      </w:r>
      <w:r w:rsidR="00BC76CC">
        <w:t xml:space="preserve"> </w:t>
      </w:r>
      <w:r>
        <w:t>того, занимаются переобучением и повышением квалификации персонала.</w:t>
      </w:r>
      <w:r w:rsidR="00BC76CC">
        <w:t xml:space="preserve"> </w:t>
      </w:r>
      <w:r>
        <w:t>Строительные компании активно инвестируют в обучение и переподготовку</w:t>
      </w:r>
      <w:r w:rsidR="00BC76CC">
        <w:t xml:space="preserve"> </w:t>
      </w:r>
      <w:r>
        <w:t>работников.</w:t>
      </w:r>
    </w:p>
    <w:p w:rsidR="008279C7" w:rsidRDefault="008279C7" w:rsidP="008279C7">
      <w:pPr>
        <w:pStyle w:val="DocumentBody"/>
      </w:pPr>
      <w:r>
        <w:t>Многие также сотрудничают с учебными заведениями. Застройщики</w:t>
      </w:r>
      <w:r w:rsidR="00BC76CC">
        <w:t xml:space="preserve"> </w:t>
      </w:r>
      <w:r>
        <w:t>взаимодействуют с техникумами и вузами, чтобы готовить кадры для своих</w:t>
      </w:r>
      <w:r w:rsidR="00BC76CC">
        <w:t xml:space="preserve"> </w:t>
      </w:r>
      <w:r>
        <w:t>нужд. Привлекают также иностранную рабочую силу. Компании нанимают</w:t>
      </w:r>
      <w:r w:rsidR="00BC76CC">
        <w:t xml:space="preserve"> </w:t>
      </w:r>
      <w:r>
        <w:t>работников из стран СНГ, но это требует дополнительных затрат на обучение и</w:t>
      </w:r>
      <w:r w:rsidR="00BC76CC">
        <w:t xml:space="preserve"> </w:t>
      </w:r>
      <w:r>
        <w:t>адаптацию.</w:t>
      </w:r>
    </w:p>
    <w:p w:rsidR="008279C7" w:rsidRDefault="008279C7" w:rsidP="008279C7">
      <w:pPr>
        <w:pStyle w:val="DocumentBody"/>
      </w:pPr>
      <w:r>
        <w:t>Однако, несмотря на принимаемые меры, дефицит кадров в строительной</w:t>
      </w:r>
      <w:r w:rsidR="00BC76CC">
        <w:t xml:space="preserve"> </w:t>
      </w:r>
      <w:r>
        <w:t>отрасли Юга сохраняется. Эксперты считают, что для его преодоления</w:t>
      </w:r>
      <w:r w:rsidR="00BC76CC">
        <w:t xml:space="preserve"> </w:t>
      </w:r>
      <w:r>
        <w:t>необходимо комплексное решение с опорой на внутренние резервы. Это</w:t>
      </w:r>
      <w:r w:rsidR="00BC76CC">
        <w:t xml:space="preserve"> </w:t>
      </w:r>
      <w:r>
        <w:t>комплексный подход, подразумевающий повышение престижа строительных</w:t>
      </w:r>
      <w:r w:rsidR="00BC76CC">
        <w:t xml:space="preserve"> </w:t>
      </w:r>
      <w:r>
        <w:t>профессий, улучшение условий труда и социальной защиты работников, а также</w:t>
      </w:r>
      <w:r w:rsidR="00BC76CC">
        <w:t xml:space="preserve"> </w:t>
      </w:r>
      <w:r>
        <w:t>развитие системы профессионального образования.</w:t>
      </w:r>
    </w:p>
    <w:p w:rsidR="008279C7" w:rsidRDefault="008279C7" w:rsidP="008279C7">
      <w:pPr>
        <w:pStyle w:val="DocumentBody"/>
      </w:pPr>
      <w:r>
        <w:t>В России сегодня около 1 260 колледжей каждый год выпускают около 45</w:t>
      </w:r>
      <w:r w:rsidR="00BC76CC">
        <w:t xml:space="preserve"> </w:t>
      </w:r>
      <w:r>
        <w:t>000 специалистов по строительству, но лишь небольшая часть из них</w:t>
      </w:r>
      <w:r w:rsidR="00BC76CC">
        <w:t xml:space="preserve"> </w:t>
      </w:r>
      <w:r>
        <w:t>задерживается в отрасли более трех лет.</w:t>
      </w:r>
    </w:p>
    <w:p w:rsidR="008279C7" w:rsidRDefault="008279C7" w:rsidP="008279C7">
      <w:pPr>
        <w:pStyle w:val="DocumentBody"/>
      </w:pPr>
      <w:r>
        <w:t>По данным кадровых агентств, строительные специальности на протяжении</w:t>
      </w:r>
      <w:r w:rsidR="00BC76CC">
        <w:t xml:space="preserve"> </w:t>
      </w:r>
      <w:r>
        <w:t>последних трех лет относятся к числу остродефицитных. Как отмечает директор</w:t>
      </w:r>
      <w:r w:rsidR="00BC76CC">
        <w:t xml:space="preserve"> </w:t>
      </w:r>
      <w:r>
        <w:t xml:space="preserve">hh.ru Юг Олеся </w:t>
      </w:r>
      <w:proofErr w:type="spellStart"/>
      <w:r>
        <w:t>Лавренова</w:t>
      </w:r>
      <w:proofErr w:type="spellEnd"/>
      <w:r>
        <w:t>, сейчас на одну вакансию в сфере строительства в</w:t>
      </w:r>
      <w:r w:rsidR="00BC76CC">
        <w:t xml:space="preserve"> </w:t>
      </w:r>
      <w:r>
        <w:t>России приходится всего 2,8 активных резюме, такие же показатели в ЮФО. В</w:t>
      </w:r>
      <w:r w:rsidR="00BC76CC">
        <w:t xml:space="preserve"> </w:t>
      </w:r>
      <w:r>
        <w:t>СКФО ситуация лучше - 4,7. При этом в Москве индекс находится в комфортном</w:t>
      </w:r>
      <w:r w:rsidR="00BC76CC">
        <w:t xml:space="preserve"> </w:t>
      </w:r>
      <w:r>
        <w:t>диапазоне конкуренции - 5,2. При этом нужно учитывать, что в Москве</w:t>
      </w:r>
      <w:r w:rsidR="00BC76CC">
        <w:t xml:space="preserve"> </w:t>
      </w:r>
      <w:r>
        <w:t>предлагаемая зарплата на 20 тысяч выше, чем в среднем по стране. Здесь надо</w:t>
      </w:r>
      <w:r w:rsidR="00BC76CC">
        <w:t xml:space="preserve"> </w:t>
      </w:r>
      <w:r>
        <w:t>отметить, что нормальный уровень конкуренции в отрасли - от четырех до</w:t>
      </w:r>
      <w:r w:rsidR="00BC76CC">
        <w:t xml:space="preserve"> </w:t>
      </w:r>
      <w:r>
        <w:t>восьми резюме на одну вакансию, это говорит о комфортной обстановке на</w:t>
      </w:r>
      <w:r w:rsidR="00BC76CC">
        <w:t xml:space="preserve"> </w:t>
      </w:r>
      <w:r>
        <w:t>рынке труда. Если же показатель меньше четырех, то речь идет о дефиците</w:t>
      </w:r>
      <w:r w:rsidR="00BC76CC">
        <w:t xml:space="preserve"> </w:t>
      </w:r>
      <w:r>
        <w:t>кадров, меньше двух - о серьезном кадровом голоде.</w:t>
      </w:r>
    </w:p>
    <w:p w:rsidR="008279C7" w:rsidRDefault="008279C7" w:rsidP="008279C7">
      <w:pPr>
        <w:pStyle w:val="DocumentBody"/>
      </w:pPr>
      <w:r>
        <w:t>- Безусловно, зарплата была и остается главным инструментом</w:t>
      </w:r>
      <w:r w:rsidR="00BC76CC">
        <w:t xml:space="preserve"> </w:t>
      </w:r>
      <w:r>
        <w:t>конкурентной борьбы за людей, но это ограниченный во времени и</w:t>
      </w:r>
      <w:r w:rsidR="00BC76CC">
        <w:t xml:space="preserve"> </w:t>
      </w:r>
      <w:r>
        <w:t xml:space="preserve">эффективности способ, - говорит Олеся </w:t>
      </w:r>
      <w:proofErr w:type="spellStart"/>
      <w:r>
        <w:t>Лавренова</w:t>
      </w:r>
      <w:proofErr w:type="spellEnd"/>
      <w:r>
        <w:t>. - Среди других</w:t>
      </w:r>
      <w:r w:rsidR="00BC76CC">
        <w:t xml:space="preserve"> </w:t>
      </w:r>
      <w:r>
        <w:t>инструментов привлечения персонала в строительный сектор можно выделить</w:t>
      </w:r>
      <w:r w:rsidR="00BC76CC">
        <w:t xml:space="preserve"> </w:t>
      </w:r>
      <w:r>
        <w:t xml:space="preserve">наполнение </w:t>
      </w:r>
      <w:proofErr w:type="spellStart"/>
      <w:r>
        <w:t>соцпакета</w:t>
      </w:r>
      <w:proofErr w:type="spellEnd"/>
      <w:r>
        <w:t xml:space="preserve"> и соблюдение трудовых прав, в том числе в вопросах</w:t>
      </w:r>
      <w:r w:rsidR="00BC76CC">
        <w:t xml:space="preserve"> </w:t>
      </w:r>
      <w:r>
        <w:t xml:space="preserve">охраны и безопасности труда, наличие </w:t>
      </w:r>
      <w:proofErr w:type="spellStart"/>
      <w:r>
        <w:t>релокационного</w:t>
      </w:r>
      <w:proofErr w:type="spellEnd"/>
      <w:r>
        <w:t xml:space="preserve"> пакета, льготных</w:t>
      </w:r>
      <w:r w:rsidR="00BC76CC">
        <w:t xml:space="preserve"> </w:t>
      </w:r>
      <w:r>
        <w:t>программ покупки жилья.</w:t>
      </w:r>
    </w:p>
    <w:p w:rsidR="008279C7" w:rsidRDefault="008279C7" w:rsidP="008279C7">
      <w:pPr>
        <w:pStyle w:val="DocumentBody"/>
      </w:pPr>
      <w:r>
        <w:t>Что касается подготовки кадров, то каждая компания выкручивается</w:t>
      </w:r>
      <w:r w:rsidR="00BC76CC">
        <w:t xml:space="preserve"> </w:t>
      </w:r>
      <w:r>
        <w:t>по-своему</w:t>
      </w:r>
    </w:p>
    <w:p w:rsidR="008279C7" w:rsidRDefault="008279C7" w:rsidP="008279C7">
      <w:pPr>
        <w:pStyle w:val="DocumentBody"/>
      </w:pPr>
      <w:r>
        <w:t>- У нас есть своя система формирования кадрового резерва, есть отбор,</w:t>
      </w:r>
      <w:r w:rsidR="00BC76CC">
        <w:t xml:space="preserve"> </w:t>
      </w:r>
      <w:r>
        <w:t>обучение, - говорит, руководитель отдела по персоналу крупной строительной</w:t>
      </w:r>
      <w:r w:rsidR="00BC76CC">
        <w:t xml:space="preserve"> </w:t>
      </w:r>
      <w:r>
        <w:t>компании (строит в Краснодаре и Ростове) Ольга Левина. - Мы также готовим</w:t>
      </w:r>
      <w:r w:rsidR="00BC76CC">
        <w:t xml:space="preserve"> </w:t>
      </w:r>
      <w:r>
        <w:t>директоров, заместителей руководителя проектов, которые в последующем могут</w:t>
      </w:r>
      <w:r w:rsidR="00BC76CC">
        <w:t xml:space="preserve"> </w:t>
      </w:r>
      <w:r>
        <w:t>быть назначены на вышестоящие должности в компании. Обычно, через два года.</w:t>
      </w:r>
      <w:r w:rsidR="00BC76CC">
        <w:t xml:space="preserve"> </w:t>
      </w:r>
      <w:r>
        <w:t>Если говорить о поддержке рабочего персонала, то мы ведем много социальных</w:t>
      </w:r>
      <w:r w:rsidR="00BC76CC">
        <w:t xml:space="preserve"> </w:t>
      </w:r>
      <w:r>
        <w:t>программ. Начиная от благоустройства, организации семейных конкурсов,</w:t>
      </w:r>
      <w:r w:rsidR="00BC76CC">
        <w:t xml:space="preserve"> </w:t>
      </w:r>
      <w:r>
        <w:t>праздников и заканчивая оплатой обучения перспективных сотрудников.</w:t>
      </w:r>
    </w:p>
    <w:p w:rsidR="008279C7" w:rsidRDefault="008279C7" w:rsidP="008279C7">
      <w:pPr>
        <w:pStyle w:val="DocumentBody"/>
      </w:pPr>
      <w:r>
        <w:t>Важно не просто искать готовые кадры, но и удерживать те, которые</w:t>
      </w:r>
      <w:r w:rsidR="00BC76CC">
        <w:t xml:space="preserve"> </w:t>
      </w:r>
      <w:r>
        <w:t>есть, уверены эксперты. Потому что всегда найдется работодатель, который</w:t>
      </w:r>
      <w:r w:rsidR="00BC76CC">
        <w:t xml:space="preserve"> </w:t>
      </w:r>
      <w:r>
        <w:t>предложит больше.</w:t>
      </w:r>
    </w:p>
    <w:p w:rsidR="008279C7" w:rsidRDefault="008279C7" w:rsidP="008279C7">
      <w:pPr>
        <w:pStyle w:val="DocumentBody"/>
      </w:pPr>
      <w:r>
        <w:t>- В перспективе кадровая ситуация лучше не будет, - утверждает Левина.</w:t>
      </w:r>
      <w:r w:rsidR="00BC76CC">
        <w:t xml:space="preserve"> </w:t>
      </w:r>
      <w:r>
        <w:t>- Перед нами рынок соискателя. Основная задача на таком рынке - не</w:t>
      </w:r>
      <w:r w:rsidR="00BC76CC">
        <w:t xml:space="preserve"> </w:t>
      </w:r>
      <w:proofErr w:type="spellStart"/>
      <w:r>
        <w:t>мониторить</w:t>
      </w:r>
      <w:proofErr w:type="spellEnd"/>
      <w:r>
        <w:t xml:space="preserve"> резюме, а искать новые способы обучения сотрудников.</w:t>
      </w:r>
    </w:p>
    <w:p w:rsidR="008279C7" w:rsidRDefault="008279C7" w:rsidP="008279C7">
      <w:pPr>
        <w:pStyle w:val="DocumentBody"/>
      </w:pPr>
      <w:r>
        <w:t>Сотрудничать со студенческими трудовыми объединениями. Речь здесь идет не о</w:t>
      </w:r>
      <w:r w:rsidR="00BC76CC">
        <w:t xml:space="preserve"> </w:t>
      </w:r>
      <w:r>
        <w:t>практике, а именно о трудоустройстве. Также один из способов борьбы с</w:t>
      </w:r>
      <w:r w:rsidR="00BC76CC">
        <w:t xml:space="preserve"> </w:t>
      </w:r>
      <w:r>
        <w:t>кадровым голодом - формирование в штате крупных компаний мобильных групп.</w:t>
      </w:r>
      <w:r w:rsidR="00BC76CC">
        <w:t xml:space="preserve"> </w:t>
      </w:r>
      <w:r>
        <w:t>Они могут выезжать на "горячие" объекты и решать наиболее острые вопросы в</w:t>
      </w:r>
      <w:r w:rsidR="00BC76CC">
        <w:t xml:space="preserve"> </w:t>
      </w:r>
      <w:r>
        <w:t>пожарном режиме. За это им положена надбавка.</w:t>
      </w:r>
    </w:p>
    <w:p w:rsidR="008279C7" w:rsidRDefault="008279C7" w:rsidP="008279C7">
      <w:pPr>
        <w:pStyle w:val="DocumentBody"/>
      </w:pPr>
      <w:r>
        <w:t>Сегодня для преодоления кадрового дефицита принимается ряд мер,</w:t>
      </w:r>
      <w:r w:rsidR="00BC76CC">
        <w:t xml:space="preserve"> </w:t>
      </w:r>
      <w:r>
        <w:t xml:space="preserve">говорит Елена Сенкевич. Активно помогают региональные </w:t>
      </w:r>
      <w:proofErr w:type="spellStart"/>
      <w:r>
        <w:t>минстрои</w:t>
      </w:r>
      <w:proofErr w:type="spellEnd"/>
      <w:r>
        <w:t xml:space="preserve"> и службы</w:t>
      </w:r>
      <w:r w:rsidR="00BC76CC">
        <w:t xml:space="preserve"> </w:t>
      </w:r>
      <w:r>
        <w:t xml:space="preserve">занятости. Минстрой организует различного рода </w:t>
      </w:r>
      <w:proofErr w:type="spellStart"/>
      <w:r>
        <w:t>профмероприятия</w:t>
      </w:r>
      <w:proofErr w:type="spellEnd"/>
      <w:r>
        <w:t xml:space="preserve"> для</w:t>
      </w:r>
      <w:r w:rsidR="00BC76CC">
        <w:t xml:space="preserve"> </w:t>
      </w:r>
      <w:r>
        <w:t>школьников и студентов, конкурсы профессионального мастерства. Одно из</w:t>
      </w:r>
      <w:r w:rsidR="00BC76CC">
        <w:t xml:space="preserve"> </w:t>
      </w:r>
      <w:r>
        <w:t>таких мероприятий - молодежный форум Молодой специалист - строитель</w:t>
      </w:r>
      <w:r w:rsidR="00BC76CC">
        <w:t xml:space="preserve"> </w:t>
      </w:r>
      <w:r>
        <w:t>будущего". Форум нацелен на повышение престижа строительных специальностей,</w:t>
      </w:r>
      <w:r w:rsidR="00BC76CC">
        <w:t xml:space="preserve"> </w:t>
      </w:r>
      <w:r>
        <w:t>объединяя на одной площадке молодежь и работодателей.</w:t>
      </w:r>
    </w:p>
    <w:p w:rsidR="008279C7" w:rsidRDefault="008279C7" w:rsidP="008279C7">
      <w:pPr>
        <w:pStyle w:val="DocumentBody"/>
      </w:pPr>
      <w:r>
        <w:t>Как у соседей</w:t>
      </w:r>
    </w:p>
    <w:p w:rsidR="008279C7" w:rsidRDefault="008279C7" w:rsidP="008279C7">
      <w:pPr>
        <w:pStyle w:val="DocumentBody"/>
      </w:pPr>
      <w:r>
        <w:t>В Северной Осетии внедряют программу многоуровневой системы подготовки</w:t>
      </w:r>
      <w:r w:rsidR="00BC76CC">
        <w:t xml:space="preserve"> </w:t>
      </w:r>
      <w:r>
        <w:t>кадров в строительной отрасли. Идею высказал глава республики Сергей</w:t>
      </w:r>
      <w:r w:rsidR="00BC76CC">
        <w:t xml:space="preserve"> </w:t>
      </w:r>
      <w:proofErr w:type="spellStart"/>
      <w:r>
        <w:t>Меняйло</w:t>
      </w:r>
      <w:proofErr w:type="spellEnd"/>
      <w:r>
        <w:t xml:space="preserve"> на встрече с министром строительства и ЖКХ РФ </w:t>
      </w:r>
      <w:proofErr w:type="spellStart"/>
      <w:r>
        <w:t>Иреком</w:t>
      </w:r>
      <w:proofErr w:type="spellEnd"/>
      <w:r>
        <w:t xml:space="preserve"> </w:t>
      </w:r>
      <w:proofErr w:type="spellStart"/>
      <w:r>
        <w:t>Файзуллиным</w:t>
      </w:r>
      <w:proofErr w:type="spellEnd"/>
      <w:r>
        <w:t xml:space="preserve"> в</w:t>
      </w:r>
      <w:r w:rsidR="00BC76CC">
        <w:t xml:space="preserve"> </w:t>
      </w:r>
      <w:r>
        <w:t>начале года. Специалистов для отрасли будет готовить регионального кадровый</w:t>
      </w:r>
      <w:r w:rsidR="00BC76CC">
        <w:t xml:space="preserve"> </w:t>
      </w:r>
      <w:r>
        <w:t>центр на базе министерства строительства и архитектуры Северной Осетии. Он</w:t>
      </w:r>
      <w:r w:rsidR="00BC76CC">
        <w:t xml:space="preserve"> </w:t>
      </w:r>
      <w:r>
        <w:t>же отвечает за формирование эффективной системы управления трудовыми</w:t>
      </w:r>
      <w:r w:rsidR="00BC76CC">
        <w:t xml:space="preserve"> </w:t>
      </w:r>
      <w:r>
        <w:t>ресурсами в строительной отрасли с привлечением специалистов Минстроя РФ.</w:t>
      </w:r>
    </w:p>
    <w:p w:rsidR="008279C7" w:rsidRDefault="008279C7" w:rsidP="008279C7">
      <w:pPr>
        <w:pStyle w:val="DocumentBody"/>
      </w:pPr>
      <w:r>
        <w:t xml:space="preserve">"Уже есть первые результаты. В </w:t>
      </w:r>
      <w:proofErr w:type="gramStart"/>
      <w:r>
        <w:t>Северо-Кавказском</w:t>
      </w:r>
      <w:proofErr w:type="gramEnd"/>
      <w:r w:rsidR="00BC76CC">
        <w:t xml:space="preserve"> </w:t>
      </w:r>
      <w:r>
        <w:t>горно-металлургическом институте мы провели ярмарку вакансий: более 80</w:t>
      </w:r>
      <w:r w:rsidR="00BC76CC">
        <w:t xml:space="preserve"> </w:t>
      </w:r>
      <w:r>
        <w:t>человек трудоустроили. 128 студентам мы помогли устроиться на</w:t>
      </w:r>
      <w:r w:rsidR="00BC76CC">
        <w:t xml:space="preserve"> </w:t>
      </w:r>
      <w:r>
        <w:t>производственную практику в ведущие строительные компании республики.</w:t>
      </w:r>
      <w:r w:rsidR="00BC76CC">
        <w:t xml:space="preserve"> </w:t>
      </w:r>
      <w:r>
        <w:t>Работа продолжается. Уверен, что основной упор, решая проблемы кадрового</w:t>
      </w:r>
      <w:r w:rsidR="00BC76CC">
        <w:t xml:space="preserve"> </w:t>
      </w:r>
      <w:r>
        <w:t>дефицита, нужно делать на молодежь, и даже на школьников. Мы, к примеру,</w:t>
      </w:r>
      <w:r w:rsidR="00BC76CC">
        <w:t xml:space="preserve"> </w:t>
      </w:r>
      <w:r>
        <w:t>запустили производство серии видеороликов, которые расскажут о важности</w:t>
      </w:r>
      <w:r w:rsidR="00BC76CC">
        <w:t xml:space="preserve"> </w:t>
      </w:r>
      <w:r>
        <w:t>профессии строителя, и о том, что стране нужны специалисты для того, чтобы</w:t>
      </w:r>
      <w:r w:rsidR="00BC76CC">
        <w:t xml:space="preserve"> </w:t>
      </w:r>
      <w:r>
        <w:t>строить наше общее будущее", - отметил заместитель председателя</w:t>
      </w:r>
      <w:r w:rsidR="00BC76CC">
        <w:t xml:space="preserve"> </w:t>
      </w:r>
      <w:r>
        <w:t>правительства, министр строительства и архитектуры Северной Осетии, Георгий</w:t>
      </w:r>
      <w:r w:rsidR="00BC76CC">
        <w:t xml:space="preserve"> </w:t>
      </w:r>
      <w:proofErr w:type="spellStart"/>
      <w:r>
        <w:t>Атаров</w:t>
      </w:r>
      <w:proofErr w:type="spellEnd"/>
      <w:r>
        <w:t>.</w:t>
      </w:r>
    </w:p>
    <w:p w:rsidR="008279C7" w:rsidRDefault="008279C7" w:rsidP="008279C7">
      <w:pPr>
        <w:pStyle w:val="DocumentBody"/>
      </w:pPr>
      <w:r>
        <w:t xml:space="preserve">А еще при поддержке </w:t>
      </w:r>
      <w:proofErr w:type="spellStart"/>
      <w:r>
        <w:t>минстроя</w:t>
      </w:r>
      <w:proofErr w:type="spellEnd"/>
      <w:r>
        <w:t xml:space="preserve"> РФ с 12 по 13 ноября во Владикавказе</w:t>
      </w:r>
      <w:r w:rsidR="00BC76CC">
        <w:t xml:space="preserve"> </w:t>
      </w:r>
      <w:r>
        <w:t>проведут форум "Молодой специалист - молодой строитель".</w:t>
      </w:r>
    </w:p>
    <w:p w:rsidR="008279C7" w:rsidRDefault="008279C7" w:rsidP="008279C7">
      <w:pPr>
        <w:pStyle w:val="DocumentBody"/>
      </w:pPr>
      <w:r>
        <w:t>"Много нового и интересного смогут узнать и студенты строительных</w:t>
      </w:r>
      <w:r w:rsidR="00BC76CC">
        <w:t xml:space="preserve"> </w:t>
      </w:r>
      <w:r>
        <w:t>факультетов, и те, кто только собирается поступать, приняв участие в</w:t>
      </w:r>
      <w:r w:rsidR="00BC76CC">
        <w:t xml:space="preserve"> </w:t>
      </w:r>
      <w:r>
        <w:t>лекциях, семинарах, интересных мастер-классах и многом другом. Северная</w:t>
      </w:r>
      <w:r w:rsidR="00BC76CC">
        <w:t xml:space="preserve"> </w:t>
      </w:r>
      <w:r>
        <w:t>Осетия, как и вся страна, развивается - у нас строят и ремонтируют все</w:t>
      </w:r>
      <w:r w:rsidR="00BC76CC">
        <w:t xml:space="preserve"> </w:t>
      </w:r>
      <w:r>
        <w:t>больше объектов, и конечно, здесь нам нужны молодые высококвалифицированные</w:t>
      </w:r>
      <w:r w:rsidR="00BC76CC">
        <w:t xml:space="preserve"> </w:t>
      </w:r>
      <w:r>
        <w:t xml:space="preserve">специалисты", - рассказал у себя в </w:t>
      </w:r>
      <w:proofErr w:type="spellStart"/>
      <w:r>
        <w:t>телеграм</w:t>
      </w:r>
      <w:proofErr w:type="spellEnd"/>
      <w:r>
        <w:t xml:space="preserve">-канале Сергей </w:t>
      </w:r>
      <w:proofErr w:type="spellStart"/>
      <w:r>
        <w:t>Меняйло</w:t>
      </w:r>
      <w:proofErr w:type="spellEnd"/>
      <w:r>
        <w:t>.</w:t>
      </w:r>
    </w:p>
    <w:p w:rsidR="008279C7" w:rsidRDefault="008279C7" w:rsidP="008279C7">
      <w:pPr>
        <w:pStyle w:val="DocumentAuthor"/>
      </w:pPr>
      <w:r>
        <w:t xml:space="preserve">Евгений </w:t>
      </w:r>
      <w:proofErr w:type="spellStart"/>
      <w:r>
        <w:t>Ракуль</w:t>
      </w:r>
      <w:proofErr w:type="spellEnd"/>
    </w:p>
    <w:p w:rsidR="008279C7" w:rsidRDefault="008279C7" w:rsidP="008279C7">
      <w:r>
        <w:rPr>
          <w:sz w:val="18"/>
        </w:rPr>
        <w:t>назад: </w:t>
      </w:r>
      <w:hyperlink w:anchor="ref_toc" w:history="1">
        <w:r>
          <w:rPr>
            <w:rStyle w:val="NavigationLink"/>
          </w:rPr>
          <w:t>оглавление</w:t>
        </w:r>
      </w:hyperlink>
    </w:p>
    <w:p w:rsidR="008279C7" w:rsidRDefault="008279C7" w:rsidP="008279C7">
      <w:pPr>
        <w:pStyle w:val="4"/>
      </w:pPr>
      <w:bookmarkStart w:id="52" w:name="_Toc172614042"/>
      <w:bookmarkStart w:id="53" w:name="_Toc172617288"/>
      <w:r>
        <w:rPr>
          <w:rStyle w:val="DocumentDate"/>
        </w:rPr>
        <w:t>22.07.2024</w:t>
      </w:r>
      <w:r>
        <w:br/>
      </w:r>
      <w:r>
        <w:rPr>
          <w:rStyle w:val="DocumentSource"/>
        </w:rPr>
        <w:t>ЕРЗ (erzrf.ru)</w:t>
      </w:r>
      <w:r>
        <w:br/>
      </w:r>
      <w:r>
        <w:rPr>
          <w:rStyle w:val="DocumentName"/>
        </w:rPr>
        <w:t>Завтра Госдума во втором чтении рассмотрит поправки в закон об участии в долевом строительстве МКД</w:t>
      </w:r>
      <w:bookmarkEnd w:id="52"/>
      <w:bookmarkEnd w:id="53"/>
    </w:p>
    <w:p w:rsidR="008279C7" w:rsidRDefault="008279C7" w:rsidP="008279C7">
      <w:pPr>
        <w:pStyle w:val="DocumentBody"/>
      </w:pPr>
      <w:r>
        <w:t>Законопроект №635611-8 предлагает вывести регулирование ответственности застройщиков перед покупателями жилья из-под действия закона о защите прав потребителей, а также изменяет сроки гарантии на объект долевого строительства.</w:t>
      </w:r>
    </w:p>
    <w:p w:rsidR="008279C7" w:rsidRDefault="008279C7" w:rsidP="008279C7">
      <w:pPr>
        <w:pStyle w:val="DocumentBody"/>
      </w:pPr>
      <w:r>
        <w:t>Как ранее сообщал портал ЕРЗ.РФ, положения законопроекта консолидируют все нормы об ответственности застройщика перед участником долевого строительства в соответствии с нормами 214-ФЗ.</w:t>
      </w:r>
    </w:p>
    <w:p w:rsidR="008279C7" w:rsidRDefault="008279C7" w:rsidP="008279C7">
      <w:pPr>
        <w:pStyle w:val="DocumentBody"/>
      </w:pPr>
      <w:r>
        <w:t>Напомним, что в сегодня законодательно ответственность застройщика в одних случаях (несоблюдение сроков передачи объекта) определяется 214-ФЗ, а в других случаях (несвоевременное устранение недостатков) - законом 2300-1 от 07.02.1992 «О защите прав потребителей».</w:t>
      </w:r>
    </w:p>
    <w:p w:rsidR="008279C7" w:rsidRDefault="008279C7" w:rsidP="008279C7">
      <w:pPr>
        <w:pStyle w:val="DocumentBody"/>
      </w:pPr>
      <w:r>
        <w:t>Согласно подготовленному к рассмотрению во втором чтении тексту законопроекта, неустойка, которую девелопер выплачивает покупателю жилья при несоблюдении сроков устранения недостатков объекта долевого строительства (отказе возместить расходы на их исправление либо соразмерно уменьшить цену квартиры по договору), будет рассчитываться в размере 1/300 ставки рефинансирования (ключевой ставки) Банка России.</w:t>
      </w:r>
    </w:p>
    <w:p w:rsidR="008279C7" w:rsidRDefault="008279C7" w:rsidP="008279C7">
      <w:pPr>
        <w:pStyle w:val="DocumentBody"/>
      </w:pPr>
      <w:r>
        <w:t>Если объект приобретается для личных, семейных, домашних и иных целей, не связанных с предпринимательской деятельностью, то размер неустойки определится двойной ставкой (1/150). При этом он не сможет превышать стоимость расходов, необходимых для устранения дефектов.</w:t>
      </w:r>
    </w:p>
    <w:p w:rsidR="008279C7" w:rsidRDefault="008279C7" w:rsidP="008279C7">
      <w:pPr>
        <w:pStyle w:val="DocumentBody"/>
      </w:pPr>
      <w:r>
        <w:t>Также документ уменьшает размер штрафа за неисполнение требований дольщика в добровольном порядке с 50% до 5%.</w:t>
      </w:r>
    </w:p>
    <w:p w:rsidR="008279C7" w:rsidRDefault="008279C7" w:rsidP="008279C7">
      <w:pPr>
        <w:pStyle w:val="DocumentBody"/>
      </w:pPr>
      <w:r>
        <w:t>Помимо этого, ко второму чтению получила одобрение профильного комитета Госдумы РФ поправка, предусматривающая уменьшение срока действия гарантии застройщика на объект долевого строительства до трех лет.</w:t>
      </w:r>
    </w:p>
    <w:p w:rsidR="008279C7" w:rsidRDefault="008279C7" w:rsidP="008279C7">
      <w:pPr>
        <w:pStyle w:val="DocumentBody"/>
      </w:pPr>
      <w:r>
        <w:t>Законопроект получил положительное заключение Правительства РФ и будет рассмотрен во втором чтении 23 июля.</w:t>
      </w:r>
    </w:p>
    <w:p w:rsidR="008279C7" w:rsidRDefault="008279C7" w:rsidP="008279C7">
      <w:pPr>
        <w:pStyle w:val="DocumentBody"/>
      </w:pPr>
      <w:r>
        <w:t xml:space="preserve">«Законопроект одобрен и получил положительное заключение Экспертного совета </w:t>
      </w:r>
      <w:r>
        <w:rPr>
          <w:b/>
        </w:rPr>
        <w:t>НОСТРОЙ</w:t>
      </w:r>
      <w:r>
        <w:t xml:space="preserve">», - сообщила порталу ЕРЗ.РФ член Экспертного совета Наталья Разумова (на фото ниже). При этом Экспертный совет </w:t>
      </w:r>
      <w:proofErr w:type="spellStart"/>
      <w:r>
        <w:rPr>
          <w:b/>
        </w:rPr>
        <w:t>Нацобъединения</w:t>
      </w:r>
      <w:proofErr w:type="spellEnd"/>
      <w:r>
        <w:rPr>
          <w:b/>
        </w:rPr>
        <w:t xml:space="preserve"> строителей</w:t>
      </w:r>
      <w:r>
        <w:t xml:space="preserve"> считает необходимым продолжить работу по совершенствованию соответствующих отношений.</w:t>
      </w:r>
    </w:p>
    <w:p w:rsidR="008279C7" w:rsidRDefault="008279C7" w:rsidP="008279C7">
      <w:pPr>
        <w:pStyle w:val="DocumentBody"/>
      </w:pPr>
      <w:r>
        <w:t xml:space="preserve">«Судебная практика показывает, что непосредственно в 214-ФЗ нужно включить особенности передачи объекта участнику долевого строительства и правила реализации прав участников долевого строительства, - пояснила Наталья Разумова. - При этом их следует рассматривать как порядок проверки качества объекта долевого строительства не только на стадии передачи квартиры, но и в период гарантийного срока. Сейчас такие особенности предусмотрены Постановлением Правительства РФ №479 от 26.03.2022 и Постановлением Правительства РФ №2380 от </w:t>
      </w:r>
      <w:proofErr w:type="gramStart"/>
      <w:r>
        <w:t>29.12.2023 .</w:t>
      </w:r>
      <w:proofErr w:type="gramEnd"/>
      <w:r>
        <w:t xml:space="preserve"> Эти документы носят временный характер и ограничены по сроку применения».</w:t>
      </w:r>
    </w:p>
    <w:p w:rsidR="008279C7" w:rsidRDefault="008279C7" w:rsidP="008279C7">
      <w:pPr>
        <w:pStyle w:val="DocumentBody"/>
      </w:pPr>
      <w:r>
        <w:t>Перенос положений постановлений в закон «позволит повысить дисциплину застройщика, сократить количество спорных ситуаций и увеличить число разрешенных в досудебном порядке споров между участниками долевого строительства и девелоперами», резюмировала эксперт.</w:t>
      </w:r>
    </w:p>
    <w:p w:rsidR="008279C7" w:rsidRDefault="000A13EE" w:rsidP="008279C7">
      <w:hyperlink r:id="rId29" w:history="1">
        <w:r w:rsidR="008279C7">
          <w:rPr>
            <w:rStyle w:val="DocumentOriginalLink"/>
          </w:rPr>
          <w:t>https://erzrf.ru/news/zavtra-gosduma-vo-vtorom-chtenii-rassmotrit-popravki-v-zakon-ob-uchastii-v-dolevom-stroitelstve-mkd</w:t>
        </w:r>
      </w:hyperlink>
    </w:p>
    <w:p w:rsidR="008279C7" w:rsidRDefault="008279C7" w:rsidP="008279C7">
      <w:r>
        <w:rPr>
          <w:sz w:val="18"/>
        </w:rPr>
        <w:t>назад: </w:t>
      </w:r>
      <w:hyperlink w:anchor="ref_toc" w:history="1">
        <w:r>
          <w:rPr>
            <w:rStyle w:val="NavigationLink"/>
          </w:rPr>
          <w:t>оглавление</w:t>
        </w:r>
      </w:hyperlink>
    </w:p>
    <w:p w:rsidR="00FF0ED7" w:rsidRPr="00FF0ED7" w:rsidRDefault="00FF0ED7" w:rsidP="00FF0ED7">
      <w:pPr>
        <w:keepNext/>
        <w:keepLines/>
        <w:spacing w:before="200" w:line="240" w:lineRule="auto"/>
        <w:outlineLvl w:val="3"/>
        <w:rPr>
          <w:rFonts w:eastAsiaTheme="majorEastAsia" w:cstheme="majorBidi"/>
          <w:b/>
          <w:bCs/>
          <w:iCs/>
          <w:sz w:val="24"/>
        </w:rPr>
      </w:pPr>
      <w:bookmarkStart w:id="54" w:name="_Toc172617289"/>
      <w:r w:rsidRPr="00FF0ED7">
        <w:rPr>
          <w:rFonts w:eastAsiaTheme="majorEastAsia" w:cstheme="majorBidi"/>
          <w:b/>
          <w:bCs/>
          <w:iCs/>
          <w:sz w:val="16"/>
        </w:rPr>
        <w:t>22.07.2024</w:t>
      </w:r>
      <w:r w:rsidRPr="00FF0ED7">
        <w:rPr>
          <w:rFonts w:eastAsiaTheme="majorEastAsia" w:cstheme="majorBidi"/>
          <w:b/>
          <w:bCs/>
          <w:iCs/>
          <w:sz w:val="24"/>
        </w:rPr>
        <w:br/>
      </w:r>
      <w:r w:rsidRPr="00FF0ED7">
        <w:rPr>
          <w:rFonts w:eastAsiaTheme="majorEastAsia" w:cstheme="majorBidi"/>
          <w:b/>
          <w:bCs/>
          <w:iCs/>
          <w:sz w:val="16"/>
        </w:rPr>
        <w:t xml:space="preserve">Новости Москвы </w:t>
      </w:r>
      <w:proofErr w:type="spellStart"/>
      <w:r w:rsidRPr="00FF0ED7">
        <w:rPr>
          <w:rFonts w:eastAsiaTheme="majorEastAsia" w:cstheme="majorBidi"/>
          <w:b/>
          <w:bCs/>
          <w:iCs/>
          <w:sz w:val="16"/>
        </w:rPr>
        <w:t>Moscow.media</w:t>
      </w:r>
      <w:proofErr w:type="spellEnd"/>
      <w:r w:rsidRPr="00FF0ED7">
        <w:rPr>
          <w:rFonts w:eastAsiaTheme="majorEastAsia" w:cstheme="majorBidi"/>
          <w:b/>
          <w:bCs/>
          <w:iCs/>
          <w:sz w:val="24"/>
        </w:rPr>
        <w:br/>
        <w:t>Приглашаем на Московский Международный жилищный конгресс-2024</w:t>
      </w:r>
      <w:bookmarkEnd w:id="47"/>
      <w:bookmarkEnd w:id="54"/>
    </w:p>
    <w:p w:rsidR="00FF0ED7" w:rsidRPr="00FF0ED7" w:rsidRDefault="00FF0ED7" w:rsidP="00FF0ED7">
      <w:pPr>
        <w:spacing w:before="0" w:line="240" w:lineRule="auto"/>
        <w:ind w:firstLine="567"/>
        <w:jc w:val="both"/>
        <w:rPr>
          <w:sz w:val="18"/>
        </w:rPr>
      </w:pPr>
      <w:r w:rsidRPr="00FF0ED7">
        <w:rPr>
          <w:sz w:val="18"/>
        </w:rPr>
        <w:t>Крупнейшее деловое мероприятие рынка недвижимости пройдет с 21 по 25 октября в Центре международной торговли в Москве (Краснопресненская наб., 12). Планируется порядка 10 000 участников - профессионалов рынка - из более 80 субъектов РФ и ряда зарубежных стран. Масштаб Конгресса зададут выступления более 800 спикеров, 350 мероприятий деловой и культурной программы, выставка на 150 экспонентов. Мероприятие состоится при поддержке Торгово-Промышленной палаты РФ. Приглашаем представителей рынка стать свидетелями самого яркого события этой осени.</w:t>
      </w:r>
    </w:p>
    <w:p w:rsidR="00FF0ED7" w:rsidRPr="00FF0ED7" w:rsidRDefault="00FF0ED7" w:rsidP="00FF0ED7">
      <w:pPr>
        <w:spacing w:before="0" w:line="240" w:lineRule="auto"/>
        <w:ind w:firstLine="567"/>
        <w:jc w:val="both"/>
        <w:rPr>
          <w:sz w:val="18"/>
        </w:rPr>
      </w:pPr>
      <w:r w:rsidRPr="00FF0ED7">
        <w:rPr>
          <w:sz w:val="18"/>
        </w:rPr>
        <w:t xml:space="preserve">Конгресс традиционно собирает представителей разных профессий, которых объединяет тема недвижимости. Около 50% - руководители </w:t>
      </w:r>
      <w:proofErr w:type="spellStart"/>
      <w:r w:rsidRPr="00FF0ED7">
        <w:rPr>
          <w:sz w:val="18"/>
        </w:rPr>
        <w:t>риэлторских</w:t>
      </w:r>
      <w:proofErr w:type="spellEnd"/>
      <w:r w:rsidRPr="00FF0ED7">
        <w:rPr>
          <w:sz w:val="18"/>
        </w:rPr>
        <w:t xml:space="preserve"> организацией, более 32% - девелоперы, значительная часть участников Конгресса - IT-компании и </w:t>
      </w:r>
      <w:proofErr w:type="spellStart"/>
      <w:r w:rsidRPr="00FF0ED7">
        <w:rPr>
          <w:sz w:val="18"/>
        </w:rPr>
        <w:t>агрегаторы</w:t>
      </w:r>
      <w:proofErr w:type="spellEnd"/>
      <w:r w:rsidRPr="00FF0ED7">
        <w:rPr>
          <w:sz w:val="18"/>
        </w:rPr>
        <w:t>. Будут присутствовать представители банков, органов власти, консалтинговых, страховых, юридических и инвестиционных компаний.</w:t>
      </w:r>
    </w:p>
    <w:p w:rsidR="00FF0ED7" w:rsidRPr="00FF0ED7" w:rsidRDefault="00FF0ED7" w:rsidP="00FF0ED7">
      <w:pPr>
        <w:spacing w:before="0" w:line="240" w:lineRule="auto"/>
        <w:ind w:firstLine="567"/>
        <w:jc w:val="both"/>
        <w:rPr>
          <w:sz w:val="18"/>
        </w:rPr>
      </w:pPr>
      <w:r w:rsidRPr="00FF0ED7">
        <w:rPr>
          <w:sz w:val="18"/>
        </w:rPr>
        <w:t xml:space="preserve">В течение 5 дней пройдут мероприятия по всем сегментам сферы недвижимости (новостройки, загород и земля, </w:t>
      </w:r>
      <w:proofErr w:type="spellStart"/>
      <w:r w:rsidRPr="00FF0ED7">
        <w:rPr>
          <w:sz w:val="18"/>
        </w:rPr>
        <w:t>elite</w:t>
      </w:r>
      <w:proofErr w:type="spellEnd"/>
      <w:r w:rsidRPr="00FF0ED7">
        <w:rPr>
          <w:sz w:val="18"/>
        </w:rPr>
        <w:t xml:space="preserve"> </w:t>
      </w:r>
      <w:proofErr w:type="spellStart"/>
      <w:r w:rsidRPr="00FF0ED7">
        <w:rPr>
          <w:sz w:val="18"/>
        </w:rPr>
        <w:t>estate</w:t>
      </w:r>
      <w:proofErr w:type="spellEnd"/>
      <w:r w:rsidRPr="00FF0ED7">
        <w:rPr>
          <w:sz w:val="18"/>
        </w:rPr>
        <w:t xml:space="preserve"> и коммерция, ипотека, маркетинг, безопасность, технологии, менеджмент, HR, инвестиции и т.д.). Разработаны секции по самым актуальным темам и добавлены новые, среди которых абсолютно свежая линия - </w:t>
      </w:r>
      <w:proofErr w:type="spellStart"/>
      <w:r w:rsidRPr="00FF0ED7">
        <w:rPr>
          <w:sz w:val="18"/>
        </w:rPr>
        <w:t>Флиппинг</w:t>
      </w:r>
      <w:proofErr w:type="spellEnd"/>
      <w:r w:rsidRPr="00FF0ED7">
        <w:rPr>
          <w:sz w:val="18"/>
        </w:rPr>
        <w:t xml:space="preserve">, а также полюбившиеся с прошедшего в Сириусе Конгресса - Земля и </w:t>
      </w:r>
      <w:proofErr w:type="spellStart"/>
      <w:r w:rsidRPr="00FF0ED7">
        <w:rPr>
          <w:sz w:val="18"/>
        </w:rPr>
        <w:t>Девелопмент</w:t>
      </w:r>
      <w:proofErr w:type="spellEnd"/>
      <w:r w:rsidRPr="00FF0ED7">
        <w:rPr>
          <w:sz w:val="18"/>
        </w:rPr>
        <w:t>. Всего вас ожидают 23 тематические линии деловой программы.</w:t>
      </w:r>
    </w:p>
    <w:p w:rsidR="00FF0ED7" w:rsidRPr="00FF0ED7" w:rsidRDefault="00FF0ED7" w:rsidP="00FF0ED7">
      <w:pPr>
        <w:spacing w:before="0" w:line="240" w:lineRule="auto"/>
        <w:ind w:firstLine="567"/>
        <w:jc w:val="both"/>
        <w:rPr>
          <w:sz w:val="18"/>
        </w:rPr>
      </w:pPr>
      <w:r w:rsidRPr="00FF0ED7">
        <w:rPr>
          <w:sz w:val="18"/>
        </w:rPr>
        <w:t>Главной темой Международного жилищного конгресса-2024 станет ЛЮБОВЬ - к профессии, к клиентам и коллегам, к саморазвитию, к обучению, к жизни. Тема красной нитью пройдет через деловую программу, найдет отражение в форматах выступлений и стилистике культурных мероприятий.</w:t>
      </w:r>
    </w:p>
    <w:p w:rsidR="00FF0ED7" w:rsidRPr="00FF0ED7" w:rsidRDefault="00FF0ED7" w:rsidP="00FF0ED7">
      <w:pPr>
        <w:spacing w:before="0" w:line="240" w:lineRule="auto"/>
        <w:ind w:firstLine="567"/>
        <w:jc w:val="both"/>
        <w:rPr>
          <w:sz w:val="18"/>
        </w:rPr>
      </w:pPr>
      <w:proofErr w:type="spellStart"/>
      <w:r w:rsidRPr="00FF0ED7">
        <w:rPr>
          <w:sz w:val="18"/>
        </w:rPr>
        <w:t>Хедлайнером</w:t>
      </w:r>
      <w:proofErr w:type="spellEnd"/>
      <w:r w:rsidRPr="00FF0ED7">
        <w:rPr>
          <w:sz w:val="18"/>
        </w:rPr>
        <w:t xml:space="preserve"> Конгресса выступит международный бизнес-тренер - Владислав </w:t>
      </w:r>
      <w:proofErr w:type="spellStart"/>
      <w:r w:rsidRPr="00FF0ED7">
        <w:rPr>
          <w:sz w:val="18"/>
        </w:rPr>
        <w:t>Бермуда</w:t>
      </w:r>
      <w:proofErr w:type="spellEnd"/>
      <w:r w:rsidRPr="00FF0ED7">
        <w:rPr>
          <w:sz w:val="18"/>
        </w:rPr>
        <w:t xml:space="preserve">. </w:t>
      </w:r>
      <w:proofErr w:type="spellStart"/>
      <w:r w:rsidRPr="00FF0ED7">
        <w:rPr>
          <w:sz w:val="18"/>
        </w:rPr>
        <w:t>Спецгостями</w:t>
      </w:r>
      <w:proofErr w:type="spellEnd"/>
      <w:r w:rsidRPr="00FF0ED7">
        <w:rPr>
          <w:sz w:val="18"/>
        </w:rPr>
        <w:t xml:space="preserve"> станут эксперт по переговорам Игорь </w:t>
      </w:r>
      <w:proofErr w:type="spellStart"/>
      <w:r w:rsidRPr="00FF0ED7">
        <w:rPr>
          <w:sz w:val="18"/>
        </w:rPr>
        <w:t>Рызов</w:t>
      </w:r>
      <w:proofErr w:type="spellEnd"/>
      <w:r w:rsidRPr="00FF0ED7">
        <w:rPr>
          <w:sz w:val="18"/>
        </w:rPr>
        <w:t xml:space="preserve">, а также девелопер и эксперт в сфере коммерческой недвижимости Марат </w:t>
      </w:r>
      <w:proofErr w:type="spellStart"/>
      <w:r w:rsidRPr="00FF0ED7">
        <w:rPr>
          <w:sz w:val="18"/>
        </w:rPr>
        <w:t>Манасян</w:t>
      </w:r>
      <w:proofErr w:type="spellEnd"/>
      <w:r w:rsidRPr="00FF0ED7">
        <w:rPr>
          <w:sz w:val="18"/>
        </w:rPr>
        <w:t>.</w:t>
      </w:r>
    </w:p>
    <w:p w:rsidR="00FF0ED7" w:rsidRPr="00FF0ED7" w:rsidRDefault="00FF0ED7" w:rsidP="00FF0ED7">
      <w:pPr>
        <w:spacing w:before="0" w:line="240" w:lineRule="auto"/>
        <w:ind w:firstLine="567"/>
        <w:jc w:val="both"/>
        <w:rPr>
          <w:sz w:val="18"/>
        </w:rPr>
      </w:pPr>
      <w:r w:rsidRPr="00FF0ED7">
        <w:rPr>
          <w:sz w:val="18"/>
        </w:rPr>
        <w:t xml:space="preserve">Превратить классический </w:t>
      </w:r>
      <w:proofErr w:type="spellStart"/>
      <w:r w:rsidRPr="00FF0ED7">
        <w:rPr>
          <w:sz w:val="18"/>
        </w:rPr>
        <w:t>нетворкинг</w:t>
      </w:r>
      <w:proofErr w:type="spellEnd"/>
      <w:r w:rsidRPr="00FF0ED7">
        <w:rPr>
          <w:sz w:val="18"/>
        </w:rPr>
        <w:t xml:space="preserve"> в увлекательную игру помогут «Быстрые бизнес-свидания» - адаптация популярного формата знакомств </w:t>
      </w:r>
      <w:proofErr w:type="spellStart"/>
      <w:r w:rsidRPr="00FF0ED7">
        <w:rPr>
          <w:sz w:val="18"/>
        </w:rPr>
        <w:t>Speed</w:t>
      </w:r>
      <w:proofErr w:type="spellEnd"/>
      <w:r w:rsidRPr="00FF0ED7">
        <w:rPr>
          <w:sz w:val="18"/>
        </w:rPr>
        <w:t xml:space="preserve"> </w:t>
      </w:r>
      <w:proofErr w:type="spellStart"/>
      <w:r w:rsidRPr="00FF0ED7">
        <w:rPr>
          <w:sz w:val="18"/>
        </w:rPr>
        <w:t>dating</w:t>
      </w:r>
      <w:proofErr w:type="spellEnd"/>
      <w:r w:rsidRPr="00FF0ED7">
        <w:rPr>
          <w:sz w:val="18"/>
        </w:rPr>
        <w:t xml:space="preserve"> для встречи и общения с потенциальными партнерами. Другой нестандартный формат </w:t>
      </w:r>
      <w:proofErr w:type="spellStart"/>
      <w:r w:rsidRPr="00FF0ED7">
        <w:rPr>
          <w:sz w:val="18"/>
        </w:rPr>
        <w:t>нетворкинга</w:t>
      </w:r>
      <w:proofErr w:type="spellEnd"/>
      <w:r w:rsidRPr="00FF0ED7">
        <w:rPr>
          <w:sz w:val="18"/>
        </w:rPr>
        <w:t>, предлагаемый на Конгрессе, - турнир по «Мафии».</w:t>
      </w:r>
    </w:p>
    <w:p w:rsidR="00FF0ED7" w:rsidRPr="00FF0ED7" w:rsidRDefault="00FF0ED7" w:rsidP="00FF0ED7">
      <w:pPr>
        <w:spacing w:before="0" w:line="240" w:lineRule="auto"/>
        <w:ind w:firstLine="567"/>
        <w:jc w:val="both"/>
        <w:rPr>
          <w:sz w:val="18"/>
        </w:rPr>
      </w:pPr>
      <w:r w:rsidRPr="00FF0ED7">
        <w:rPr>
          <w:sz w:val="18"/>
        </w:rPr>
        <w:t>Деловая повестка Московского Международного конгресса подобрана с учетом актуальных вопросов - «на злобу дня». Как продавать свои услуги в непростых условиях? Как работать со сложными клиентами? Какие изменения в законодательстве учитывать? Как управлять бизнесом и обучать кадры? Большое внимание будет уделено девелоперским продуктам, трендам в области комплексного освоения территорий, управлению рисками, городскому планированию и другим важнейшим вопросам.</w:t>
      </w:r>
    </w:p>
    <w:p w:rsidR="00FF0ED7" w:rsidRPr="00FF0ED7" w:rsidRDefault="00FF0ED7" w:rsidP="00FF0ED7">
      <w:pPr>
        <w:spacing w:before="0" w:line="240" w:lineRule="auto"/>
        <w:ind w:firstLine="567"/>
        <w:jc w:val="both"/>
        <w:rPr>
          <w:sz w:val="18"/>
        </w:rPr>
      </w:pPr>
      <w:r w:rsidRPr="00FF0ED7">
        <w:rPr>
          <w:sz w:val="18"/>
        </w:rPr>
        <w:t>В рамках Московского конгресса будут подведены итоги Международной премии в сфере недвижимости, строительства и ипотеки CREDO-2024 - награды в торжественной обстановке будет вручать известный актер театра и кино Дмитрий Дюжев.</w:t>
      </w:r>
    </w:p>
    <w:p w:rsidR="00FF0ED7" w:rsidRPr="00FF0ED7" w:rsidRDefault="00FF0ED7" w:rsidP="00FF0ED7">
      <w:pPr>
        <w:spacing w:before="0" w:line="240" w:lineRule="auto"/>
        <w:ind w:firstLine="567"/>
        <w:jc w:val="both"/>
        <w:rPr>
          <w:sz w:val="18"/>
        </w:rPr>
      </w:pPr>
      <w:r w:rsidRPr="00FF0ED7">
        <w:rPr>
          <w:sz w:val="18"/>
        </w:rPr>
        <w:t xml:space="preserve">Гостей ждет насыщенная культурная программа: юбилейный вечер во французском стиле, Жилищный парад, Осенний марафон и шахматный турнир с приглашенными звездами, а также завершающая Конгресс вечеринка </w:t>
      </w:r>
      <w:proofErr w:type="spellStart"/>
      <w:r w:rsidRPr="00FF0ED7">
        <w:rPr>
          <w:sz w:val="18"/>
        </w:rPr>
        <w:t>Grand</w:t>
      </w:r>
      <w:proofErr w:type="spellEnd"/>
      <w:r w:rsidRPr="00FF0ED7">
        <w:rPr>
          <w:sz w:val="18"/>
        </w:rPr>
        <w:t xml:space="preserve"> </w:t>
      </w:r>
      <w:proofErr w:type="spellStart"/>
      <w:r w:rsidRPr="00FF0ED7">
        <w:rPr>
          <w:sz w:val="18"/>
        </w:rPr>
        <w:t>Party</w:t>
      </w:r>
      <w:proofErr w:type="spellEnd"/>
      <w:r w:rsidRPr="00FF0ED7">
        <w:rPr>
          <w:sz w:val="18"/>
        </w:rPr>
        <w:t xml:space="preserve"> c легендарной рок-группой Uma2rman.</w:t>
      </w:r>
    </w:p>
    <w:p w:rsidR="00FF0ED7" w:rsidRPr="00FF0ED7" w:rsidRDefault="00FF0ED7" w:rsidP="00FF0ED7">
      <w:pPr>
        <w:spacing w:before="0" w:line="240" w:lineRule="auto"/>
        <w:ind w:firstLine="567"/>
        <w:jc w:val="both"/>
        <w:rPr>
          <w:sz w:val="18"/>
        </w:rPr>
      </w:pPr>
      <w:r w:rsidRPr="00FF0ED7">
        <w:rPr>
          <w:sz w:val="18"/>
        </w:rPr>
        <w:t xml:space="preserve">Особую роль события обозначила Светлана </w:t>
      </w:r>
      <w:proofErr w:type="spellStart"/>
      <w:r w:rsidRPr="00FF0ED7">
        <w:rPr>
          <w:sz w:val="18"/>
        </w:rPr>
        <w:t>Разворотнева</w:t>
      </w:r>
      <w:proofErr w:type="spellEnd"/>
      <w:r w:rsidRPr="00FF0ED7">
        <w:rPr>
          <w:sz w:val="18"/>
        </w:rPr>
        <w:t>, заместитель председателя Комитета по строительству и ЖКХ Государственной Думы РФ: «Трудно переоценить важность Конгресса для участников рынка недвижимости. Сейчас он стремительно растет и является вторым по обороту в РФ после рынка нефтепродуктов».</w:t>
      </w:r>
    </w:p>
    <w:p w:rsidR="00FF0ED7" w:rsidRPr="00FF0ED7" w:rsidRDefault="00FF0ED7" w:rsidP="00FF0ED7">
      <w:pPr>
        <w:spacing w:before="0" w:line="240" w:lineRule="auto"/>
        <w:ind w:firstLine="567"/>
        <w:jc w:val="both"/>
        <w:rPr>
          <w:sz w:val="18"/>
        </w:rPr>
      </w:pPr>
      <w:r w:rsidRPr="00FF0ED7">
        <w:rPr>
          <w:sz w:val="18"/>
        </w:rPr>
        <w:t xml:space="preserve">«Очень важно, что Конгресс объединяет представителей всех сфер рынка недвижимости, по большей части - застройщиков и </w:t>
      </w:r>
      <w:proofErr w:type="spellStart"/>
      <w:r w:rsidRPr="00FF0ED7">
        <w:rPr>
          <w:sz w:val="18"/>
        </w:rPr>
        <w:t>риэлторов</w:t>
      </w:r>
      <w:proofErr w:type="spellEnd"/>
      <w:r w:rsidRPr="00FF0ED7">
        <w:rPr>
          <w:sz w:val="18"/>
        </w:rPr>
        <w:t xml:space="preserve">. Это площадка, где они могут договориться о сотрудничестве, найти новых партнеров, получить уникальные знания», - добавил вице-президент </w:t>
      </w:r>
      <w:r w:rsidRPr="00FF0ED7">
        <w:rPr>
          <w:b/>
          <w:sz w:val="18"/>
        </w:rPr>
        <w:t>НОСТРОЙ</w:t>
      </w:r>
      <w:r w:rsidRPr="00FF0ED7">
        <w:rPr>
          <w:sz w:val="18"/>
        </w:rPr>
        <w:t xml:space="preserve"> Антон </w:t>
      </w:r>
      <w:r w:rsidRPr="00FF0ED7">
        <w:rPr>
          <w:b/>
          <w:sz w:val="18"/>
        </w:rPr>
        <w:t>Мороз</w:t>
      </w:r>
      <w:r w:rsidRPr="00FF0ED7">
        <w:rPr>
          <w:sz w:val="18"/>
        </w:rPr>
        <w:t>. Значимость мероприятия отметила Надежда Косарева, президент Фонда</w:t>
      </w:r>
    </w:p>
    <w:p w:rsidR="00FF0ED7" w:rsidRPr="00FF0ED7" w:rsidRDefault="00FF0ED7" w:rsidP="00FF0ED7">
      <w:pPr>
        <w:spacing w:before="0" w:line="240" w:lineRule="auto"/>
        <w:ind w:firstLine="567"/>
        <w:jc w:val="both"/>
        <w:rPr>
          <w:sz w:val="18"/>
        </w:rPr>
      </w:pPr>
      <w:r w:rsidRPr="00FF0ED7">
        <w:rPr>
          <w:sz w:val="18"/>
        </w:rPr>
        <w:t xml:space="preserve">«Институт экономики города»: «Работа </w:t>
      </w:r>
      <w:proofErr w:type="spellStart"/>
      <w:r w:rsidRPr="00FF0ED7">
        <w:rPr>
          <w:sz w:val="18"/>
        </w:rPr>
        <w:t>риэлторов</w:t>
      </w:r>
      <w:proofErr w:type="spellEnd"/>
      <w:r w:rsidRPr="00FF0ED7">
        <w:rPr>
          <w:sz w:val="18"/>
        </w:rPr>
        <w:t>, застройщиков и банков формирует второй по важности показатель развития экономики - капитализацию территорий. И этот показатель напрямую зависит от деятельности участников Конгресса».</w:t>
      </w:r>
    </w:p>
    <w:p w:rsidR="00FF0ED7" w:rsidRPr="00FF0ED7" w:rsidRDefault="00FF0ED7" w:rsidP="00FF0ED7">
      <w:pPr>
        <w:spacing w:before="0" w:line="240" w:lineRule="auto"/>
        <w:ind w:firstLine="567"/>
        <w:jc w:val="both"/>
        <w:rPr>
          <w:sz w:val="18"/>
        </w:rPr>
      </w:pPr>
      <w:r w:rsidRPr="00FF0ED7">
        <w:rPr>
          <w:sz w:val="18"/>
        </w:rPr>
        <w:t>Подробности и регистрация - на официальном сайте мероприятия: https://www.realcongress.ru/</w:t>
      </w:r>
    </w:p>
    <w:p w:rsidR="00FF0ED7" w:rsidRPr="00FF0ED7" w:rsidRDefault="00FF0ED7" w:rsidP="00FF0ED7">
      <w:pPr>
        <w:spacing w:before="0" w:line="240" w:lineRule="auto"/>
        <w:ind w:firstLine="567"/>
        <w:jc w:val="both"/>
        <w:rPr>
          <w:sz w:val="18"/>
        </w:rPr>
      </w:pPr>
      <w:r w:rsidRPr="00FF0ED7">
        <w:rPr>
          <w:sz w:val="18"/>
        </w:rPr>
        <w:t>Аккредитация СМИ - по ссылке: https://www.realcongress.ru/smi/accreditation.html</w:t>
      </w:r>
    </w:p>
    <w:p w:rsidR="00FF0ED7" w:rsidRPr="00FF0ED7" w:rsidRDefault="000A13EE" w:rsidP="00FF0ED7">
      <w:hyperlink r:id="rId30" w:history="1">
        <w:r w:rsidR="00FF0ED7" w:rsidRPr="00FF0ED7">
          <w:rPr>
            <w:color w:val="0000FF"/>
            <w:sz w:val="18"/>
            <w:u w:val="single"/>
          </w:rPr>
          <w:t>https://moscow.media/moscow/384011896/</w:t>
        </w:r>
      </w:hyperlink>
    </w:p>
    <w:p w:rsidR="00FF0ED7" w:rsidRPr="00FF0ED7" w:rsidRDefault="00FF0ED7" w:rsidP="00FF0ED7">
      <w:r w:rsidRPr="00FF0ED7">
        <w:rPr>
          <w:sz w:val="18"/>
        </w:rPr>
        <w:t>назад: </w:t>
      </w:r>
      <w:hyperlink w:anchor="ref_toc" w:history="1">
        <w:r w:rsidRPr="00FF0ED7">
          <w:rPr>
            <w:color w:val="0000FF"/>
            <w:sz w:val="18"/>
            <w:u w:val="single"/>
          </w:rPr>
          <w:t>оглавление</w:t>
        </w:r>
      </w:hyperlink>
    </w:p>
    <w:p w:rsidR="00FF0ED7" w:rsidRPr="00FF0ED7" w:rsidRDefault="00FF0ED7" w:rsidP="00FF0ED7">
      <w:pPr>
        <w:spacing w:line="240" w:lineRule="auto"/>
        <w:rPr>
          <w:rFonts w:eastAsia="Times New Roman" w:cs="Arial"/>
          <w:b/>
          <w:bCs/>
          <w:color w:val="808080"/>
          <w:szCs w:val="24"/>
          <w:lang w:eastAsia="ru-RU"/>
        </w:rPr>
      </w:pPr>
      <w:r w:rsidRPr="00FF0ED7">
        <w:rPr>
          <w:rFonts w:eastAsia="Times New Roman" w:cs="Arial"/>
          <w:b/>
          <w:bCs/>
          <w:color w:val="808080"/>
          <w:szCs w:val="24"/>
          <w:lang w:eastAsia="ru-RU"/>
        </w:rPr>
        <w:t>Сообщения с аналогичным содержанием:</w:t>
      </w:r>
    </w:p>
    <w:p w:rsidR="00FF0ED7" w:rsidRPr="00FF0ED7" w:rsidRDefault="00FF0ED7" w:rsidP="00FF0ED7">
      <w:pPr>
        <w:spacing w:line="240" w:lineRule="auto"/>
        <w:rPr>
          <w:b/>
          <w:sz w:val="16"/>
        </w:rPr>
      </w:pPr>
      <w:r w:rsidRPr="00FF0ED7">
        <w:rPr>
          <w:b/>
          <w:sz w:val="16"/>
        </w:rPr>
        <w:t>22.07.2024 Гипермаркет недвижимости Нижнего Новгорода и области (gipernn.ru)</w:t>
      </w:r>
      <w:r w:rsidRPr="00FF0ED7">
        <w:rPr>
          <w:b/>
          <w:sz w:val="16"/>
        </w:rPr>
        <w:br/>
        <w:t>Московский международный жилищный конгресс пройдет в конце октября</w:t>
      </w:r>
      <w:r w:rsidRPr="00FF0ED7">
        <w:rPr>
          <w:b/>
          <w:sz w:val="16"/>
        </w:rPr>
        <w:br/>
      </w:r>
      <w:hyperlink r:id="rId31" w:history="1">
        <w:r w:rsidRPr="00FF0ED7">
          <w:rPr>
            <w:color w:val="0000FF"/>
            <w:sz w:val="18"/>
            <w:u w:val="single"/>
          </w:rPr>
          <w:t>https://www.gipernn.ru/zhurnal/agentstva/novosti/moskovskiy-mezhdunarodnyy-zhilishhnyy-kongress-proydet-v-konce-oktyabrya</w:t>
        </w:r>
      </w:hyperlink>
    </w:p>
    <w:p w:rsidR="00FF0ED7" w:rsidRPr="00FF0ED7" w:rsidRDefault="00FF0ED7" w:rsidP="00FF0ED7">
      <w:pPr>
        <w:spacing w:line="240" w:lineRule="auto"/>
        <w:rPr>
          <w:b/>
          <w:sz w:val="16"/>
        </w:rPr>
      </w:pPr>
      <w:r w:rsidRPr="00FF0ED7">
        <w:rPr>
          <w:b/>
          <w:sz w:val="16"/>
        </w:rPr>
        <w:t>22.07.2024 DomostroyNN.ru</w:t>
      </w:r>
      <w:r w:rsidRPr="00FF0ED7">
        <w:rPr>
          <w:b/>
          <w:sz w:val="16"/>
        </w:rPr>
        <w:br/>
        <w:t>Международный жилищный конгресс состоится в Москве с 21 по 25 октября</w:t>
      </w:r>
      <w:r w:rsidRPr="00FF0ED7">
        <w:rPr>
          <w:b/>
          <w:sz w:val="16"/>
        </w:rPr>
        <w:br/>
      </w:r>
      <w:hyperlink r:id="rId32" w:history="1">
        <w:r w:rsidRPr="00FF0ED7">
          <w:rPr>
            <w:color w:val="0000FF"/>
            <w:sz w:val="18"/>
            <w:u w:val="single"/>
          </w:rPr>
          <w:t>https://www.domostroynn.ru/novosti/rynok-nedvizhimosti/mezhdunarodnyy-zhilishhnyy-kongress-sostoitsya-v-moskve-s-21-po-25-oktyabrya</w:t>
        </w:r>
      </w:hyperlink>
    </w:p>
    <w:p w:rsidR="00FF0ED7" w:rsidRPr="00FF0ED7" w:rsidRDefault="00FF0ED7" w:rsidP="00FF0ED7">
      <w:pPr>
        <w:spacing w:line="240" w:lineRule="auto"/>
        <w:rPr>
          <w:b/>
          <w:sz w:val="16"/>
        </w:rPr>
      </w:pPr>
      <w:r w:rsidRPr="00FF0ED7">
        <w:rPr>
          <w:b/>
          <w:sz w:val="16"/>
        </w:rPr>
        <w:t xml:space="preserve">22.07.2024 </w:t>
      </w:r>
      <w:proofErr w:type="spellStart"/>
      <w:r w:rsidRPr="00FF0ED7">
        <w:rPr>
          <w:b/>
          <w:sz w:val="16"/>
        </w:rPr>
        <w:t>Ria.City</w:t>
      </w:r>
      <w:proofErr w:type="spellEnd"/>
      <w:r w:rsidRPr="00FF0ED7">
        <w:rPr>
          <w:b/>
          <w:sz w:val="16"/>
        </w:rPr>
        <w:br/>
        <w:t>Приглашаем на Московский Международный жилищный конгресс-2024</w:t>
      </w:r>
      <w:r w:rsidRPr="00FF0ED7">
        <w:rPr>
          <w:b/>
          <w:sz w:val="16"/>
        </w:rPr>
        <w:br/>
      </w:r>
      <w:hyperlink r:id="rId33" w:history="1">
        <w:r w:rsidRPr="00FF0ED7">
          <w:rPr>
            <w:color w:val="0000FF"/>
            <w:sz w:val="18"/>
            <w:u w:val="single"/>
          </w:rPr>
          <w:t>https://ria.city/moscow/384011896/</w:t>
        </w:r>
      </w:hyperlink>
    </w:p>
    <w:p w:rsidR="00FF0ED7" w:rsidRPr="00FF0ED7" w:rsidRDefault="00FF0ED7" w:rsidP="00FF0ED7">
      <w:pPr>
        <w:spacing w:line="240" w:lineRule="auto"/>
        <w:rPr>
          <w:b/>
          <w:sz w:val="16"/>
        </w:rPr>
      </w:pPr>
      <w:r w:rsidRPr="00FF0ED7">
        <w:rPr>
          <w:b/>
          <w:sz w:val="16"/>
        </w:rPr>
        <w:t>22.07.2024 Новости России (news-life.pro)</w:t>
      </w:r>
      <w:r w:rsidRPr="00FF0ED7">
        <w:rPr>
          <w:b/>
          <w:sz w:val="16"/>
        </w:rPr>
        <w:br/>
        <w:t>Приглашаем на Московский Международный жилищный конгресс-2024</w:t>
      </w:r>
      <w:r w:rsidRPr="00FF0ED7">
        <w:rPr>
          <w:b/>
          <w:sz w:val="16"/>
        </w:rPr>
        <w:br/>
      </w:r>
      <w:hyperlink r:id="rId34" w:history="1">
        <w:r w:rsidRPr="00FF0ED7">
          <w:rPr>
            <w:color w:val="0000FF"/>
            <w:sz w:val="18"/>
            <w:u w:val="single"/>
          </w:rPr>
          <w:t>https://news-life.pro/moscow/384011896/</w:t>
        </w:r>
      </w:hyperlink>
    </w:p>
    <w:p w:rsidR="00FF0ED7" w:rsidRPr="00FF0ED7" w:rsidRDefault="00FF0ED7" w:rsidP="00FF0ED7">
      <w:pPr>
        <w:spacing w:line="240" w:lineRule="auto"/>
        <w:rPr>
          <w:b/>
          <w:sz w:val="16"/>
        </w:rPr>
      </w:pPr>
      <w:r w:rsidRPr="00FF0ED7">
        <w:rPr>
          <w:b/>
          <w:sz w:val="16"/>
        </w:rPr>
        <w:t>22.07.2024 RU24 (ru24.pro)</w:t>
      </w:r>
      <w:r w:rsidRPr="00FF0ED7">
        <w:rPr>
          <w:b/>
          <w:sz w:val="16"/>
        </w:rPr>
        <w:br/>
        <w:t>Приглашаем на Московский Международный жилищный конгресс-2024</w:t>
      </w:r>
      <w:r w:rsidRPr="00FF0ED7">
        <w:rPr>
          <w:b/>
          <w:sz w:val="16"/>
        </w:rPr>
        <w:br/>
      </w:r>
      <w:hyperlink r:id="rId35" w:history="1">
        <w:r w:rsidRPr="00FF0ED7">
          <w:rPr>
            <w:color w:val="0000FF"/>
            <w:sz w:val="18"/>
            <w:u w:val="single"/>
          </w:rPr>
          <w:t>https://ru24.pro/moscow/384011896/</w:t>
        </w:r>
      </w:hyperlink>
    </w:p>
    <w:p w:rsidR="00FF0ED7" w:rsidRPr="00FF0ED7" w:rsidRDefault="00FF0ED7" w:rsidP="00FF0ED7">
      <w:pPr>
        <w:spacing w:line="240" w:lineRule="auto"/>
        <w:rPr>
          <w:b/>
          <w:sz w:val="16"/>
        </w:rPr>
      </w:pPr>
      <w:r w:rsidRPr="00FF0ED7">
        <w:rPr>
          <w:b/>
          <w:sz w:val="16"/>
        </w:rPr>
        <w:t>22.07.2024 Russia24.pro</w:t>
      </w:r>
      <w:r w:rsidRPr="00FF0ED7">
        <w:rPr>
          <w:b/>
          <w:sz w:val="16"/>
        </w:rPr>
        <w:br/>
        <w:t>Приглашаем на Московский Международный жилищный конгресс-2024</w:t>
      </w:r>
      <w:r w:rsidRPr="00FF0ED7">
        <w:rPr>
          <w:b/>
          <w:sz w:val="16"/>
        </w:rPr>
        <w:br/>
      </w:r>
      <w:hyperlink r:id="rId36" w:history="1">
        <w:r w:rsidRPr="00FF0ED7">
          <w:rPr>
            <w:color w:val="0000FF"/>
            <w:sz w:val="18"/>
            <w:u w:val="single"/>
          </w:rPr>
          <w:t>https://russia24.pro/moscow/384011896/</w:t>
        </w:r>
      </w:hyperlink>
    </w:p>
    <w:p w:rsidR="00FF0ED7" w:rsidRPr="00FF0ED7" w:rsidRDefault="00FF0ED7" w:rsidP="00FF0ED7">
      <w:pPr>
        <w:spacing w:line="240" w:lineRule="auto"/>
        <w:rPr>
          <w:b/>
          <w:sz w:val="16"/>
        </w:rPr>
      </w:pPr>
      <w:r w:rsidRPr="00FF0ED7">
        <w:rPr>
          <w:b/>
          <w:sz w:val="16"/>
        </w:rPr>
        <w:t>22.07.2024 Dела.ru (dela.ru)</w:t>
      </w:r>
      <w:r w:rsidRPr="00FF0ED7">
        <w:rPr>
          <w:b/>
          <w:sz w:val="16"/>
        </w:rPr>
        <w:br/>
        <w:t>Гостей и участников приглашают на Московский Международный жилищный конгресс-2024</w:t>
      </w:r>
      <w:r w:rsidRPr="00FF0ED7">
        <w:rPr>
          <w:b/>
          <w:sz w:val="16"/>
        </w:rPr>
        <w:br/>
      </w:r>
      <w:hyperlink r:id="rId37" w:history="1">
        <w:r w:rsidRPr="00FF0ED7">
          <w:rPr>
            <w:color w:val="0000FF"/>
            <w:sz w:val="18"/>
            <w:u w:val="single"/>
          </w:rPr>
          <w:t>https://dela.ru/lenta/288042/</w:t>
        </w:r>
      </w:hyperlink>
    </w:p>
    <w:p w:rsidR="00FF0ED7" w:rsidRPr="00FF0ED7" w:rsidRDefault="00FF0ED7" w:rsidP="00FF0ED7">
      <w:pPr>
        <w:spacing w:line="240" w:lineRule="auto"/>
        <w:rPr>
          <w:b/>
          <w:sz w:val="16"/>
        </w:rPr>
      </w:pPr>
      <w:r w:rsidRPr="00FF0ED7">
        <w:rPr>
          <w:b/>
          <w:sz w:val="16"/>
        </w:rPr>
        <w:t>22.07.2024 Элитная недвижимость (Санкт-Петербург) (lifedeluxe.ru)</w:t>
      </w:r>
      <w:r w:rsidRPr="00FF0ED7">
        <w:rPr>
          <w:b/>
          <w:sz w:val="16"/>
        </w:rPr>
        <w:br/>
        <w:t>Приглашаем на Московский Международный жилищный конгресс-2024</w:t>
      </w:r>
      <w:r w:rsidRPr="00FF0ED7">
        <w:rPr>
          <w:b/>
          <w:sz w:val="16"/>
        </w:rPr>
        <w:br/>
      </w:r>
      <w:hyperlink r:id="rId38" w:history="1">
        <w:r w:rsidRPr="00FF0ED7">
          <w:rPr>
            <w:color w:val="0000FF"/>
            <w:sz w:val="18"/>
            <w:u w:val="single"/>
          </w:rPr>
          <w:t>https://lifedeluxe.ru/news/priglashaem_na_moskovskiy_mezhdunarodnyy_zhilischnyy_kongress_2024</w:t>
        </w:r>
      </w:hyperlink>
    </w:p>
    <w:p w:rsidR="00FF0ED7" w:rsidRPr="00FF0ED7" w:rsidRDefault="00FF0ED7" w:rsidP="00FF0ED7">
      <w:pPr>
        <w:spacing w:line="240" w:lineRule="auto"/>
        <w:rPr>
          <w:b/>
          <w:sz w:val="16"/>
        </w:rPr>
      </w:pPr>
      <w:r w:rsidRPr="00FF0ED7">
        <w:rPr>
          <w:b/>
          <w:sz w:val="16"/>
        </w:rPr>
        <w:t>22.07.2024 Smi24.net</w:t>
      </w:r>
      <w:r w:rsidRPr="00FF0ED7">
        <w:rPr>
          <w:b/>
          <w:sz w:val="16"/>
        </w:rPr>
        <w:br/>
        <w:t>Приглашаем на Московский Международный жилищный конгресс-2024</w:t>
      </w:r>
      <w:r w:rsidRPr="00FF0ED7">
        <w:rPr>
          <w:b/>
          <w:sz w:val="16"/>
        </w:rPr>
        <w:br/>
      </w:r>
      <w:hyperlink r:id="rId39" w:history="1">
        <w:r w:rsidRPr="00FF0ED7">
          <w:rPr>
            <w:color w:val="0000FF"/>
            <w:sz w:val="18"/>
            <w:u w:val="single"/>
          </w:rPr>
          <w:t>https://smi24.net/moscow/384011896/</w:t>
        </w:r>
      </w:hyperlink>
    </w:p>
    <w:p w:rsidR="00BC76CC" w:rsidRDefault="00DF47FC" w:rsidP="00DF47FC">
      <w:pPr>
        <w:pStyle w:val="3"/>
      </w:pPr>
      <w:bookmarkStart w:id="55" w:name="_Toc172617290"/>
      <w:r w:rsidRPr="00EB08D3">
        <w:t xml:space="preserve">ДЕЯТЕЛЬНОСТЬ СРО В СТРОИТЕЛЬНОЙ </w:t>
      </w:r>
      <w:r w:rsidRPr="002A0AB3">
        <w:t>ОТРАСЛИ</w:t>
      </w:r>
      <w:bookmarkEnd w:id="35"/>
      <w:bookmarkEnd w:id="55"/>
    </w:p>
    <w:p w:rsidR="00964D38" w:rsidRDefault="00964D38" w:rsidP="00964D38">
      <w:pPr>
        <w:pStyle w:val="4"/>
      </w:pPr>
      <w:bookmarkStart w:id="56" w:name="_Toc172570846"/>
      <w:bookmarkStart w:id="57" w:name="_Toc172617291"/>
      <w:bookmarkStart w:id="58" w:name="_Toc17110755"/>
      <w:bookmarkStart w:id="59" w:name="_Toc522704656"/>
      <w:r>
        <w:rPr>
          <w:rStyle w:val="DocumentDate"/>
        </w:rPr>
        <w:t>22.07.2024</w:t>
      </w:r>
      <w:r>
        <w:br/>
      </w:r>
      <w:r>
        <w:rPr>
          <w:rStyle w:val="DocumentSource"/>
        </w:rPr>
        <w:t>Правда о СРО (pravdaosro.ru)</w:t>
      </w:r>
      <w:r>
        <w:br/>
      </w:r>
      <w:r>
        <w:rPr>
          <w:rStyle w:val="DocumentName"/>
        </w:rPr>
        <w:t>СРО «ЖСОМ» приостановила право на работы 25 компаниям из-за неуплаты взносов</w:t>
      </w:r>
      <w:bookmarkEnd w:id="56"/>
      <w:bookmarkEnd w:id="57"/>
    </w:p>
    <w:p w:rsidR="00964D38" w:rsidRDefault="00964D38" w:rsidP="00964D38">
      <w:pPr>
        <w:pStyle w:val="DocumentBody"/>
      </w:pPr>
      <w:r>
        <w:t xml:space="preserve">Правление Ассоциации «Жилищно-строительное объединение </w:t>
      </w:r>
      <w:proofErr w:type="spellStart"/>
      <w:r>
        <w:t>Мурмана</w:t>
      </w:r>
      <w:proofErr w:type="spellEnd"/>
      <w:r>
        <w:t>» приостановила 25 компаниям право на выполнение работ за долги по оплате членских взносов.</w:t>
      </w:r>
    </w:p>
    <w:p w:rsidR="00964D38" w:rsidRDefault="00964D38" w:rsidP="00964D38">
      <w:pPr>
        <w:pStyle w:val="DocumentBody"/>
      </w:pPr>
      <w:r>
        <w:t>На заседании 12 июля 2024 года члены Правления рассмотрели протокол заседания Дисциплинарного комитета Ассоциации с рекомендацией приостановить право организациям, имеющим задолженность по оплате членских взносов. Всего в списке значилось 25 организаций, общий долг которых составляет порядка 1,2 млн рублей.</w:t>
      </w:r>
    </w:p>
    <w:p w:rsidR="00964D38" w:rsidRDefault="00964D38" w:rsidP="00964D38">
      <w:pPr>
        <w:pStyle w:val="DocumentBody"/>
      </w:pPr>
      <w:r>
        <w:t>По итогам обсуждения Правление единогласно решило приостановить организациям право на выполнение работ до 26 августа 2024 года.</w:t>
      </w:r>
    </w:p>
    <w:p w:rsidR="00964D38" w:rsidRDefault="00964D38" w:rsidP="00964D38">
      <w:pPr>
        <w:pStyle w:val="DocumentBody"/>
      </w:pPr>
      <w:r>
        <w:t xml:space="preserve">Напомним, что </w:t>
      </w:r>
      <w:r>
        <w:rPr>
          <w:b/>
        </w:rPr>
        <w:t>строительные СРО</w:t>
      </w:r>
      <w:r>
        <w:t xml:space="preserve"> обязаны направлять для размещения в едином реестре членов </w:t>
      </w:r>
      <w:r>
        <w:rPr>
          <w:b/>
        </w:rPr>
        <w:t>саморегулируемых организаций</w:t>
      </w:r>
      <w:r>
        <w:t xml:space="preserve"> сведения о применении к своим членам дисциплинарной меры воздействия в виде приостановки права выполнения </w:t>
      </w:r>
      <w:r>
        <w:rPr>
          <w:b/>
        </w:rPr>
        <w:t>строительных</w:t>
      </w:r>
      <w:r>
        <w:t xml:space="preserve"> работ. Комиссия по осуществлению закупок обязана отклонить заявку участника на основании пункта 2 части 12 статьи 48 Закона № 44-ФЗ, в случае если на момент рассмотрения комиссией по осуществлению закупок указанной заявки членство </w:t>
      </w:r>
      <w:r>
        <w:rPr>
          <w:b/>
        </w:rPr>
        <w:t>СРО</w:t>
      </w:r>
      <w:r>
        <w:t xml:space="preserve"> приостановлено.</w:t>
      </w:r>
    </w:p>
    <w:p w:rsidR="00964D38" w:rsidRDefault="00964D38" w:rsidP="00964D38">
      <w:pPr>
        <w:pStyle w:val="DocumentAuthor"/>
      </w:pPr>
      <w:r>
        <w:t>Саша Рубашкин</w:t>
      </w:r>
    </w:p>
    <w:p w:rsidR="00964D38" w:rsidRDefault="000A13EE" w:rsidP="00964D38">
      <w:hyperlink r:id="rId40" w:anchor="respond" w:history="1">
        <w:r w:rsidR="00964D38">
          <w:rPr>
            <w:rStyle w:val="DocumentOriginalLink"/>
          </w:rPr>
          <w:t>https://pravdaosro.ru/news/sro-zhsom-priostanovila-pravo-25-kompanyam/#respond</w:t>
        </w:r>
      </w:hyperlink>
    </w:p>
    <w:p w:rsidR="00964D38" w:rsidRDefault="00964D38" w:rsidP="00964D38">
      <w:r>
        <w:rPr>
          <w:sz w:val="18"/>
        </w:rPr>
        <w:t>назад: </w:t>
      </w:r>
      <w:hyperlink w:anchor="ref_toc" w:history="1">
        <w:r>
          <w:rPr>
            <w:rStyle w:val="NavigationLink"/>
          </w:rPr>
          <w:t>оглавление</w:t>
        </w:r>
      </w:hyperlink>
    </w:p>
    <w:p w:rsidR="00FF7BFA" w:rsidRPr="00FF7BFA" w:rsidRDefault="00FF7BFA" w:rsidP="00FF7BFA">
      <w:pPr>
        <w:keepNext/>
        <w:keepLines/>
        <w:spacing w:before="200" w:line="240" w:lineRule="auto"/>
        <w:outlineLvl w:val="3"/>
        <w:rPr>
          <w:rFonts w:eastAsiaTheme="majorEastAsia" w:cstheme="majorBidi"/>
          <w:b/>
          <w:bCs/>
          <w:iCs/>
          <w:sz w:val="24"/>
        </w:rPr>
      </w:pPr>
      <w:bookmarkStart w:id="60" w:name="_Toc172570857"/>
      <w:bookmarkStart w:id="61" w:name="_Toc172617292"/>
      <w:r w:rsidRPr="00FF7BFA">
        <w:rPr>
          <w:rFonts w:eastAsiaTheme="majorEastAsia" w:cstheme="majorBidi"/>
          <w:b/>
          <w:bCs/>
          <w:iCs/>
          <w:sz w:val="16"/>
        </w:rPr>
        <w:t>22.07.2024</w:t>
      </w:r>
      <w:r w:rsidRPr="00FF7BFA">
        <w:rPr>
          <w:rFonts w:eastAsiaTheme="majorEastAsia" w:cstheme="majorBidi"/>
          <w:b/>
          <w:bCs/>
          <w:iCs/>
          <w:sz w:val="24"/>
        </w:rPr>
        <w:br/>
      </w:r>
      <w:r w:rsidRPr="00FF7BFA">
        <w:rPr>
          <w:rFonts w:eastAsiaTheme="majorEastAsia" w:cstheme="majorBidi"/>
          <w:b/>
          <w:bCs/>
          <w:iCs/>
          <w:sz w:val="16"/>
        </w:rPr>
        <w:t>Правда о СРО (pravdaosro.ru)</w:t>
      </w:r>
      <w:r w:rsidRPr="00FF7BFA">
        <w:rPr>
          <w:rFonts w:eastAsiaTheme="majorEastAsia" w:cstheme="majorBidi"/>
          <w:b/>
          <w:bCs/>
          <w:iCs/>
          <w:sz w:val="24"/>
        </w:rPr>
        <w:br/>
        <w:t>СРО «Строители Нижней Волги» может ответить за некачественное строительство детсада</w:t>
      </w:r>
      <w:bookmarkEnd w:id="60"/>
      <w:bookmarkEnd w:id="61"/>
    </w:p>
    <w:p w:rsidR="00FF7BFA" w:rsidRPr="00FF7BFA" w:rsidRDefault="00FF7BFA" w:rsidP="00FF7BFA">
      <w:pPr>
        <w:spacing w:before="0" w:line="240" w:lineRule="auto"/>
        <w:ind w:firstLine="567"/>
        <w:jc w:val="both"/>
        <w:rPr>
          <w:sz w:val="18"/>
        </w:rPr>
      </w:pPr>
      <w:r w:rsidRPr="00FF7BFA">
        <w:rPr>
          <w:sz w:val="18"/>
        </w:rPr>
        <w:t xml:space="preserve">На заседании Совета 10 июля 2024 года генеральный директор </w:t>
      </w:r>
      <w:r w:rsidRPr="00FF7BFA">
        <w:rPr>
          <w:b/>
          <w:sz w:val="18"/>
        </w:rPr>
        <w:t>Саморегулируемой организации</w:t>
      </w:r>
      <w:r w:rsidRPr="00FF7BFA">
        <w:rPr>
          <w:sz w:val="18"/>
        </w:rPr>
        <w:t xml:space="preserve"> Ассоциации «</w:t>
      </w:r>
      <w:r w:rsidRPr="00FF7BFA">
        <w:rPr>
          <w:b/>
          <w:sz w:val="18"/>
        </w:rPr>
        <w:t>Строители</w:t>
      </w:r>
      <w:r w:rsidRPr="00FF7BFA">
        <w:rPr>
          <w:sz w:val="18"/>
        </w:rPr>
        <w:t xml:space="preserve"> Нижней Волги» Наталья Яровая сообщила о возможных затратах на судебную экспертизу по иску № А12-27073/2022 МБУ г. Камышина «Служба капитального </w:t>
      </w:r>
      <w:r w:rsidRPr="00FF7BFA">
        <w:rPr>
          <w:b/>
          <w:sz w:val="18"/>
        </w:rPr>
        <w:t>строительства</w:t>
      </w:r>
      <w:r w:rsidRPr="00FF7BFA">
        <w:rPr>
          <w:sz w:val="18"/>
        </w:rPr>
        <w:t xml:space="preserve"> и эксплуатации» (МБУ г. Камышина «СКСИЭ») к бывшему члену Ассоциации ООО «</w:t>
      </w:r>
      <w:proofErr w:type="spellStart"/>
      <w:r w:rsidRPr="00FF7BFA">
        <w:rPr>
          <w:sz w:val="18"/>
        </w:rPr>
        <w:t>ПроектСтройСервис</w:t>
      </w:r>
      <w:proofErr w:type="spellEnd"/>
      <w:r w:rsidRPr="00FF7BFA">
        <w:rPr>
          <w:sz w:val="18"/>
        </w:rPr>
        <w:t>».</w:t>
      </w:r>
    </w:p>
    <w:p w:rsidR="00FF7BFA" w:rsidRPr="00FF7BFA" w:rsidRDefault="00FF7BFA" w:rsidP="00FF7BFA">
      <w:pPr>
        <w:spacing w:before="0" w:line="240" w:lineRule="auto"/>
        <w:ind w:firstLine="567"/>
        <w:jc w:val="both"/>
        <w:rPr>
          <w:sz w:val="18"/>
        </w:rPr>
      </w:pPr>
      <w:r w:rsidRPr="00FF7BFA">
        <w:rPr>
          <w:sz w:val="18"/>
        </w:rPr>
        <w:t>МБУ г. Камышина «СКСИЭ» подало исковое заявление на ООО «</w:t>
      </w:r>
      <w:proofErr w:type="spellStart"/>
      <w:r w:rsidRPr="00FF7BFA">
        <w:rPr>
          <w:sz w:val="18"/>
        </w:rPr>
        <w:t>ПроектСтройСервис</w:t>
      </w:r>
      <w:proofErr w:type="spellEnd"/>
      <w:r w:rsidRPr="00FF7BFA">
        <w:rPr>
          <w:sz w:val="18"/>
        </w:rPr>
        <w:t xml:space="preserve">» по возмещению затрат в размере 1,1 млн рублей на устранение дефектов при </w:t>
      </w:r>
      <w:r w:rsidRPr="00FF7BFA">
        <w:rPr>
          <w:b/>
          <w:sz w:val="18"/>
        </w:rPr>
        <w:t>строительстве</w:t>
      </w:r>
      <w:r w:rsidRPr="00FF7BFA">
        <w:rPr>
          <w:sz w:val="18"/>
        </w:rPr>
        <w:t xml:space="preserve"> детского сада.</w:t>
      </w:r>
    </w:p>
    <w:p w:rsidR="00FF7BFA" w:rsidRPr="00FF7BFA" w:rsidRDefault="00FF7BFA" w:rsidP="00FF7BFA">
      <w:pPr>
        <w:spacing w:before="0" w:line="240" w:lineRule="auto"/>
        <w:ind w:firstLine="567"/>
        <w:jc w:val="both"/>
        <w:rPr>
          <w:sz w:val="18"/>
        </w:rPr>
      </w:pPr>
      <w:r w:rsidRPr="00FF7BFA">
        <w:rPr>
          <w:sz w:val="18"/>
        </w:rPr>
        <w:t>Изначально цена муниципального контракта составляла 142 млн рублей. Организация не завершила работы в срок, и заказчик принял решение в одностороннем порядке расторгнуть договор. В период действия муниципального контракта между сторонами были подписаны справки о стоимости выполненных работ и затрат на общую сумму 46 млн рублей. В ходе гарантийной эксплуатации объекта обнаружились дефекты из-за некачественного выполнения работ, которые ООО «</w:t>
      </w:r>
      <w:proofErr w:type="spellStart"/>
      <w:r w:rsidRPr="00FF7BFA">
        <w:rPr>
          <w:sz w:val="18"/>
        </w:rPr>
        <w:t>ПроектСтройСервис</w:t>
      </w:r>
      <w:proofErr w:type="spellEnd"/>
      <w:r w:rsidRPr="00FF7BFA">
        <w:rPr>
          <w:sz w:val="18"/>
        </w:rPr>
        <w:t>» не исправила и не возместила средства, затраченные на исправление недостатков. МБУ г. Камышина «СКСИЭ» обратилось в суд.</w:t>
      </w:r>
    </w:p>
    <w:p w:rsidR="00FF7BFA" w:rsidRPr="00FF7BFA" w:rsidRDefault="00FF7BFA" w:rsidP="00FF7BFA">
      <w:pPr>
        <w:spacing w:before="0" w:line="240" w:lineRule="auto"/>
        <w:ind w:firstLine="567"/>
        <w:jc w:val="both"/>
        <w:rPr>
          <w:sz w:val="18"/>
        </w:rPr>
      </w:pPr>
      <w:r w:rsidRPr="00FF7BFA">
        <w:rPr>
          <w:sz w:val="18"/>
        </w:rPr>
        <w:t>Согласно судебному акту по делу № А40-187749/2020 в пользу муниципального бюджетного учреждения с ПАО Банк «ФК «Открытие» взыскан долг по банковской гарантии основного долга в размере 28,4 млн рублей. Решение по делу исполнено в июле 2021 года.</w:t>
      </w:r>
    </w:p>
    <w:p w:rsidR="00FF7BFA" w:rsidRPr="00FF7BFA" w:rsidRDefault="00FF7BFA" w:rsidP="00FF7BFA">
      <w:pPr>
        <w:spacing w:before="0" w:line="240" w:lineRule="auto"/>
        <w:ind w:firstLine="567"/>
        <w:jc w:val="both"/>
        <w:rPr>
          <w:sz w:val="18"/>
        </w:rPr>
      </w:pPr>
      <w:r w:rsidRPr="00FF7BFA">
        <w:rPr>
          <w:sz w:val="18"/>
        </w:rPr>
        <w:t>При этом суд отказал МБУ г. Камышина «СКСИЭ» во взыскании с ООО «</w:t>
      </w:r>
      <w:proofErr w:type="spellStart"/>
      <w:r w:rsidRPr="00FF7BFA">
        <w:rPr>
          <w:sz w:val="18"/>
        </w:rPr>
        <w:t>ПроектСтройСервис</w:t>
      </w:r>
      <w:proofErr w:type="spellEnd"/>
      <w:r w:rsidRPr="00FF7BFA">
        <w:rPr>
          <w:sz w:val="18"/>
        </w:rPr>
        <w:t>» денежных средств в размере 26,6 млн рублей, из которых 25,2 млн рублей суд признал неосновательным обогащением в виде суммы части неотработанного аванса по муниципальному контракту, так как учреждением уже был реализован способ защиты своих прав путем обращения в суд с иском к гаранту.</w:t>
      </w:r>
    </w:p>
    <w:p w:rsidR="00FF7BFA" w:rsidRPr="00FF7BFA" w:rsidRDefault="00FF7BFA" w:rsidP="00FF7BFA">
      <w:pPr>
        <w:spacing w:before="0" w:line="240" w:lineRule="auto"/>
        <w:ind w:firstLine="567"/>
        <w:jc w:val="both"/>
        <w:rPr>
          <w:sz w:val="18"/>
        </w:rPr>
      </w:pPr>
      <w:r w:rsidRPr="00FF7BFA">
        <w:rPr>
          <w:sz w:val="18"/>
        </w:rPr>
        <w:t>Тогда МБУ г. Камышина «СКСИЭ» снова подало иск на подрядчика по возмещению затрат на устранение дефектов. Арбитражный суд Волгоградской области, рассмотрев материалы по делу № А12-27073/2022, отказал в удовлетворении иска, посчитав что учреждение уже получило надлежащее исполнение по банковской гарантии в размере, превышающем 1,1 млн рублей.</w:t>
      </w:r>
    </w:p>
    <w:p w:rsidR="00FF7BFA" w:rsidRPr="00FF7BFA" w:rsidRDefault="00FF7BFA" w:rsidP="00FF7BFA">
      <w:pPr>
        <w:spacing w:before="0" w:line="240" w:lineRule="auto"/>
        <w:ind w:firstLine="567"/>
        <w:jc w:val="both"/>
        <w:rPr>
          <w:sz w:val="18"/>
        </w:rPr>
      </w:pPr>
      <w:r w:rsidRPr="00FF7BFA">
        <w:rPr>
          <w:sz w:val="18"/>
        </w:rPr>
        <w:t xml:space="preserve">Специалисты Ассоциации обсудили риск выплаты средств из </w:t>
      </w:r>
      <w:r w:rsidRPr="00FF7BFA">
        <w:rPr>
          <w:b/>
          <w:sz w:val="18"/>
        </w:rPr>
        <w:t>компенсационного фонда</w:t>
      </w:r>
      <w:r w:rsidRPr="00FF7BFA">
        <w:rPr>
          <w:sz w:val="18"/>
        </w:rPr>
        <w:t xml:space="preserve"> обеспечения договорных обязательств в случае соответствующего судебного решения и перспективу финансирования судебной экспертизы по ходатайству истца в Арбитражный суд Волгоградской области. Судебное заседание по данному вопросу назначено на 29 июля 2024 года.</w:t>
      </w:r>
    </w:p>
    <w:p w:rsidR="00FF7BFA" w:rsidRPr="00FF7BFA" w:rsidRDefault="00FF7BFA" w:rsidP="00FF7BFA">
      <w:pPr>
        <w:spacing w:before="0" w:line="240" w:lineRule="auto"/>
        <w:ind w:firstLine="567"/>
        <w:jc w:val="both"/>
        <w:rPr>
          <w:sz w:val="18"/>
        </w:rPr>
      </w:pPr>
      <w:r w:rsidRPr="00FF7BFA">
        <w:rPr>
          <w:sz w:val="18"/>
        </w:rPr>
        <w:t>Члены Совета ознакомились с материалами дела и отложили принятие решения по финансированию судебной экспертизы на более поздний срок.</w:t>
      </w:r>
    </w:p>
    <w:p w:rsidR="00FF7BFA" w:rsidRPr="00FF7BFA" w:rsidRDefault="00FF7BFA" w:rsidP="00FF7BFA">
      <w:pPr>
        <w:rPr>
          <w:sz w:val="16"/>
        </w:rPr>
      </w:pPr>
      <w:r w:rsidRPr="00FF7BFA">
        <w:rPr>
          <w:sz w:val="16"/>
        </w:rPr>
        <w:t>Саша Рубашкин</w:t>
      </w:r>
    </w:p>
    <w:p w:rsidR="00FF7BFA" w:rsidRPr="00FF7BFA" w:rsidRDefault="000A13EE" w:rsidP="00FF7BFA">
      <w:hyperlink r:id="rId41" w:anchor="respond" w:history="1">
        <w:r w:rsidR="00FF7BFA" w:rsidRPr="00FF7BFA">
          <w:rPr>
            <w:color w:val="0000FF"/>
            <w:sz w:val="18"/>
            <w:u w:val="single"/>
          </w:rPr>
          <w:t>https://pravdaosro.ru/news/sro-snv-mozhet-otvetit-za-nekachestvenoe-stroitelstvo-detsada/#respond</w:t>
        </w:r>
      </w:hyperlink>
    </w:p>
    <w:p w:rsidR="00FF7BFA" w:rsidRPr="00FF7BFA" w:rsidRDefault="00FF7BFA" w:rsidP="00FF7BFA">
      <w:r w:rsidRPr="00FF7BFA">
        <w:rPr>
          <w:sz w:val="18"/>
        </w:rPr>
        <w:t>назад: </w:t>
      </w:r>
      <w:hyperlink w:anchor="ref_toc" w:history="1">
        <w:r w:rsidRPr="00FF7BFA">
          <w:rPr>
            <w:color w:val="0000FF"/>
            <w:sz w:val="18"/>
            <w:u w:val="single"/>
          </w:rPr>
          <w:t>оглавление</w:t>
        </w:r>
      </w:hyperlink>
    </w:p>
    <w:p w:rsidR="00FF7BFA" w:rsidRPr="00FF7BFA" w:rsidRDefault="00FF7BFA" w:rsidP="00FF7BFA">
      <w:pPr>
        <w:spacing w:line="240" w:lineRule="auto"/>
        <w:rPr>
          <w:rFonts w:eastAsia="Times New Roman" w:cs="Arial"/>
          <w:b/>
          <w:bCs/>
          <w:color w:val="808080"/>
          <w:szCs w:val="24"/>
          <w:lang w:eastAsia="ru-RU"/>
        </w:rPr>
      </w:pPr>
      <w:r w:rsidRPr="00FF7BFA">
        <w:rPr>
          <w:rFonts w:eastAsia="Times New Roman" w:cs="Arial"/>
          <w:b/>
          <w:bCs/>
          <w:color w:val="808080"/>
          <w:szCs w:val="24"/>
          <w:lang w:eastAsia="ru-RU"/>
        </w:rPr>
        <w:t>Сообщения с аналогичным содержанием:</w:t>
      </w:r>
    </w:p>
    <w:p w:rsidR="00FF7BFA" w:rsidRPr="00FF7BFA" w:rsidRDefault="00FF7BFA" w:rsidP="00FF7BFA">
      <w:pPr>
        <w:spacing w:line="240" w:lineRule="auto"/>
        <w:rPr>
          <w:b/>
          <w:sz w:val="16"/>
        </w:rPr>
      </w:pPr>
      <w:r w:rsidRPr="00FF7BFA">
        <w:rPr>
          <w:b/>
          <w:sz w:val="16"/>
        </w:rPr>
        <w:t xml:space="preserve">22.07.2024 </w:t>
      </w:r>
      <w:proofErr w:type="spellStart"/>
      <w:r w:rsidRPr="00FF7BFA">
        <w:rPr>
          <w:b/>
          <w:sz w:val="16"/>
        </w:rPr>
        <w:t>Seldon</w:t>
      </w:r>
      <w:proofErr w:type="spellEnd"/>
      <w:r w:rsidRPr="00FF7BFA">
        <w:rPr>
          <w:b/>
          <w:sz w:val="16"/>
        </w:rPr>
        <w:t xml:space="preserve"> </w:t>
      </w:r>
      <w:proofErr w:type="spellStart"/>
      <w:r w:rsidRPr="00FF7BFA">
        <w:rPr>
          <w:b/>
          <w:sz w:val="16"/>
        </w:rPr>
        <w:t>News</w:t>
      </w:r>
      <w:proofErr w:type="spellEnd"/>
      <w:r w:rsidRPr="00FF7BFA">
        <w:rPr>
          <w:b/>
          <w:sz w:val="16"/>
        </w:rPr>
        <w:t xml:space="preserve"> (news.myseldon.com)</w:t>
      </w:r>
      <w:r w:rsidRPr="00FF7BFA">
        <w:rPr>
          <w:b/>
          <w:sz w:val="16"/>
        </w:rPr>
        <w:br/>
        <w:t>СРО «Строители Нижней Волги» может ответить за некачественное строительство детсада</w:t>
      </w:r>
      <w:r w:rsidRPr="00FF7BFA">
        <w:rPr>
          <w:b/>
          <w:sz w:val="16"/>
        </w:rPr>
        <w:br/>
      </w:r>
      <w:hyperlink r:id="rId42" w:history="1">
        <w:r w:rsidRPr="00FF7BFA">
          <w:rPr>
            <w:color w:val="0000FF"/>
            <w:sz w:val="18"/>
            <w:u w:val="single"/>
          </w:rPr>
          <w:t>https://news.myseldon.com/ru/news/index/315321544</w:t>
        </w:r>
      </w:hyperlink>
    </w:p>
    <w:p w:rsidR="00E0587F" w:rsidRDefault="00E0587F" w:rsidP="00E0587F">
      <w:pPr>
        <w:pStyle w:val="4"/>
      </w:pPr>
      <w:bookmarkStart w:id="62" w:name="_Toc172570844"/>
      <w:bookmarkStart w:id="63" w:name="_Toc172617293"/>
      <w:r>
        <w:rPr>
          <w:rStyle w:val="DocumentDate"/>
        </w:rPr>
        <w:t>22.07.2024</w:t>
      </w:r>
      <w:r>
        <w:br/>
      </w:r>
      <w:proofErr w:type="spellStart"/>
      <w:r>
        <w:rPr>
          <w:rStyle w:val="DocumentSource"/>
        </w:rPr>
        <w:t>ЗаНоСтрой.РФ</w:t>
      </w:r>
      <w:proofErr w:type="spellEnd"/>
      <w:r>
        <w:rPr>
          <w:rStyle w:val="DocumentSource"/>
        </w:rPr>
        <w:t xml:space="preserve"> (zanostroy.ru)</w:t>
      </w:r>
      <w:r>
        <w:br/>
      </w:r>
      <w:r>
        <w:rPr>
          <w:rStyle w:val="DocumentName"/>
        </w:rPr>
        <w:t>Дальневосточная СРО продолжает призывать принять участие в конкурсе путешествий для популяризации родного макрорегиона</w:t>
      </w:r>
      <w:bookmarkEnd w:id="62"/>
      <w:bookmarkEnd w:id="63"/>
    </w:p>
    <w:p w:rsidR="00E0587F" w:rsidRDefault="00E0587F" w:rsidP="00E0587F">
      <w:pPr>
        <w:pStyle w:val="DocumentBody"/>
      </w:pPr>
      <w:r>
        <w:t xml:space="preserve">Ассоциация </w:t>
      </w:r>
      <w:r>
        <w:rPr>
          <w:b/>
        </w:rPr>
        <w:t>Саморегулируемая организация</w:t>
      </w:r>
      <w:r>
        <w:t xml:space="preserve"> "Содействие развитию </w:t>
      </w:r>
      <w:proofErr w:type="spellStart"/>
      <w:r>
        <w:rPr>
          <w:b/>
        </w:rPr>
        <w:t>стройкомплекса</w:t>
      </w:r>
      <w:proofErr w:type="spellEnd"/>
      <w:r>
        <w:t xml:space="preserve"> Дальнего Востока" (АСРО "СРСК ДВ", </w:t>
      </w:r>
      <w:r>
        <w:rPr>
          <w:b/>
        </w:rPr>
        <w:t>СРО-С-139-23122009</w:t>
      </w:r>
      <w:r>
        <w:t>) напоминает, что продолжается сбор заявок на участие в конкурсе, способного сделать регион ближе для жителей европейской части страны. С подробностями - наш добровольный эксперт из Хабаровска.</w:t>
      </w:r>
    </w:p>
    <w:p w:rsidR="00E0587F" w:rsidRDefault="00E0587F" w:rsidP="00E0587F">
      <w:pPr>
        <w:pStyle w:val="DocumentBody"/>
      </w:pPr>
      <w:r>
        <w:t xml:space="preserve">Недавно АСРО "СРСК ДВ" на своём официальном сайте напомнила, что по инициативе заместителя председателя Правительства РФ - полномочного представителя Президента Российской Федерации в Дальневосточном федеральном округе Юрия Трутнева для повышения интереса у жителей нашей страны к Дальнему Востоку, его природе и истории, а также к путешествиям в этот удивительный край, до конца этого года проводится сбор заявок на участие во втором Всероссийском конкурсе на лучшее путешествие "Дальний Восток - земля приключений". </w:t>
      </w:r>
      <w:r>
        <w:rPr>
          <w:b/>
        </w:rPr>
        <w:t>Саморегулируемая организация</w:t>
      </w:r>
      <w:r>
        <w:t xml:space="preserve"> просит своих членов проинформировать рабочие коллективы о возможности участия в этом конкурсе.</w:t>
      </w:r>
    </w:p>
    <w:p w:rsidR="00E0587F" w:rsidRDefault="00E0587F" w:rsidP="00E0587F">
      <w:pPr>
        <w:pStyle w:val="DocumentBody"/>
      </w:pPr>
      <w:r>
        <w:t xml:space="preserve">К новости прилагается и письмо за подписью заместителя министра </w:t>
      </w:r>
      <w:r>
        <w:rPr>
          <w:b/>
        </w:rPr>
        <w:t>строительства</w:t>
      </w:r>
      <w:r>
        <w:t xml:space="preserve"> Хабаровского края по экономическим вопросам Натальи Ли, направленное по руководителям проектных организаций по списку. В нём Наталья Валентиновна отмечает, что конкурс имеет особую значимость и находится на контроле в Аппарате полномочного представителя Президента Российской Федерации в Дальневосточном федеральном округе, а потому также просит проинформировать сотрудников о возможности принять участие в конкурсе.</w:t>
      </w:r>
    </w:p>
    <w:p w:rsidR="00E0587F" w:rsidRDefault="00E0587F" w:rsidP="00E0587F">
      <w:pPr>
        <w:pStyle w:val="DocumentBody"/>
      </w:pPr>
      <w:r>
        <w:t>Приводится и ссылка на официальный сайт конкурса. Его идея состоит в том, чтобы снять видео своём путешествие на Дальний Восток. Маршрут этого приключения может пролегать на Сахалине, Камчатке, в Приморье или же в любом другом месте макрорегиона. Неважно, какой именно путь выберет конкретный участник конкурса, и пройдёт ли он мимо вулканов и гейзеров, по тайге, островам или озёрам. Важно, что за счёт видео о таких путешествиях для многих жителей нашей страны Дальний Восток станет значительно ближе, и у многих людей возникнет желание побывать в этих местах, чтобы насладиться красотами природы.</w:t>
      </w:r>
    </w:p>
    <w:p w:rsidR="00E0587F" w:rsidRDefault="00E0587F" w:rsidP="00E0587F">
      <w:pPr>
        <w:pStyle w:val="DocumentBody"/>
      </w:pPr>
      <w:r>
        <w:t>Победитель конкурса получит приз в 3.000.000 рублей, для этого претендентам на победу предстоит пройти три этапа. Вплоть до 30 декабря нынешнего года организаторы собирают заявки на участие - для этого необходимо зарегистрироваться на сайте и затем опубликовать видеоотчёт о своём путешествии. В следующем январе нужно пройти отбор, в рамках которого профессиональное жюри выберет лучшие работы в трех номинациях: пешее, водное и зимнее путешествие.</w:t>
      </w:r>
    </w:p>
    <w:p w:rsidR="00E0587F" w:rsidRDefault="00E0587F" w:rsidP="00E0587F">
      <w:pPr>
        <w:pStyle w:val="DocumentBody"/>
      </w:pPr>
      <w:r>
        <w:t>А в феврале будет названо лучшее путешествие по Дальнему Востоку - совершившее его команда и получит главный приз в 3.000.000 рублей. Победителям в каждой из номинаций организаторы вручат по 1.000.000 рублей, также предусмотрены денежные призы за вторые и третьи места в каждом из видов путешествий.</w:t>
      </w:r>
    </w:p>
    <w:p w:rsidR="00E0587F" w:rsidRDefault="00E0587F" w:rsidP="00E0587F">
      <w:pPr>
        <w:pStyle w:val="DocumentBody"/>
      </w:pPr>
      <w:r>
        <w:t xml:space="preserve">В рамках предыдущего конкурса в его оргкомитет поступило свыше двухсот отчётов о путешествиях по дальневосточным регионам. Больше всего видеоотчётов пришло о путешествиях на Камчатку (69), в Сахалинскую область (55) и Приморье (17). В пятёрку также вошли Республика Бурятия (12), Якутия (11) и Хабаровский край (11). Для оценки членами жюри было отобрано 56 лучших </w:t>
      </w:r>
      <w:proofErr w:type="spellStart"/>
      <w:r>
        <w:t>видеопутешествий</w:t>
      </w:r>
      <w:proofErr w:type="spellEnd"/>
      <w:r>
        <w:t>.</w:t>
      </w:r>
    </w:p>
    <w:p w:rsidR="00E0587F" w:rsidRDefault="00E0587F" w:rsidP="00E0587F">
      <w:pPr>
        <w:pStyle w:val="DocumentBody"/>
      </w:pPr>
      <w:r>
        <w:t xml:space="preserve">"Гран-При" (лучшее путешествие по Дальнему Востоку) получил </w:t>
      </w:r>
      <w:proofErr w:type="spellStart"/>
      <w:r>
        <w:t>приморец</w:t>
      </w:r>
      <w:proofErr w:type="spellEnd"/>
      <w:r>
        <w:t xml:space="preserve"> Антон </w:t>
      </w:r>
      <w:proofErr w:type="spellStart"/>
      <w:r>
        <w:t>Конобиевский</w:t>
      </w:r>
      <w:proofErr w:type="spellEnd"/>
      <w:r>
        <w:t>, совершивший одиночный подход на каяке по побережью Приморского края от бухты Дубовой до Владивостока положительностью 17 дней и протяжённостью 500 километров. Два раза путешественнику пришлось пережидать шторма в закрытых бухтах, почти каждый день грести против ветра.</w:t>
      </w:r>
    </w:p>
    <w:p w:rsidR="00E0587F" w:rsidRDefault="00E0587F" w:rsidP="00E0587F">
      <w:pPr>
        <w:pStyle w:val="DocumentBody"/>
      </w:pPr>
      <w:r>
        <w:t>Награждая победителя, Юрий Трутнев отметил, что основная цель конкурса "Дальний Восток - земля приключений" - показать людям этот регион. Какие бы фильмы мы ни снимали, они не превзойдут того, что снимает каждый человек, путешествующий по Дальнему Востоку, потому что он снимает от души, он снимает искренне.</w:t>
      </w:r>
    </w:p>
    <w:p w:rsidR="00E0587F" w:rsidRDefault="000A13EE" w:rsidP="00E0587F">
      <w:hyperlink r:id="rId43" w:history="1">
        <w:r w:rsidR="00E0587F">
          <w:rPr>
            <w:rStyle w:val="DocumentOriginalLink"/>
          </w:rPr>
          <w:t>http://zanostroy.ru/news/2024/07/22/4452.html</w:t>
        </w:r>
      </w:hyperlink>
    </w:p>
    <w:p w:rsidR="00E0587F" w:rsidRDefault="00E0587F" w:rsidP="00E0587F">
      <w:r>
        <w:rPr>
          <w:sz w:val="18"/>
        </w:rPr>
        <w:t>назад: </w:t>
      </w:r>
      <w:hyperlink w:anchor="ref_toc" w:history="1">
        <w:r>
          <w:rPr>
            <w:rStyle w:val="NavigationLink"/>
          </w:rPr>
          <w:t>оглавле</w:t>
        </w:r>
        <w:r>
          <w:rPr>
            <w:rStyle w:val="NavigationLink"/>
          </w:rPr>
          <w:t>н</w:t>
        </w:r>
        <w:r>
          <w:rPr>
            <w:rStyle w:val="NavigationLink"/>
          </w:rPr>
          <w:t>ие</w:t>
        </w:r>
      </w:hyperlink>
    </w:p>
    <w:p w:rsidR="00BC76CC" w:rsidRDefault="002B3FCC" w:rsidP="002B3FCC">
      <w:pPr>
        <w:pStyle w:val="3"/>
      </w:pPr>
      <w:bookmarkStart w:id="64" w:name="_Toc172617294"/>
      <w:r>
        <w:t>ДОЛЕВОЕ СТРОИТЕЛЬСТВО, ЗАСТРОЙЩИКИ</w:t>
      </w:r>
      <w:bookmarkEnd w:id="58"/>
      <w:bookmarkEnd w:id="64"/>
    </w:p>
    <w:p w:rsidR="00254296" w:rsidRDefault="00254296" w:rsidP="00254296">
      <w:pPr>
        <w:pStyle w:val="4"/>
      </w:pPr>
      <w:bookmarkStart w:id="65" w:name="_Toc172617295"/>
      <w:bookmarkStart w:id="66" w:name="_Toc172607010"/>
      <w:bookmarkStart w:id="67" w:name="_Toc172606999"/>
      <w:bookmarkStart w:id="68" w:name="_Toc172606996"/>
      <w:bookmarkStart w:id="69" w:name="_Toc172606974"/>
      <w:bookmarkStart w:id="70" w:name="_Toc172606971"/>
      <w:bookmarkEnd w:id="59"/>
      <w:r>
        <w:rPr>
          <w:rStyle w:val="DocumentDate"/>
        </w:rPr>
        <w:t>22.07.2024</w:t>
      </w:r>
      <w:r>
        <w:br/>
      </w:r>
      <w:r>
        <w:rPr>
          <w:rStyle w:val="DocumentSource"/>
        </w:rPr>
        <w:t>Российская газета</w:t>
      </w:r>
      <w:r>
        <w:br/>
      </w:r>
      <w:r w:rsidRPr="00F4266C">
        <w:rPr>
          <w:rStyle w:val="DocumentName"/>
        </w:rPr>
        <w:t xml:space="preserve">Ипотеку разрешат выдавать как </w:t>
      </w:r>
      <w:proofErr w:type="spellStart"/>
      <w:r w:rsidRPr="00F4266C">
        <w:rPr>
          <w:rStyle w:val="DocumentName"/>
        </w:rPr>
        <w:t>микрокредиты</w:t>
      </w:r>
      <w:bookmarkEnd w:id="65"/>
      <w:proofErr w:type="spellEnd"/>
    </w:p>
    <w:p w:rsidR="00254296" w:rsidRDefault="00254296" w:rsidP="00254296">
      <w:pPr>
        <w:pStyle w:val="DocumentBody"/>
      </w:pPr>
      <w:r>
        <w:t xml:space="preserve">Организации, через которые регионы выдавали </w:t>
      </w:r>
      <w:r>
        <w:rPr>
          <w:b/>
        </w:rPr>
        <w:t>ипотеку</w:t>
      </w:r>
      <w:r>
        <w:t xml:space="preserve"> по своим</w:t>
      </w:r>
      <w:r w:rsidR="00BC76CC">
        <w:t xml:space="preserve"> </w:t>
      </w:r>
      <w:r>
        <w:t xml:space="preserve">госпрограммам, должны будут получить статус </w:t>
      </w:r>
      <w:proofErr w:type="spellStart"/>
      <w:r>
        <w:t>микрофинансовых</w:t>
      </w:r>
      <w:proofErr w:type="spellEnd"/>
      <w:r>
        <w:t>. Законопроект</w:t>
      </w:r>
      <w:r w:rsidR="00BC76CC">
        <w:t xml:space="preserve"> </w:t>
      </w:r>
      <w:r>
        <w:t>об этом внесен в Госдуму.</w:t>
      </w:r>
    </w:p>
    <w:p w:rsidR="00254296" w:rsidRDefault="00254296" w:rsidP="00254296">
      <w:pPr>
        <w:pStyle w:val="DocumentBody"/>
      </w:pPr>
      <w:r>
        <w:t>Документом, авторами которого стали несколько членов Совета Федерации,</w:t>
      </w:r>
      <w:r w:rsidR="00BC76CC">
        <w:t xml:space="preserve"> </w:t>
      </w:r>
      <w:r>
        <w:t xml:space="preserve">предлагается разрешить </w:t>
      </w:r>
      <w:proofErr w:type="spellStart"/>
      <w:r>
        <w:t>микрофинансовым</w:t>
      </w:r>
      <w:proofErr w:type="spellEnd"/>
      <w:r>
        <w:t xml:space="preserve"> организациям участвовать в выдаче</w:t>
      </w:r>
      <w:r w:rsidR="00BC76CC">
        <w:t xml:space="preserve"> </w:t>
      </w:r>
      <w:r>
        <w:rPr>
          <w:b/>
        </w:rPr>
        <w:t>ипотеки</w:t>
      </w:r>
      <w:r>
        <w:t xml:space="preserve"> с господдержкой. Это необходимо для поддержки регионов при</w:t>
      </w:r>
      <w:r w:rsidR="00BC76CC">
        <w:t xml:space="preserve"> </w:t>
      </w:r>
      <w:r>
        <w:t>реализации региональных программ по обеспечению жильем отдельных категорий</w:t>
      </w:r>
      <w:r w:rsidR="00BC76CC">
        <w:t xml:space="preserve"> </w:t>
      </w:r>
      <w:r>
        <w:t>граждан, говорится в пояснительной записке.</w:t>
      </w:r>
    </w:p>
    <w:p w:rsidR="00254296" w:rsidRDefault="00254296" w:rsidP="00254296">
      <w:pPr>
        <w:pStyle w:val="DocumentBody"/>
      </w:pPr>
      <w:r>
        <w:t>Ранее при региональных властях действовали специальные организации,</w:t>
      </w:r>
      <w:r w:rsidR="00BC76CC">
        <w:t xml:space="preserve"> </w:t>
      </w:r>
      <w:r>
        <w:t xml:space="preserve">уполномоченные госкомпанией </w:t>
      </w:r>
      <w:r>
        <w:rPr>
          <w:b/>
        </w:rPr>
        <w:t>ДОМ.РФ</w:t>
      </w:r>
      <w:r>
        <w:t xml:space="preserve">, через которые выдавалась </w:t>
      </w:r>
      <w:r>
        <w:rPr>
          <w:b/>
        </w:rPr>
        <w:t>ипотека</w:t>
      </w:r>
      <w:r>
        <w:t xml:space="preserve"> по</w:t>
      </w:r>
      <w:r w:rsidR="00BC76CC">
        <w:t xml:space="preserve"> </w:t>
      </w:r>
      <w:r>
        <w:t>региональным программам. В начале лета был принят закон, который лишил эти</w:t>
      </w:r>
      <w:r w:rsidR="00BC76CC">
        <w:t xml:space="preserve"> </w:t>
      </w:r>
      <w:r>
        <w:t xml:space="preserve">организации права выдавать </w:t>
      </w:r>
      <w:r>
        <w:rPr>
          <w:b/>
        </w:rPr>
        <w:t>ипотеку</w:t>
      </w:r>
      <w:r>
        <w:t>. Это объяснялось необходимостью снижения</w:t>
      </w:r>
      <w:r w:rsidR="00BC76CC">
        <w:t xml:space="preserve"> </w:t>
      </w:r>
      <w:r>
        <w:t>рисков на рынке жилищного кредитования из-за существующих со стороны ряда</w:t>
      </w:r>
      <w:r w:rsidR="00BC76CC">
        <w:t xml:space="preserve"> </w:t>
      </w:r>
      <w:r>
        <w:t>таких организаций многочисленных недобросовестных практик, говорится в</w:t>
      </w:r>
      <w:r w:rsidR="00BC76CC">
        <w:t xml:space="preserve"> </w:t>
      </w:r>
      <w:r>
        <w:t>пояснительной записке к законопроекту. Кроме того, их деятельность не</w:t>
      </w:r>
      <w:r w:rsidR="00BC76CC">
        <w:t xml:space="preserve"> </w:t>
      </w:r>
      <w:r>
        <w:t>подлежала контролю и надзору со стороны Банка России.</w:t>
      </w:r>
    </w:p>
    <w:p w:rsidR="00254296" w:rsidRDefault="00254296" w:rsidP="00254296">
      <w:pPr>
        <w:pStyle w:val="DocumentBody"/>
      </w:pPr>
      <w:r>
        <w:t>Однако отдельные регионы высказали опасения, что нововведение ухудшит</w:t>
      </w:r>
      <w:r w:rsidR="00BC76CC">
        <w:t xml:space="preserve"> </w:t>
      </w:r>
      <w:r>
        <w:t>положение заемщиков.</w:t>
      </w:r>
    </w:p>
    <w:p w:rsidR="00254296" w:rsidRDefault="00254296" w:rsidP="00254296">
      <w:pPr>
        <w:pStyle w:val="DocumentBody"/>
      </w:pPr>
      <w:r>
        <w:t xml:space="preserve">Исключается возможность предоставления </w:t>
      </w:r>
      <w:r>
        <w:rPr>
          <w:b/>
        </w:rPr>
        <w:t>ипотеки</w:t>
      </w:r>
      <w:r>
        <w:t xml:space="preserve"> и добросовестной</w:t>
      </w:r>
      <w:r w:rsidR="00BC76CC">
        <w:t xml:space="preserve"> </w:t>
      </w:r>
      <w:r>
        <w:t>организацией, которая на 100% принадлежит субъекту РФ, отмечают авторы</w:t>
      </w:r>
      <w:r w:rsidR="00BC76CC">
        <w:t xml:space="preserve"> </w:t>
      </w:r>
      <w:r>
        <w:t>законопроекта. Для решения проблемы предлагается дополнить закон о</w:t>
      </w:r>
      <w:r w:rsidR="00BC76CC">
        <w:t xml:space="preserve"> </w:t>
      </w:r>
      <w:proofErr w:type="spellStart"/>
      <w:r>
        <w:t>микрофинансовой</w:t>
      </w:r>
      <w:proofErr w:type="spellEnd"/>
      <w:r>
        <w:t xml:space="preserve"> деятельности новой статьей, которая позволит выдавать</w:t>
      </w:r>
      <w:r w:rsidR="00BC76CC">
        <w:t xml:space="preserve"> </w:t>
      </w:r>
      <w:r>
        <w:rPr>
          <w:b/>
        </w:rPr>
        <w:t>ипотеку</w:t>
      </w:r>
      <w:r>
        <w:t xml:space="preserve"> через </w:t>
      </w:r>
      <w:proofErr w:type="spellStart"/>
      <w:r>
        <w:t>микрокредитные</w:t>
      </w:r>
      <w:proofErr w:type="spellEnd"/>
      <w:r>
        <w:t xml:space="preserve"> компании. Речь будет идти только о</w:t>
      </w:r>
      <w:r w:rsidR="00BC76CC">
        <w:t xml:space="preserve"> </w:t>
      </w:r>
      <w:proofErr w:type="spellStart"/>
      <w:r>
        <w:t>микрокредитных</w:t>
      </w:r>
      <w:proofErr w:type="spellEnd"/>
      <w:r>
        <w:t xml:space="preserve"> организациях, которые на 100% принадлежат региону, он же</w:t>
      </w:r>
      <w:r w:rsidR="00BC76CC">
        <w:t xml:space="preserve"> </w:t>
      </w:r>
      <w:r>
        <w:t>является их единственным учредителем, и в регионе может быть только одна</w:t>
      </w:r>
      <w:r w:rsidR="00BC76CC">
        <w:t xml:space="preserve"> </w:t>
      </w:r>
      <w:r>
        <w:t xml:space="preserve">такая компания. Также оговорено, что выдавать </w:t>
      </w:r>
      <w:r>
        <w:rPr>
          <w:b/>
        </w:rPr>
        <w:t>ипотеку</w:t>
      </w:r>
      <w:r>
        <w:t xml:space="preserve"> они смогут</w:t>
      </w:r>
      <w:r w:rsidR="00BC76CC">
        <w:t xml:space="preserve"> </w:t>
      </w:r>
      <w:r>
        <w:t>исключительно в рамках реализации госпрограмм субъекта РФ. Предполагается,</w:t>
      </w:r>
      <w:r w:rsidR="00BC76CC">
        <w:t xml:space="preserve"> </w:t>
      </w:r>
      <w:r>
        <w:t xml:space="preserve">что ЦБ установит дополнительные требования к </w:t>
      </w:r>
      <w:proofErr w:type="spellStart"/>
      <w:r>
        <w:t>микрокредитным</w:t>
      </w:r>
      <w:proofErr w:type="spellEnd"/>
      <w:r>
        <w:t xml:space="preserve"> компаниям и к</w:t>
      </w:r>
      <w:r w:rsidR="00BC76CC">
        <w:t xml:space="preserve"> </w:t>
      </w:r>
      <w:r>
        <w:t>этой их деятельности, сформирует перечень таких организаций.</w:t>
      </w:r>
    </w:p>
    <w:p w:rsidR="00254296" w:rsidRDefault="00254296" w:rsidP="00254296">
      <w:pPr>
        <w:pStyle w:val="DocumentBody"/>
      </w:pPr>
      <w:r>
        <w:t xml:space="preserve">На погашение </w:t>
      </w:r>
      <w:r>
        <w:rPr>
          <w:b/>
        </w:rPr>
        <w:t>ипотеки</w:t>
      </w:r>
      <w:r>
        <w:t xml:space="preserve">, полученной в такой </w:t>
      </w:r>
      <w:proofErr w:type="spellStart"/>
      <w:r>
        <w:t>микрокредитной</w:t>
      </w:r>
      <w:proofErr w:type="spellEnd"/>
      <w:r>
        <w:t xml:space="preserve"> организации,</w:t>
      </w:r>
      <w:r w:rsidR="00BC76CC">
        <w:t xml:space="preserve"> </w:t>
      </w:r>
      <w:r>
        <w:t xml:space="preserve">можно будет направлять </w:t>
      </w:r>
      <w:proofErr w:type="spellStart"/>
      <w:r>
        <w:t>маткапитал</w:t>
      </w:r>
      <w:proofErr w:type="spellEnd"/>
      <w:r>
        <w:t xml:space="preserve"> и выплату для многодетных семей в 450</w:t>
      </w:r>
      <w:r w:rsidR="00BC76CC">
        <w:t xml:space="preserve"> </w:t>
      </w:r>
      <w:r>
        <w:t>тыс. рублей.</w:t>
      </w:r>
    </w:p>
    <w:p w:rsidR="00254296" w:rsidRDefault="00254296" w:rsidP="00254296">
      <w:pPr>
        <w:pStyle w:val="DocumentBody"/>
      </w:pPr>
      <w:r>
        <w:t xml:space="preserve">Участники рынка, которые ранее были уполномочены на выдачу </w:t>
      </w:r>
      <w:r>
        <w:rPr>
          <w:b/>
        </w:rPr>
        <w:t>ипотеки</w:t>
      </w:r>
      <w:r w:rsidR="00BC76CC">
        <w:rPr>
          <w:b/>
        </w:rPr>
        <w:t xml:space="preserve"> </w:t>
      </w:r>
      <w:r>
        <w:rPr>
          <w:b/>
        </w:rPr>
        <w:t>ДОМ.РФ</w:t>
      </w:r>
      <w:r>
        <w:t>, должны будут привести свои организационно-правовые формы в</w:t>
      </w:r>
      <w:r w:rsidR="00BC76CC">
        <w:t xml:space="preserve"> </w:t>
      </w:r>
      <w:r>
        <w:t xml:space="preserve">соответствие с требованиями закона о </w:t>
      </w:r>
      <w:proofErr w:type="spellStart"/>
      <w:r>
        <w:t>микрофинансовых</w:t>
      </w:r>
      <w:proofErr w:type="spellEnd"/>
      <w:r>
        <w:t xml:space="preserve"> организациях и ЦБ,</w:t>
      </w:r>
      <w:r w:rsidR="00BC76CC">
        <w:t xml:space="preserve"> </w:t>
      </w:r>
      <w:r>
        <w:t>предполагается законопроектом. В случае принятия закона он вступит в силу</w:t>
      </w:r>
      <w:r w:rsidR="00BC76CC">
        <w:t xml:space="preserve"> </w:t>
      </w:r>
      <w:r>
        <w:t>по истечении 90 дней со дня официального опубликования.</w:t>
      </w:r>
    </w:p>
    <w:p w:rsidR="00254296" w:rsidRDefault="00254296" w:rsidP="00254296">
      <w:pPr>
        <w:pStyle w:val="DocumentBody"/>
      </w:pPr>
      <w:r>
        <w:t>Инициатива по возвращению региональным операторам права выдачи</w:t>
      </w:r>
      <w:r w:rsidR="00BC76CC">
        <w:t xml:space="preserve"> </w:t>
      </w:r>
      <w:r>
        <w:t>ипотечных кредитов для целей, не связанных с предпринимательством, была</w:t>
      </w:r>
      <w:r w:rsidR="00BC76CC">
        <w:t xml:space="preserve"> </w:t>
      </w:r>
      <w:r>
        <w:t>достаточно ожидаема после введенного ограничения, говорит член</w:t>
      </w:r>
      <w:r w:rsidR="00BC76CC">
        <w:t xml:space="preserve"> </w:t>
      </w:r>
      <w:r>
        <w:t xml:space="preserve">Общественного совета при </w:t>
      </w:r>
      <w:proofErr w:type="spellStart"/>
      <w:r>
        <w:t>минстрое</w:t>
      </w:r>
      <w:proofErr w:type="spellEnd"/>
      <w:r>
        <w:t xml:space="preserve"> Илья Пономарев. Отсутствие контроля ЦБ,</w:t>
      </w:r>
      <w:r w:rsidR="00BC76CC">
        <w:t xml:space="preserve"> </w:t>
      </w:r>
      <w:r>
        <w:t>различия по форме собственности и так далее привели к ряду негативных</w:t>
      </w:r>
      <w:r w:rsidR="00BC76CC">
        <w:t xml:space="preserve"> </w:t>
      </w:r>
      <w:r>
        <w:t>случаев. Однако есть и примеры, когда эти механизмы существенно помогали</w:t>
      </w:r>
      <w:r w:rsidR="00BC76CC">
        <w:t xml:space="preserve"> </w:t>
      </w:r>
      <w:r>
        <w:t>региональным властям в решении, прежде всего, социальных задач.</w:t>
      </w:r>
    </w:p>
    <w:p w:rsidR="00254296" w:rsidRDefault="00254296" w:rsidP="00254296">
      <w:pPr>
        <w:pStyle w:val="DocumentBody"/>
      </w:pPr>
      <w:proofErr w:type="spellStart"/>
      <w:r>
        <w:t>Микрофинансовые</w:t>
      </w:r>
      <w:proofErr w:type="spellEnd"/>
      <w:r>
        <w:t xml:space="preserve"> организации (МФК) - крупные участники рынка</w:t>
      </w:r>
      <w:r w:rsidR="00BC76CC">
        <w:t xml:space="preserve"> </w:t>
      </w:r>
      <w:r>
        <w:t>небанковских займов, добавляет управляющий директор компании "</w:t>
      </w:r>
      <w:proofErr w:type="spellStart"/>
      <w:r>
        <w:t>Метриум</w:t>
      </w:r>
      <w:proofErr w:type="spellEnd"/>
      <w:r>
        <w:t>"</w:t>
      </w:r>
      <w:r w:rsidR="00BC76CC">
        <w:t xml:space="preserve"> </w:t>
      </w:r>
      <w:r>
        <w:t>Руслан Сырцов. "Традиционно их принято отождествлять с ростовщиками,</w:t>
      </w:r>
      <w:r w:rsidR="00BC76CC">
        <w:t xml:space="preserve"> </w:t>
      </w:r>
      <w:r>
        <w:t>которые выдают средства под повышенный процент и на короткий срок, -</w:t>
      </w:r>
      <w:r w:rsidR="00BC76CC">
        <w:t xml:space="preserve"> </w:t>
      </w:r>
      <w:r>
        <w:t>отмечает он. - Однако это не обязательно так. Создаваемые субъектами РФ</w:t>
      </w:r>
      <w:r w:rsidR="00BC76CC">
        <w:t xml:space="preserve"> </w:t>
      </w:r>
      <w:r>
        <w:t>МФК, прежде всего, будут отличаться от банков возможностью предоставления</w:t>
      </w:r>
      <w:r w:rsidR="00BC76CC">
        <w:t xml:space="preserve"> </w:t>
      </w:r>
      <w:r>
        <w:t>жилищных кредитов социально незащищенным категориям населения. То есть даже</w:t>
      </w:r>
      <w:r w:rsidR="00BC76CC">
        <w:t xml:space="preserve"> </w:t>
      </w:r>
      <w:r>
        <w:t>граждане с плохой кредитной историей или невысоким уровнем доходов смогут</w:t>
      </w:r>
      <w:r w:rsidR="00BC76CC">
        <w:t xml:space="preserve"> </w:t>
      </w:r>
      <w:r>
        <w:t>приобрести новую квартиру благодаря нововведению".</w:t>
      </w:r>
    </w:p>
    <w:p w:rsidR="00254296" w:rsidRDefault="00254296" w:rsidP="00254296">
      <w:pPr>
        <w:pStyle w:val="DocumentAuthor"/>
      </w:pPr>
      <w:r>
        <w:t>Марина Трубилина</w:t>
      </w:r>
    </w:p>
    <w:p w:rsidR="00254296" w:rsidRPr="00F4266C" w:rsidRDefault="000A13EE" w:rsidP="00254296">
      <w:pPr>
        <w:rPr>
          <w:sz w:val="18"/>
        </w:rPr>
      </w:pPr>
      <w:hyperlink r:id="rId44" w:history="1">
        <w:r w:rsidR="00254296" w:rsidRPr="00F4266C">
          <w:rPr>
            <w:rStyle w:val="a7"/>
            <w:sz w:val="18"/>
          </w:rPr>
          <w:t>https://rg.ru/2024/07/22/zalog-v-kvadrate.html</w:t>
        </w:r>
      </w:hyperlink>
      <w:r w:rsidR="00254296" w:rsidRPr="00F4266C">
        <w:rPr>
          <w:sz w:val="18"/>
        </w:rPr>
        <w:t xml:space="preserve"> </w:t>
      </w:r>
    </w:p>
    <w:p w:rsidR="00254296" w:rsidRDefault="00254296" w:rsidP="00254296">
      <w:r>
        <w:rPr>
          <w:sz w:val="18"/>
        </w:rPr>
        <w:t>назад: </w:t>
      </w:r>
      <w:hyperlink w:anchor="ref_toc" w:history="1">
        <w:r>
          <w:rPr>
            <w:rStyle w:val="NavigationLink"/>
          </w:rPr>
          <w:t>оглавление</w:t>
        </w:r>
      </w:hyperlink>
    </w:p>
    <w:p w:rsidR="00206F64" w:rsidRDefault="00206F64" w:rsidP="00206F64">
      <w:pPr>
        <w:pStyle w:val="4"/>
      </w:pPr>
      <w:bookmarkStart w:id="71" w:name="_Toc172617296"/>
      <w:r>
        <w:rPr>
          <w:rStyle w:val="DocumentDate"/>
        </w:rPr>
        <w:t>22.07.2024</w:t>
      </w:r>
      <w:r>
        <w:br/>
      </w:r>
      <w:r>
        <w:rPr>
          <w:rStyle w:val="DocumentSource"/>
        </w:rPr>
        <w:t>ТАСС - Российские новости</w:t>
      </w:r>
      <w:r>
        <w:br/>
      </w:r>
      <w:bookmarkEnd w:id="66"/>
      <w:proofErr w:type="spellStart"/>
      <w:r w:rsidR="006639C5" w:rsidRPr="006639C5">
        <w:rPr>
          <w:rStyle w:val="DocumentName"/>
        </w:rPr>
        <w:t>Эскроу</w:t>
      </w:r>
      <w:proofErr w:type="spellEnd"/>
      <w:r w:rsidR="006639C5" w:rsidRPr="006639C5">
        <w:rPr>
          <w:rStyle w:val="DocumentName"/>
        </w:rPr>
        <w:t>-счета будут использовать в сфере индивидуального жилищного строительства</w:t>
      </w:r>
      <w:bookmarkEnd w:id="71"/>
    </w:p>
    <w:p w:rsidR="006639C5" w:rsidRDefault="006639C5" w:rsidP="00206F64">
      <w:pPr>
        <w:pStyle w:val="DocumentBody"/>
      </w:pPr>
      <w:r w:rsidRPr="006639C5">
        <w:t>Согласно соответствующему пакету законов, физическое лицо при заключении договора с подрядчиком о строительстве дома переводит деньги на специальный счет в банке, где они хранятся до успешного закрытия всех обязательств по договору</w:t>
      </w:r>
    </w:p>
    <w:p w:rsidR="00206F64" w:rsidRDefault="00206F64" w:rsidP="00206F64">
      <w:pPr>
        <w:pStyle w:val="DocumentBody"/>
      </w:pPr>
      <w:r>
        <w:t>Президент России Владимир Путин подписал пакет</w:t>
      </w:r>
      <w:r w:rsidR="00BC76CC">
        <w:t xml:space="preserve"> </w:t>
      </w:r>
      <w:r>
        <w:t xml:space="preserve">законов, распространяющих действие механизма </w:t>
      </w:r>
      <w:proofErr w:type="spellStart"/>
      <w:r>
        <w:t>эскроу</w:t>
      </w:r>
      <w:proofErr w:type="spellEnd"/>
      <w:r>
        <w:t>-счетов на сегмент</w:t>
      </w:r>
      <w:r w:rsidR="00BC76CC">
        <w:t xml:space="preserve"> </w:t>
      </w:r>
      <w:r>
        <w:t>индивидуального жилищного строительства (ИЖС). Документы опубликованы на портале</w:t>
      </w:r>
      <w:r w:rsidR="00BC76CC">
        <w:t xml:space="preserve"> </w:t>
      </w:r>
      <w:r>
        <w:t>правовой информации.</w:t>
      </w:r>
    </w:p>
    <w:p w:rsidR="00206F64" w:rsidRDefault="00206F64" w:rsidP="00206F64">
      <w:pPr>
        <w:pStyle w:val="DocumentBody"/>
      </w:pPr>
      <w:r>
        <w:t>Они предусматривают, что физическое лицо при заключении договора с</w:t>
      </w:r>
      <w:r w:rsidR="00BC76CC">
        <w:t xml:space="preserve"> </w:t>
      </w:r>
      <w:r>
        <w:t>подрядчиком о строительстве дома деньги переводит на специальный счет в банке,</w:t>
      </w:r>
      <w:r w:rsidR="00BC76CC">
        <w:t xml:space="preserve"> </w:t>
      </w:r>
      <w:r>
        <w:t>где они хранятся до успешного закрытия всех обязательств по договору.</w:t>
      </w:r>
      <w:r w:rsidR="00BC76CC">
        <w:t xml:space="preserve"> </w:t>
      </w:r>
      <w:r>
        <w:t>Аналогичная система защиты прав дольщиков действовала ранее при строительстве</w:t>
      </w:r>
      <w:r w:rsidR="00BC76CC">
        <w:t xml:space="preserve"> </w:t>
      </w:r>
      <w:r>
        <w:t>многоквартирных домов.</w:t>
      </w:r>
    </w:p>
    <w:p w:rsidR="00206F64" w:rsidRDefault="00206F64" w:rsidP="00206F64">
      <w:pPr>
        <w:pStyle w:val="DocumentBody"/>
      </w:pPr>
      <w:r>
        <w:t>Как ранее пояснял первый заместитель председателя комитета Госдумы по</w:t>
      </w:r>
      <w:r w:rsidR="00BC76CC">
        <w:t xml:space="preserve"> </w:t>
      </w:r>
      <w:r>
        <w:t>строительству и ЖКХ Владимир Кошелев, новые нормы, в том числе предупреждают так</w:t>
      </w:r>
      <w:r w:rsidR="00BC76CC">
        <w:t xml:space="preserve"> </w:t>
      </w:r>
      <w:r>
        <w:t>называемый потребительский экстремизм в сегменте ИЖС. Согласно документу, если у</w:t>
      </w:r>
      <w:r w:rsidR="00BC76CC">
        <w:t xml:space="preserve"> </w:t>
      </w:r>
      <w:r>
        <w:t>заказчика - физического лица возникают претензии к качеству строительства, то</w:t>
      </w:r>
      <w:r w:rsidR="00BC76CC">
        <w:t xml:space="preserve"> </w:t>
      </w:r>
      <w:r>
        <w:t>должна быть проведена процедура технического осмотра дома. Порядок его</w:t>
      </w:r>
      <w:r w:rsidR="00BC76CC">
        <w:t xml:space="preserve"> </w:t>
      </w:r>
      <w:r>
        <w:t>проведения устанавливается приказом Минстроя России.</w:t>
      </w:r>
    </w:p>
    <w:p w:rsidR="00206F64" w:rsidRDefault="00206F64" w:rsidP="00206F64">
      <w:pPr>
        <w:pStyle w:val="DocumentBody"/>
      </w:pPr>
      <w:r>
        <w:t>Законы регулируют вопросы строительства домов на земельных участках,</w:t>
      </w:r>
      <w:r w:rsidR="00BC76CC">
        <w:t xml:space="preserve"> </w:t>
      </w:r>
      <w:r>
        <w:t>принадлежащих гражданам РФ на праве собственности, а также предоставленных им на</w:t>
      </w:r>
      <w:r w:rsidR="00BC76CC">
        <w:t xml:space="preserve"> </w:t>
      </w:r>
      <w:r>
        <w:t>праве аренды, безвозмездного пользования в целях приобретения права</w:t>
      </w:r>
      <w:r w:rsidR="00BC76CC">
        <w:t xml:space="preserve"> </w:t>
      </w:r>
      <w:r>
        <w:t>собственности на построенное там жилье. Речь идет о строительстве по договору</w:t>
      </w:r>
      <w:r w:rsidR="00BC76CC">
        <w:t xml:space="preserve"> </w:t>
      </w:r>
      <w:r>
        <w:t>строительного подряда, денежные средства в счет уплаты цены которого размещаются</w:t>
      </w:r>
      <w:r w:rsidR="00BC76CC">
        <w:t xml:space="preserve"> </w:t>
      </w:r>
      <w:r>
        <w:t xml:space="preserve">заказчиками на счетах </w:t>
      </w:r>
      <w:proofErr w:type="spellStart"/>
      <w:r>
        <w:t>эскроу</w:t>
      </w:r>
      <w:proofErr w:type="spellEnd"/>
      <w:r>
        <w:t xml:space="preserve"> в целях защиты их прав и законных имущественных</w:t>
      </w:r>
      <w:r w:rsidR="00BC76CC">
        <w:t xml:space="preserve"> </w:t>
      </w:r>
      <w:r>
        <w:t>интересов.</w:t>
      </w:r>
    </w:p>
    <w:p w:rsidR="00206F64" w:rsidRPr="00580938" w:rsidRDefault="00206F64" w:rsidP="00BB2764">
      <w:pPr>
        <w:pStyle w:val="DocumentBody"/>
      </w:pPr>
      <w:r>
        <w:t xml:space="preserve">Новые нормы вступают в силу с 1 марта 2025 </w:t>
      </w:r>
      <w:r w:rsidR="00BB2764">
        <w:t>года.</w:t>
      </w:r>
      <w:r w:rsidR="00BC76CC">
        <w:t xml:space="preserve"> </w:t>
      </w:r>
    </w:p>
    <w:p w:rsidR="00AA5796" w:rsidRPr="00580938" w:rsidRDefault="000A13EE" w:rsidP="00AA5796">
      <w:pPr>
        <w:pStyle w:val="DocumentBody"/>
        <w:ind w:firstLine="0"/>
        <w:rPr>
          <w:sz w:val="18"/>
        </w:rPr>
      </w:pPr>
      <w:hyperlink r:id="rId45" w:history="1">
        <w:r w:rsidR="00AA5796" w:rsidRPr="00AA5796">
          <w:rPr>
            <w:rStyle w:val="a7"/>
            <w:sz w:val="18"/>
            <w:lang w:val="en-US"/>
          </w:rPr>
          <w:t>https</w:t>
        </w:r>
        <w:r w:rsidR="00AA5796" w:rsidRPr="00580938">
          <w:rPr>
            <w:rStyle w:val="a7"/>
            <w:sz w:val="18"/>
          </w:rPr>
          <w:t>://</w:t>
        </w:r>
        <w:proofErr w:type="spellStart"/>
        <w:r w:rsidR="00AA5796" w:rsidRPr="00AA5796">
          <w:rPr>
            <w:rStyle w:val="a7"/>
            <w:sz w:val="18"/>
            <w:lang w:val="en-US"/>
          </w:rPr>
          <w:t>tass</w:t>
        </w:r>
        <w:proofErr w:type="spellEnd"/>
        <w:r w:rsidR="00AA5796" w:rsidRPr="00580938">
          <w:rPr>
            <w:rStyle w:val="a7"/>
            <w:sz w:val="18"/>
          </w:rPr>
          <w:t>.</w:t>
        </w:r>
        <w:proofErr w:type="spellStart"/>
        <w:r w:rsidR="00AA5796" w:rsidRPr="00AA5796">
          <w:rPr>
            <w:rStyle w:val="a7"/>
            <w:sz w:val="18"/>
            <w:lang w:val="en-US"/>
          </w:rPr>
          <w:t>ru</w:t>
        </w:r>
        <w:proofErr w:type="spellEnd"/>
        <w:r w:rsidR="00AA5796" w:rsidRPr="00580938">
          <w:rPr>
            <w:rStyle w:val="a7"/>
            <w:sz w:val="18"/>
          </w:rPr>
          <w:t>/</w:t>
        </w:r>
        <w:proofErr w:type="spellStart"/>
        <w:r w:rsidR="00AA5796" w:rsidRPr="00AA5796">
          <w:rPr>
            <w:rStyle w:val="a7"/>
            <w:sz w:val="18"/>
            <w:lang w:val="en-US"/>
          </w:rPr>
          <w:t>nedvizhimost</w:t>
        </w:r>
        <w:proofErr w:type="spellEnd"/>
        <w:r w:rsidR="00AA5796" w:rsidRPr="00580938">
          <w:rPr>
            <w:rStyle w:val="a7"/>
            <w:sz w:val="18"/>
          </w:rPr>
          <w:t>/21420399</w:t>
        </w:r>
      </w:hyperlink>
      <w:r w:rsidR="00AA5796" w:rsidRPr="00580938">
        <w:rPr>
          <w:sz w:val="18"/>
        </w:rPr>
        <w:t xml:space="preserve"> </w:t>
      </w:r>
    </w:p>
    <w:p w:rsidR="00206F64" w:rsidRDefault="00206F64" w:rsidP="00206F64">
      <w:r>
        <w:rPr>
          <w:sz w:val="18"/>
        </w:rPr>
        <w:t>назад: </w:t>
      </w:r>
      <w:hyperlink w:anchor="ref_toc" w:history="1">
        <w:r>
          <w:rPr>
            <w:rStyle w:val="NavigationLink"/>
          </w:rPr>
          <w:t>оглавление</w:t>
        </w:r>
      </w:hyperlink>
    </w:p>
    <w:p w:rsidR="005B73FE" w:rsidRDefault="005B73FE" w:rsidP="005B73FE">
      <w:pPr>
        <w:pStyle w:val="4"/>
      </w:pPr>
      <w:bookmarkStart w:id="72" w:name="_Toc172617297"/>
      <w:r>
        <w:rPr>
          <w:rStyle w:val="DocumentDate"/>
        </w:rPr>
        <w:t>22.07.2024</w:t>
      </w:r>
      <w:r>
        <w:br/>
      </w:r>
      <w:r w:rsidR="00965D7B">
        <w:rPr>
          <w:rStyle w:val="DocumentSource"/>
        </w:rPr>
        <w:t>ТАСС - Российские новости</w:t>
      </w:r>
      <w:r>
        <w:br/>
      </w:r>
      <w:bookmarkEnd w:id="67"/>
      <w:r w:rsidR="00965D7B" w:rsidRPr="00965D7B">
        <w:rPr>
          <w:rStyle w:val="DocumentName"/>
        </w:rPr>
        <w:t xml:space="preserve">Аксаков: в ближайшее время россияне смогут дистанционно открывать счета </w:t>
      </w:r>
      <w:proofErr w:type="spellStart"/>
      <w:r w:rsidR="00965D7B" w:rsidRPr="00965D7B">
        <w:rPr>
          <w:rStyle w:val="DocumentName"/>
        </w:rPr>
        <w:t>эскроу</w:t>
      </w:r>
      <w:bookmarkEnd w:id="72"/>
      <w:proofErr w:type="spellEnd"/>
    </w:p>
    <w:p w:rsidR="00965D7B" w:rsidRDefault="00965D7B" w:rsidP="00965D7B">
      <w:pPr>
        <w:pStyle w:val="DocumentBody"/>
      </w:pPr>
      <w:r>
        <w:t xml:space="preserve">Глава комитета Госдумы по финансовому рынку отметил, что для этого нужно использовать соответствующие порталы </w:t>
      </w:r>
      <w:proofErr w:type="spellStart"/>
      <w:r>
        <w:t>госуслуг</w:t>
      </w:r>
      <w:proofErr w:type="spellEnd"/>
    </w:p>
    <w:p w:rsidR="00965D7B" w:rsidRDefault="00965D7B" w:rsidP="00965D7B">
      <w:pPr>
        <w:pStyle w:val="DocumentBody"/>
      </w:pPr>
      <w:r>
        <w:t xml:space="preserve">Россияне в ближайшее время смогут удаленно открывать счета </w:t>
      </w:r>
      <w:proofErr w:type="spellStart"/>
      <w:r>
        <w:t>эскроу</w:t>
      </w:r>
      <w:proofErr w:type="spellEnd"/>
      <w:r>
        <w:t>, заявил глава комитета Госдумы по финансовому рынку Анатолий Аксаков на пресс-конференции в ТАСС, посвященной итогам работы комитета в весеннюю сессию.</w:t>
      </w:r>
    </w:p>
    <w:p w:rsidR="00965D7B" w:rsidRDefault="00965D7B" w:rsidP="00965D7B">
      <w:pPr>
        <w:pStyle w:val="DocumentBody"/>
      </w:pPr>
      <w:r>
        <w:t xml:space="preserve">"Мы практически приняли решение, по которому физические лица смогут открывать </w:t>
      </w:r>
      <w:proofErr w:type="spellStart"/>
      <w:r>
        <w:t>эскроу</w:t>
      </w:r>
      <w:proofErr w:type="spellEnd"/>
      <w:r>
        <w:t xml:space="preserve">-счета удаленно, для этого они должны использовать соответствующие порталы </w:t>
      </w:r>
      <w:proofErr w:type="spellStart"/>
      <w:r>
        <w:t>госуслуг</w:t>
      </w:r>
      <w:proofErr w:type="spellEnd"/>
      <w:r>
        <w:t>. &lt;…&gt; Для того что бы сейчас открыть счет, они (граждане - прим. ТАСС) должны лично присутствовать в банке, а они могут находиться на другой территории. &lt;…&gt; Мы законом этот вопрос снимаем, поскольку современные технологии и то, как мы продвинулись в использовании государственных порталов, позволяют идентифицировать 100% клиентов, гарантировать, что это он открывает счет", - отметил депутат.</w:t>
      </w:r>
    </w:p>
    <w:p w:rsidR="005B73FE" w:rsidRDefault="00965D7B" w:rsidP="00965D7B">
      <w:pPr>
        <w:pStyle w:val="DocumentBody"/>
      </w:pPr>
      <w:r>
        <w:t xml:space="preserve">Ранее в мае группа депутатов Госдумы во главе с Анатолием Аксаковым внесла в Думу законопроект, предоставляющий возможность открытия счетов </w:t>
      </w:r>
      <w:proofErr w:type="spellStart"/>
      <w:r>
        <w:t>эскроу</w:t>
      </w:r>
      <w:proofErr w:type="spellEnd"/>
      <w:r>
        <w:t xml:space="preserve"> без личного присутствия физлица.</w:t>
      </w:r>
    </w:p>
    <w:p w:rsidR="00965D7B" w:rsidRPr="00965D7B" w:rsidRDefault="000A13EE" w:rsidP="00965D7B">
      <w:pPr>
        <w:pStyle w:val="DocumentBody"/>
        <w:ind w:firstLine="0"/>
        <w:rPr>
          <w:sz w:val="18"/>
        </w:rPr>
      </w:pPr>
      <w:hyperlink r:id="rId46" w:history="1">
        <w:r w:rsidR="00965D7B" w:rsidRPr="00965D7B">
          <w:rPr>
            <w:rStyle w:val="a7"/>
            <w:sz w:val="18"/>
          </w:rPr>
          <w:t>https://tass.ru/ekonomika/21421567</w:t>
        </w:r>
      </w:hyperlink>
      <w:r w:rsidR="00965D7B" w:rsidRPr="00965D7B">
        <w:rPr>
          <w:sz w:val="18"/>
        </w:rPr>
        <w:t xml:space="preserve"> </w:t>
      </w:r>
    </w:p>
    <w:p w:rsidR="005B73FE" w:rsidRDefault="005B73FE" w:rsidP="005B73FE">
      <w:r>
        <w:rPr>
          <w:sz w:val="18"/>
        </w:rPr>
        <w:t>назад: </w:t>
      </w:r>
      <w:hyperlink w:anchor="ref_toc" w:history="1">
        <w:r>
          <w:rPr>
            <w:rStyle w:val="NavigationLink"/>
          </w:rPr>
          <w:t>оглавление</w:t>
        </w:r>
      </w:hyperlink>
    </w:p>
    <w:p w:rsidR="00206F64" w:rsidRDefault="00206F64" w:rsidP="00206F64">
      <w:pPr>
        <w:pStyle w:val="4"/>
      </w:pPr>
      <w:bookmarkStart w:id="73" w:name="_Toc172607005"/>
      <w:bookmarkStart w:id="74" w:name="_Toc172617298"/>
      <w:r>
        <w:rPr>
          <w:rStyle w:val="DocumentDate"/>
        </w:rPr>
        <w:t>22.07.2024</w:t>
      </w:r>
      <w:r>
        <w:br/>
      </w:r>
      <w:r>
        <w:rPr>
          <w:rStyle w:val="DocumentSource"/>
        </w:rPr>
        <w:t>ТАСС - Российские новости</w:t>
      </w:r>
      <w:r>
        <w:br/>
      </w:r>
      <w:r>
        <w:rPr>
          <w:rStyle w:val="DocumentName"/>
        </w:rPr>
        <w:t xml:space="preserve">Счета </w:t>
      </w:r>
      <w:proofErr w:type="spellStart"/>
      <w:r>
        <w:rPr>
          <w:rStyle w:val="DocumentName"/>
        </w:rPr>
        <w:t>эскроу</w:t>
      </w:r>
      <w:proofErr w:type="spellEnd"/>
      <w:r>
        <w:rPr>
          <w:rStyle w:val="DocumentName"/>
        </w:rPr>
        <w:t xml:space="preserve"> для расчетов по договорам ИЖС будут застрахованы на сумму до 10 млн</w:t>
      </w:r>
      <w:r w:rsidR="00965D7B">
        <w:rPr>
          <w:rStyle w:val="DocumentName"/>
        </w:rPr>
        <w:t xml:space="preserve"> </w:t>
      </w:r>
      <w:r>
        <w:rPr>
          <w:rStyle w:val="DocumentName"/>
        </w:rPr>
        <w:t>руб.</w:t>
      </w:r>
      <w:bookmarkEnd w:id="73"/>
      <w:bookmarkEnd w:id="74"/>
    </w:p>
    <w:p w:rsidR="00965D7B" w:rsidRDefault="00965D7B" w:rsidP="00206F64">
      <w:pPr>
        <w:pStyle w:val="DocumentBody"/>
      </w:pPr>
      <w:r w:rsidRPr="00965D7B">
        <w:t>В АСВ отметили, что соответствующие законы вступят в силу 1 марта 2025 года</w:t>
      </w:r>
    </w:p>
    <w:p w:rsidR="00206F64" w:rsidRDefault="00206F64" w:rsidP="00206F64">
      <w:pPr>
        <w:pStyle w:val="DocumentBody"/>
      </w:pPr>
      <w:r>
        <w:t>Открытые для расчетов по договорам строительного</w:t>
      </w:r>
      <w:r w:rsidR="00BC76CC">
        <w:t xml:space="preserve"> </w:t>
      </w:r>
      <w:r>
        <w:t xml:space="preserve">подряда при возведении индивидуальных домов счета </w:t>
      </w:r>
      <w:proofErr w:type="spellStart"/>
      <w:r>
        <w:t>эскроу</w:t>
      </w:r>
      <w:proofErr w:type="spellEnd"/>
      <w:r>
        <w:t xml:space="preserve"> будут застрахованы на</w:t>
      </w:r>
      <w:r w:rsidR="00BC76CC">
        <w:t xml:space="preserve"> </w:t>
      </w:r>
      <w:r>
        <w:t xml:space="preserve">сумму до 10 млн руб. с 1 марта 2025 года. Об этом сообщается в </w:t>
      </w:r>
      <w:proofErr w:type="spellStart"/>
      <w:r>
        <w:t>телеграм</w:t>
      </w:r>
      <w:proofErr w:type="spellEnd"/>
      <w:r>
        <w:t>-канале</w:t>
      </w:r>
      <w:r w:rsidR="00BC76CC">
        <w:t xml:space="preserve"> </w:t>
      </w:r>
      <w:r>
        <w:t>Агентства по страхованию вкладов (АСВ).</w:t>
      </w:r>
    </w:p>
    <w:p w:rsidR="00206F64" w:rsidRDefault="00206F64" w:rsidP="00206F64">
      <w:pPr>
        <w:pStyle w:val="DocumentBody"/>
      </w:pPr>
      <w:r>
        <w:t>"Для расчетов по договорам строительного подряда при возведении</w:t>
      </w:r>
      <w:r w:rsidR="00BC76CC">
        <w:t xml:space="preserve"> </w:t>
      </w:r>
      <w:r>
        <w:t xml:space="preserve">индивидуальных жилых домов граждане смогут использовать счета </w:t>
      </w:r>
      <w:proofErr w:type="spellStart"/>
      <w:r>
        <w:t>эскроу</w:t>
      </w:r>
      <w:proofErr w:type="spellEnd"/>
      <w:r>
        <w:t>.</w:t>
      </w:r>
      <w:r w:rsidR="00BC76CC">
        <w:t xml:space="preserve"> </w:t>
      </w:r>
      <w:r>
        <w:t>Размещенные на них средства будут застрахованы государственной корпорацией</w:t>
      </w:r>
      <w:r w:rsidR="00BC76CC">
        <w:t xml:space="preserve"> </w:t>
      </w:r>
      <w:r>
        <w:t>"Агентство по страхованию вкладов" на сумму до 10 млн рублей. Соответствующие</w:t>
      </w:r>
      <w:r w:rsidR="00BC76CC">
        <w:t xml:space="preserve"> </w:t>
      </w:r>
      <w:r>
        <w:t>законы подписал президент Российской Федерации Владимир Владимирович Путин. Они</w:t>
      </w:r>
      <w:r w:rsidR="00BC76CC">
        <w:t xml:space="preserve"> </w:t>
      </w:r>
      <w:r>
        <w:t>вступят в силу 1 марта 2025 года", - говорится в сообщении.</w:t>
      </w:r>
    </w:p>
    <w:p w:rsidR="00206F64" w:rsidRDefault="00206F64" w:rsidP="00206F64">
      <w:pPr>
        <w:pStyle w:val="DocumentBody"/>
      </w:pPr>
      <w:r>
        <w:t>В АСВ отметили, что нововведение позволит защитить денежные средства</w:t>
      </w:r>
      <w:r w:rsidR="00BC76CC">
        <w:t xml:space="preserve"> </w:t>
      </w:r>
      <w:r>
        <w:t xml:space="preserve">граждан, размещенные на счетах </w:t>
      </w:r>
      <w:proofErr w:type="spellStart"/>
      <w:r>
        <w:t>эскроу</w:t>
      </w:r>
      <w:proofErr w:type="spellEnd"/>
      <w:r>
        <w:t>, от рисков неисполнения подрядчиками</w:t>
      </w:r>
      <w:r w:rsidR="00BC76CC">
        <w:t xml:space="preserve"> </w:t>
      </w:r>
      <w:r>
        <w:t xml:space="preserve">обязательств, минимизировать возможность </w:t>
      </w:r>
      <w:proofErr w:type="spellStart"/>
      <w:r>
        <w:t>незавершения</w:t>
      </w:r>
      <w:proofErr w:type="spellEnd"/>
      <w:r>
        <w:t xml:space="preserve"> строительства, повысить</w:t>
      </w:r>
      <w:r w:rsidR="00BC76CC">
        <w:t xml:space="preserve"> </w:t>
      </w:r>
      <w:r>
        <w:t>доступно</w:t>
      </w:r>
      <w:r w:rsidR="00BB2764">
        <w:t xml:space="preserve">сть возведения частных домов. </w:t>
      </w:r>
    </w:p>
    <w:p w:rsidR="00965D7B" w:rsidRPr="00965D7B" w:rsidRDefault="000A13EE" w:rsidP="00965D7B">
      <w:pPr>
        <w:pStyle w:val="DocumentBody"/>
        <w:ind w:firstLine="0"/>
        <w:rPr>
          <w:sz w:val="18"/>
        </w:rPr>
      </w:pPr>
      <w:hyperlink r:id="rId47" w:history="1">
        <w:r w:rsidR="00965D7B" w:rsidRPr="00965D7B">
          <w:rPr>
            <w:rStyle w:val="a7"/>
            <w:sz w:val="18"/>
            <w:lang w:val="en-US"/>
          </w:rPr>
          <w:t>https</w:t>
        </w:r>
        <w:r w:rsidR="00965D7B" w:rsidRPr="00BC76CC">
          <w:rPr>
            <w:rStyle w:val="a7"/>
            <w:sz w:val="18"/>
          </w:rPr>
          <w:t>://</w:t>
        </w:r>
        <w:proofErr w:type="spellStart"/>
        <w:r w:rsidR="00965D7B" w:rsidRPr="00965D7B">
          <w:rPr>
            <w:rStyle w:val="a7"/>
            <w:sz w:val="18"/>
            <w:lang w:val="en-US"/>
          </w:rPr>
          <w:t>tass</w:t>
        </w:r>
        <w:proofErr w:type="spellEnd"/>
        <w:r w:rsidR="00965D7B" w:rsidRPr="00BC76CC">
          <w:rPr>
            <w:rStyle w:val="a7"/>
            <w:sz w:val="18"/>
          </w:rPr>
          <w:t>.</w:t>
        </w:r>
        <w:proofErr w:type="spellStart"/>
        <w:r w:rsidR="00965D7B" w:rsidRPr="00965D7B">
          <w:rPr>
            <w:rStyle w:val="a7"/>
            <w:sz w:val="18"/>
            <w:lang w:val="en-US"/>
          </w:rPr>
          <w:t>ru</w:t>
        </w:r>
        <w:proofErr w:type="spellEnd"/>
        <w:r w:rsidR="00965D7B" w:rsidRPr="00BC76CC">
          <w:rPr>
            <w:rStyle w:val="a7"/>
            <w:sz w:val="18"/>
          </w:rPr>
          <w:t>/</w:t>
        </w:r>
        <w:proofErr w:type="spellStart"/>
        <w:r w:rsidR="00965D7B" w:rsidRPr="00965D7B">
          <w:rPr>
            <w:rStyle w:val="a7"/>
            <w:sz w:val="18"/>
            <w:lang w:val="en-US"/>
          </w:rPr>
          <w:t>ekonomika</w:t>
        </w:r>
        <w:proofErr w:type="spellEnd"/>
        <w:r w:rsidR="00965D7B" w:rsidRPr="00BC76CC">
          <w:rPr>
            <w:rStyle w:val="a7"/>
            <w:sz w:val="18"/>
          </w:rPr>
          <w:t>/21421021</w:t>
        </w:r>
      </w:hyperlink>
      <w:r w:rsidR="00965D7B" w:rsidRPr="00965D7B">
        <w:rPr>
          <w:sz w:val="18"/>
        </w:rPr>
        <w:t xml:space="preserve"> </w:t>
      </w:r>
    </w:p>
    <w:p w:rsidR="00206F64" w:rsidRDefault="00206F64" w:rsidP="00206F64">
      <w:r>
        <w:rPr>
          <w:sz w:val="18"/>
        </w:rPr>
        <w:t>назад: </w:t>
      </w:r>
      <w:hyperlink w:anchor="ref_toc" w:history="1">
        <w:r>
          <w:rPr>
            <w:rStyle w:val="NavigationLink"/>
          </w:rPr>
          <w:t>оглавление</w:t>
        </w:r>
      </w:hyperlink>
    </w:p>
    <w:p w:rsidR="005B73FE" w:rsidRDefault="005B73FE" w:rsidP="005B73FE">
      <w:pPr>
        <w:pStyle w:val="4"/>
      </w:pPr>
      <w:bookmarkStart w:id="75" w:name="_Toc172617299"/>
      <w:r>
        <w:rPr>
          <w:rStyle w:val="DocumentDate"/>
        </w:rPr>
        <w:t>22.07.2024</w:t>
      </w:r>
      <w:r>
        <w:br/>
      </w:r>
      <w:r w:rsidR="00F4266C">
        <w:rPr>
          <w:rStyle w:val="DocumentSource"/>
        </w:rPr>
        <w:t>ТАСС - Российские новости</w:t>
      </w:r>
      <w:r>
        <w:br/>
      </w:r>
      <w:bookmarkEnd w:id="68"/>
      <w:proofErr w:type="spellStart"/>
      <w:r w:rsidR="00F4266C" w:rsidRPr="00F4266C">
        <w:rPr>
          <w:rStyle w:val="DocumentName"/>
        </w:rPr>
        <w:t>Сбер</w:t>
      </w:r>
      <w:proofErr w:type="spellEnd"/>
      <w:r w:rsidR="00F4266C" w:rsidRPr="00F4266C">
        <w:rPr>
          <w:rStyle w:val="DocumentName"/>
        </w:rPr>
        <w:t xml:space="preserve"> выдал первую льготную ипотеку на покупку жилья в Луганске</w:t>
      </w:r>
      <w:bookmarkEnd w:id="75"/>
    </w:p>
    <w:p w:rsidR="00F4266C" w:rsidRDefault="00F4266C" w:rsidP="00F4266C">
      <w:pPr>
        <w:pStyle w:val="DocumentBody"/>
      </w:pPr>
      <w:r>
        <w:t>Заемщиком стала женщина, которая приобрела квартиру для своей семьи в республиканском центре в ЖД "Красноярский"</w:t>
      </w:r>
    </w:p>
    <w:p w:rsidR="00F4266C" w:rsidRDefault="00F4266C" w:rsidP="00F4266C">
      <w:pPr>
        <w:pStyle w:val="DocumentBody"/>
      </w:pPr>
      <w:r>
        <w:t>Сбербанк выдал жительнице Луганска первую льготную ипотеку под 2% годовых по новой программе "Региональная ипотека" на покупку жилья в городе, сообщили ТАСС в банке.</w:t>
      </w:r>
    </w:p>
    <w:p w:rsidR="00F4266C" w:rsidRDefault="00F4266C" w:rsidP="00F4266C">
      <w:pPr>
        <w:pStyle w:val="DocumentBody"/>
      </w:pPr>
      <w:r>
        <w:t>"Сбербанк выдал первую ипотеку по программе господдержки для новых регионов со ставкой 2% годовых на покупку недвижимости в Луганске. Заемщиком стала жительница города. Квартиру она приобрела для своей семьи в республиканском центре в ЖД "Красноярский", застройщиком которого выступает "</w:t>
      </w:r>
      <w:proofErr w:type="spellStart"/>
      <w:r>
        <w:t>Жилстрой</w:t>
      </w:r>
      <w:proofErr w:type="spellEnd"/>
      <w:r>
        <w:t xml:space="preserve"> 1". </w:t>
      </w:r>
      <w:proofErr w:type="spellStart"/>
      <w:r>
        <w:t>Луганчанка</w:t>
      </w:r>
      <w:proofErr w:type="spellEnd"/>
      <w:r>
        <w:t xml:space="preserve"> стала первым клиентом </w:t>
      </w:r>
      <w:proofErr w:type="spellStart"/>
      <w:r>
        <w:t>Сбера</w:t>
      </w:r>
      <w:proofErr w:type="spellEnd"/>
      <w:r>
        <w:t>, оформившим покупку недвижимости в республике по новой программе "Региональная ипотека", - говорится в сообщении.</w:t>
      </w:r>
    </w:p>
    <w:p w:rsidR="00F4266C" w:rsidRDefault="00F4266C" w:rsidP="00F4266C">
      <w:pPr>
        <w:pStyle w:val="DocumentBody"/>
      </w:pPr>
      <w:r>
        <w:t xml:space="preserve">В банке отметили, что ипотеку </w:t>
      </w:r>
      <w:proofErr w:type="spellStart"/>
      <w:r>
        <w:t>Сбер</w:t>
      </w:r>
      <w:proofErr w:type="spellEnd"/>
      <w:r>
        <w:t xml:space="preserve"> начал оформлять с момента открытия своих офисов в Луганске, однако ранее они "касались приобретения жилья по другим программам кредитования".</w:t>
      </w:r>
    </w:p>
    <w:p w:rsidR="00F4266C" w:rsidRDefault="00F4266C" w:rsidP="00F4266C">
      <w:pPr>
        <w:pStyle w:val="DocumentBody"/>
      </w:pPr>
      <w:r>
        <w:t>"Региональная ипотека" - программа с господдержкой для приобретения готового или строящегося жилья на первичном рынке. Минимальная процентная ставка составляет 2%. Минимальный первоначальный взнос - 10,1% от стоимости жилья, максимальная сумма кредита - 6 млн рублей.</w:t>
      </w:r>
    </w:p>
    <w:p w:rsidR="005B73FE" w:rsidRDefault="00F4266C" w:rsidP="00F4266C">
      <w:pPr>
        <w:pStyle w:val="DocumentBody"/>
      </w:pPr>
      <w:r>
        <w:t xml:space="preserve">Первые 12 мобильных и партнерских офисов </w:t>
      </w:r>
      <w:proofErr w:type="spellStart"/>
      <w:r>
        <w:t>Сбера</w:t>
      </w:r>
      <w:proofErr w:type="spellEnd"/>
      <w:r>
        <w:t xml:space="preserve"> начали работать в ЛНР 25 июня.</w:t>
      </w:r>
    </w:p>
    <w:p w:rsidR="00F4266C" w:rsidRPr="00F4266C" w:rsidRDefault="000A13EE" w:rsidP="00F4266C">
      <w:pPr>
        <w:pStyle w:val="DocumentBody"/>
        <w:ind w:firstLine="0"/>
        <w:rPr>
          <w:sz w:val="18"/>
        </w:rPr>
      </w:pPr>
      <w:hyperlink r:id="rId48" w:history="1">
        <w:r w:rsidR="00F4266C" w:rsidRPr="00B9724C">
          <w:rPr>
            <w:rStyle w:val="a7"/>
            <w:sz w:val="18"/>
          </w:rPr>
          <w:t>https://tass.ru/nedvizhimost/21421519</w:t>
        </w:r>
      </w:hyperlink>
      <w:r w:rsidR="00F4266C">
        <w:rPr>
          <w:sz w:val="18"/>
        </w:rPr>
        <w:t xml:space="preserve"> </w:t>
      </w:r>
    </w:p>
    <w:p w:rsidR="005B73FE" w:rsidRDefault="005B73FE" w:rsidP="005B73FE">
      <w:r>
        <w:rPr>
          <w:sz w:val="18"/>
        </w:rPr>
        <w:t>назад: </w:t>
      </w:r>
      <w:hyperlink w:anchor="ref_toc" w:history="1">
        <w:r>
          <w:rPr>
            <w:rStyle w:val="NavigationLink"/>
          </w:rPr>
          <w:t>оглавление</w:t>
        </w:r>
      </w:hyperlink>
    </w:p>
    <w:p w:rsidR="002547BB" w:rsidRDefault="002547BB" w:rsidP="002547BB">
      <w:pPr>
        <w:pStyle w:val="4"/>
      </w:pPr>
      <w:bookmarkStart w:id="76" w:name="_Toc172607103"/>
      <w:bookmarkStart w:id="77" w:name="_Toc172617300"/>
      <w:bookmarkEnd w:id="69"/>
      <w:r>
        <w:rPr>
          <w:rStyle w:val="DocumentDate"/>
        </w:rPr>
        <w:t>22.07.2024</w:t>
      </w:r>
      <w:r>
        <w:br/>
      </w:r>
      <w:r>
        <w:rPr>
          <w:rStyle w:val="DocumentSource"/>
        </w:rPr>
        <w:t>Lenta.ru</w:t>
      </w:r>
      <w:r>
        <w:br/>
      </w:r>
      <w:r>
        <w:rPr>
          <w:rStyle w:val="DocumentName"/>
        </w:rPr>
        <w:t>Семейную ипотеку захотели давать матерям-одиночкам</w:t>
      </w:r>
      <w:bookmarkEnd w:id="76"/>
      <w:bookmarkEnd w:id="77"/>
    </w:p>
    <w:p w:rsidR="002547BB" w:rsidRDefault="002547BB" w:rsidP="002547BB">
      <w:pPr>
        <w:pStyle w:val="DocumentBody"/>
      </w:pPr>
      <w:r>
        <w:t xml:space="preserve">В Госдуме попросили распространить семейную </w:t>
      </w:r>
      <w:r>
        <w:rPr>
          <w:b/>
        </w:rPr>
        <w:t>ипотеку</w:t>
      </w:r>
      <w:r>
        <w:t xml:space="preserve"> на все семьи</w:t>
      </w:r>
    </w:p>
    <w:p w:rsidR="002547BB" w:rsidRDefault="002547BB" w:rsidP="002547BB">
      <w:pPr>
        <w:pStyle w:val="DocumentBody"/>
      </w:pPr>
      <w:r>
        <w:t xml:space="preserve">В Госдуме предложили распространить льготную программу семейной </w:t>
      </w:r>
      <w:r>
        <w:rPr>
          <w:b/>
        </w:rPr>
        <w:t>ипотеки</w:t>
      </w:r>
      <w:r>
        <w:t xml:space="preserve"> на все семьи, включая родителей-одиночек вне зависимости от количества и возраста детей. Об этом сообщил Telegram-канал «Кровавая барыня» со ссылкой на заявление Главы думского комитета по защите семьи Нины Останиной.</w:t>
      </w:r>
    </w:p>
    <w:p w:rsidR="002547BB" w:rsidRDefault="002547BB" w:rsidP="002547BB">
      <w:pPr>
        <w:pStyle w:val="DocumentBody"/>
      </w:pPr>
      <w:r>
        <w:t xml:space="preserve">По словам парламентария, расширить программу семейной </w:t>
      </w:r>
      <w:r>
        <w:rPr>
          <w:b/>
        </w:rPr>
        <w:t>ипотеки</w:t>
      </w:r>
      <w:r>
        <w:t xml:space="preserve"> ее просят матери-одиночки с одним или несколькими детьми. Депутат обратилась к премьер-министру Михаилу </w:t>
      </w:r>
      <w:proofErr w:type="spellStart"/>
      <w:r>
        <w:t>Мишустину</w:t>
      </w:r>
      <w:proofErr w:type="spellEnd"/>
      <w:r>
        <w:t xml:space="preserve"> с просьбой предоставлять программы «семейной </w:t>
      </w:r>
      <w:r>
        <w:rPr>
          <w:b/>
        </w:rPr>
        <w:t>ипотеки</w:t>
      </w:r>
      <w:r>
        <w:t>» безотносительно достижения детьми возраста 6 лет, их количества и семейного статуса родителя.</w:t>
      </w:r>
    </w:p>
    <w:p w:rsidR="002547BB" w:rsidRDefault="002547BB" w:rsidP="002547BB">
      <w:pPr>
        <w:pStyle w:val="DocumentBody"/>
      </w:pPr>
      <w:r>
        <w:t xml:space="preserve">Ранее вице-премьер Марат </w:t>
      </w:r>
      <w:proofErr w:type="spellStart"/>
      <w:r>
        <w:t>Хуснуллин</w:t>
      </w:r>
      <w:proofErr w:type="spellEnd"/>
      <w:r>
        <w:t xml:space="preserve"> заявил о возможном пересмотре условий семейной </w:t>
      </w:r>
      <w:r>
        <w:rPr>
          <w:b/>
        </w:rPr>
        <w:t>ипотеки</w:t>
      </w:r>
      <w:r>
        <w:t>. «Сейчас мы смотрим, как будет складываться динамика, потому что ставка высокая, мы очень большие деньги доплачиваем из бюджета, это сотни миллиардов рублей ежегодно», - подчеркнул вице-премьер.</w:t>
      </w:r>
    </w:p>
    <w:p w:rsidR="002547BB" w:rsidRDefault="002547BB" w:rsidP="002547BB">
      <w:pPr>
        <w:pStyle w:val="DocumentAuthor"/>
      </w:pPr>
      <w:r>
        <w:t>Мария Черкасова</w:t>
      </w:r>
    </w:p>
    <w:p w:rsidR="002547BB" w:rsidRDefault="000A13EE" w:rsidP="002547BB">
      <w:hyperlink r:id="rId49" w:history="1">
        <w:r w:rsidR="002547BB">
          <w:rPr>
            <w:rStyle w:val="DocumentOriginalLink"/>
          </w:rPr>
          <w:t>https://m.lenta.ru/news/2024/07/22/semeynuyu-ipoteku-zahoteli-davat-materyam-odinochkam/</w:t>
        </w:r>
      </w:hyperlink>
    </w:p>
    <w:p w:rsidR="002547BB" w:rsidRDefault="002547BB" w:rsidP="002547BB">
      <w:r>
        <w:rPr>
          <w:sz w:val="18"/>
        </w:rPr>
        <w:t>назад: </w:t>
      </w:r>
      <w:hyperlink w:anchor="ref_toc" w:history="1">
        <w:r>
          <w:rPr>
            <w:rStyle w:val="NavigationLink"/>
          </w:rPr>
          <w:t>оглавление</w:t>
        </w:r>
      </w:hyperlink>
    </w:p>
    <w:p w:rsidR="00B342CE" w:rsidRDefault="00B342CE" w:rsidP="00B342CE">
      <w:pPr>
        <w:pStyle w:val="4"/>
      </w:pPr>
      <w:bookmarkStart w:id="78" w:name="_Toc172607093"/>
      <w:bookmarkStart w:id="79" w:name="_Toc172617301"/>
      <w:bookmarkEnd w:id="70"/>
      <w:r>
        <w:rPr>
          <w:rStyle w:val="DocumentDate"/>
        </w:rPr>
        <w:t>22.07.2024</w:t>
      </w:r>
      <w:r>
        <w:br/>
      </w:r>
      <w:r>
        <w:rPr>
          <w:rStyle w:val="DocumentSource"/>
        </w:rPr>
        <w:t>Ведомости (vedomosti.ru)</w:t>
      </w:r>
      <w:r>
        <w:br/>
      </w:r>
      <w:r>
        <w:rPr>
          <w:rStyle w:val="DocumentName"/>
        </w:rPr>
        <w:t>Сбербанк в I полугодии увеличил выдачу кредитов на ИЖС в СЗФО в два раза</w:t>
      </w:r>
      <w:bookmarkEnd w:id="78"/>
      <w:bookmarkEnd w:id="79"/>
    </w:p>
    <w:p w:rsidR="00B342CE" w:rsidRDefault="00B342CE" w:rsidP="00B342CE">
      <w:pPr>
        <w:pStyle w:val="DocumentBody"/>
      </w:pPr>
      <w:r>
        <w:t xml:space="preserve">Объем выданных Сбербанком кредитов на индивидуальное жилищное </w:t>
      </w:r>
      <w:r>
        <w:rPr>
          <w:b/>
        </w:rPr>
        <w:t>строительство</w:t>
      </w:r>
      <w:r>
        <w:t xml:space="preserve"> (ИЖС) в регионах Северо-Западного федерального округа (СЗФО) в I полугодии 2024 г. составил 27 млрд руб., что в 2 раза больше, чем за аналогичный период прошлого года. Всего за январь-июнь на ИЖС банк выдал 6200 кредитов, сообщила пресс-служба Сбербанка.</w:t>
      </w:r>
    </w:p>
    <w:p w:rsidR="00B342CE" w:rsidRDefault="00B342CE" w:rsidP="00B342CE">
      <w:pPr>
        <w:pStyle w:val="DocumentBody"/>
      </w:pPr>
      <w:r>
        <w:t xml:space="preserve">Более половины выданного объема кредитов на частное </w:t>
      </w:r>
      <w:r>
        <w:rPr>
          <w:b/>
        </w:rPr>
        <w:t>строительство</w:t>
      </w:r>
      <w:r>
        <w:t xml:space="preserve"> приходится на Санкт-Петербург. Здесь за первые полгода 2024 г. объем составил 14 млрд руб., что в 2,2 раза больше, чем в I полугодии 2023 г. В Ленинградской области объем вырос в 1,7 раза до 4,8 млрд руб. Средний размер кредита на ИЖС по Северо-Западу в I полугодии составил 4,35 млн руб., в Петербурге - 5,2 млн руб.</w:t>
      </w:r>
    </w:p>
    <w:p w:rsidR="00B342CE" w:rsidRDefault="00B342CE" w:rsidP="00B342CE">
      <w:pPr>
        <w:pStyle w:val="DocumentBody"/>
      </w:pPr>
      <w:r>
        <w:t>В июне 2024 г. количество кредитов на ИЖС в СЗФО достигло 1900 займов общим объемом в 6,1 млрд руб. В пресс-службе отметили, что это рекордное количество выданных кредитов. При этом почти половина приходится на Петербурге - 800 таких кредитов на 3 млрд руб.</w:t>
      </w:r>
    </w:p>
    <w:p w:rsidR="00B342CE" w:rsidRDefault="00B342CE" w:rsidP="00B342CE">
      <w:pPr>
        <w:pStyle w:val="DocumentBody"/>
      </w:pPr>
      <w:r>
        <w:t>Ранее «Ведомости» писали, что объем выданных Сбербанком образовательных кредитов в СЗФО в январе-мае 2024 г. составил 2500 займов на общую сумму 1,5 млрд руб. Это в 1,5 раза больше, чем за аналогичный период прошлого года.</w:t>
      </w:r>
    </w:p>
    <w:p w:rsidR="00B342CE" w:rsidRDefault="000A13EE" w:rsidP="00B342CE">
      <w:hyperlink r:id="rId50" w:history="1">
        <w:r w:rsidR="00B342CE">
          <w:rPr>
            <w:rStyle w:val="DocumentOriginalLink"/>
          </w:rPr>
          <w:t>https://spb.vedomosti.ru/economics/news/2024/07/22/1051411-sberbank-v-i-polugodii-uvelichil-vidachu-kreditov-na-izhs-v-szfo-v-dva-raza</w:t>
        </w:r>
      </w:hyperlink>
    </w:p>
    <w:p w:rsidR="00B342CE" w:rsidRDefault="00B342CE" w:rsidP="00B342CE">
      <w:r>
        <w:rPr>
          <w:sz w:val="18"/>
        </w:rPr>
        <w:t>назад: </w:t>
      </w:r>
      <w:hyperlink w:anchor="ref_toc" w:history="1">
        <w:r>
          <w:rPr>
            <w:rStyle w:val="NavigationLink"/>
          </w:rPr>
          <w:t>оглавление</w:t>
        </w:r>
      </w:hyperlink>
    </w:p>
    <w:p w:rsidR="00B342CE" w:rsidRDefault="00B342CE" w:rsidP="00B342CE">
      <w:pPr>
        <w:pStyle w:val="4"/>
      </w:pPr>
      <w:bookmarkStart w:id="80" w:name="_Toc172607095"/>
      <w:bookmarkStart w:id="81" w:name="_Toc172617302"/>
      <w:r>
        <w:rPr>
          <w:rStyle w:val="DocumentDate"/>
        </w:rPr>
        <w:t>22.07.2024</w:t>
      </w:r>
      <w:r>
        <w:br/>
      </w:r>
      <w:r>
        <w:rPr>
          <w:rStyle w:val="DocumentSource"/>
        </w:rPr>
        <w:t>РБК</w:t>
      </w:r>
      <w:r>
        <w:br/>
      </w:r>
      <w:r>
        <w:rPr>
          <w:rStyle w:val="DocumentName"/>
        </w:rPr>
        <w:t>Как снизить размер ипотечного платежа в 2024 году</w:t>
      </w:r>
      <w:bookmarkEnd w:id="80"/>
      <w:bookmarkEnd w:id="81"/>
    </w:p>
    <w:p w:rsidR="00B342CE" w:rsidRDefault="00B342CE" w:rsidP="00B342CE">
      <w:pPr>
        <w:pStyle w:val="DocumentBody"/>
      </w:pPr>
      <w:r>
        <w:t xml:space="preserve">Юлия Усачева, рассказала, какие методы и инструменты могут помочь снизить нагрузку на семейный бюджет в 2024 году </w:t>
      </w:r>
    </w:p>
    <w:p w:rsidR="00B342CE" w:rsidRDefault="00B342CE" w:rsidP="00B342CE">
      <w:pPr>
        <w:pStyle w:val="DocumentBody"/>
      </w:pPr>
      <w:r>
        <w:t xml:space="preserve">В условиях роста процентных ставок многие заемщики сталкиваются с проблемой увеличения ежемесячных платежей по </w:t>
      </w:r>
      <w:r>
        <w:rPr>
          <w:b/>
        </w:rPr>
        <w:t>ипотеке</w:t>
      </w:r>
      <w:r>
        <w:t xml:space="preserve">. Юлия Усачева, генеральный директор агентства недвижимости «Городской </w:t>
      </w:r>
      <w:proofErr w:type="spellStart"/>
      <w:r>
        <w:t>риэлторский</w:t>
      </w:r>
      <w:proofErr w:type="spellEnd"/>
      <w:r>
        <w:t xml:space="preserve"> центр» Сочи, рассказала, какие методы и инструменты могут помочь снизить нагрузку на семейный бюджет в 2024 году.</w:t>
      </w:r>
    </w:p>
    <w:p w:rsidR="00B342CE" w:rsidRDefault="00B342CE" w:rsidP="00B342CE">
      <w:pPr>
        <w:pStyle w:val="DocumentBody"/>
      </w:pPr>
      <w:r>
        <w:t xml:space="preserve">Сегодня многие задумываются о том, как уменьшить размер ипотечного платежа. Ранее одним из популярных способов было рефинансирование кредита, которое позволяло снизить процентную ставку. Однако в текущих условиях, когда процентные ставки продолжают расти, рефинансирование становится менее выгодным. Если раньше можно было рефинансировать </w:t>
      </w:r>
      <w:r>
        <w:rPr>
          <w:b/>
        </w:rPr>
        <w:t>ипотеку</w:t>
      </w:r>
      <w:r>
        <w:t xml:space="preserve"> под более низкие проценты, то теперь ставки достигают 18-19%, что делает этот способ непривлекательным.</w:t>
      </w:r>
    </w:p>
    <w:p w:rsidR="00B342CE" w:rsidRDefault="00B342CE" w:rsidP="00B342CE">
      <w:pPr>
        <w:pStyle w:val="DocumentBody"/>
      </w:pPr>
      <w:r>
        <w:t>В таких условиях более эффективным методом становится работа с телом кредита. Одним из способов снижения ежемесячного платежа является досрочное погашение части кредита. Используя собственные накопления или материнский капитал, можно существенно уменьшить основную сумму долга, что ведет к снижению начисляемых процентов. Это особенно важно для семей, стремящихся оптимизировать свой бюджет.</w:t>
      </w:r>
    </w:p>
    <w:p w:rsidR="00B342CE" w:rsidRDefault="00B342CE" w:rsidP="00B342CE">
      <w:pPr>
        <w:pStyle w:val="DocumentBody"/>
      </w:pPr>
      <w:r>
        <w:t>Для расчета оптимальных вариантов снижения платежей сегодня доступны многочисленные ипотечные калькуляторы. Эти инструменты позволяют легко и быстро определить размер ежемесячного платежа, вводя параметры кредита, процентную ставку и срок. Это значительно упрощает процесс планирования и выбора наиболее подходящих условий.</w:t>
      </w:r>
    </w:p>
    <w:p w:rsidR="00B342CE" w:rsidRDefault="00B342CE" w:rsidP="00B342CE">
      <w:pPr>
        <w:pStyle w:val="DocumentBody"/>
      </w:pPr>
      <w:r>
        <w:t xml:space="preserve">Интересным вариантом снижения финансовой нагрузки может стать </w:t>
      </w:r>
      <w:proofErr w:type="spellStart"/>
      <w:r>
        <w:t>траншевая</w:t>
      </w:r>
      <w:proofErr w:type="spellEnd"/>
      <w:r>
        <w:t xml:space="preserve"> </w:t>
      </w:r>
      <w:r>
        <w:rPr>
          <w:b/>
        </w:rPr>
        <w:t>ипотека</w:t>
      </w:r>
      <w:r>
        <w:t>. Этот вид кредита выдается частями, что особенно актуально при покупке строящегося жилья. Например, после внесения первоначального взноса банк выдает первую часть кредита, а оставшаяся сумма предоставляется по мере ввода объекта в эксплуатацию. В результате ежемесячные платежи в начале срока будут ниже, что позволяет снизить финансовую нагрузку в первые месяцы.</w:t>
      </w:r>
    </w:p>
    <w:p w:rsidR="00B342CE" w:rsidRDefault="00B342CE" w:rsidP="00B342CE">
      <w:pPr>
        <w:pStyle w:val="DocumentBody"/>
      </w:pPr>
      <w:r>
        <w:t xml:space="preserve">Однако стоит отметить, что </w:t>
      </w:r>
      <w:proofErr w:type="spellStart"/>
      <w:r>
        <w:t>траншевая</w:t>
      </w:r>
      <w:proofErr w:type="spellEnd"/>
      <w:r>
        <w:t xml:space="preserve"> </w:t>
      </w:r>
      <w:r>
        <w:rPr>
          <w:b/>
        </w:rPr>
        <w:t>ипотека</w:t>
      </w:r>
      <w:r>
        <w:t xml:space="preserve"> - это целевой заем, который выбирается изначально, и перейти на этот формат выплаты кредита по ходу действия другого ипотечного займа невозможно. Поэтому важно тщательно планировать свои финансовые возможности и выбирать подходящий вариант на этапе заключения договора.</w:t>
      </w:r>
    </w:p>
    <w:p w:rsidR="00B342CE" w:rsidRDefault="00B342CE" w:rsidP="00B342CE">
      <w:pPr>
        <w:pStyle w:val="DocumentBody"/>
      </w:pPr>
      <w:r>
        <w:t xml:space="preserve">Возвращаясь к вопросу рефинансирования, можно отметить, что этот инструмент все еще может быть актуален для некоторых категорий заемщиков. Например, семьи с детьми могут претендовать на семейную </w:t>
      </w:r>
      <w:r>
        <w:rPr>
          <w:b/>
        </w:rPr>
        <w:t>ипотеку</w:t>
      </w:r>
      <w:r>
        <w:t xml:space="preserve"> с пониженными ставками, которые могут составлять около 6%. Однако условия по такой </w:t>
      </w:r>
      <w:r>
        <w:rPr>
          <w:b/>
        </w:rPr>
        <w:t>ипотеке</w:t>
      </w:r>
      <w:r>
        <w:t xml:space="preserve"> пока не до конца ясны, и массовое применение этого метода остается под вопросом.</w:t>
      </w:r>
    </w:p>
    <w:p w:rsidR="00B342CE" w:rsidRDefault="00B342CE" w:rsidP="00B342CE">
      <w:pPr>
        <w:pStyle w:val="DocumentBody"/>
      </w:pPr>
      <w:r>
        <w:t xml:space="preserve">В итоге, снижение размера ипотечного платежа в 2024 году, возможно, за счет досрочного погашения части кредита или использования специальных программ, таких как </w:t>
      </w:r>
      <w:proofErr w:type="spellStart"/>
      <w:r>
        <w:t>траншевая</w:t>
      </w:r>
      <w:proofErr w:type="spellEnd"/>
      <w:r>
        <w:t xml:space="preserve"> </w:t>
      </w:r>
      <w:r>
        <w:rPr>
          <w:b/>
        </w:rPr>
        <w:t>ипотека</w:t>
      </w:r>
      <w:r>
        <w:t xml:space="preserve"> или семейная </w:t>
      </w:r>
      <w:r>
        <w:rPr>
          <w:b/>
        </w:rPr>
        <w:t>ипотека</w:t>
      </w:r>
      <w:r>
        <w:t>. Важно внимательно изучать доступные варианты и использовать онлайн-калькуляторы для расчета оптимальных условий. Такой подход позволит заемщикам эффективно управлять своими финансовыми обязательствами и снизить нагрузку на семейный бюджет.</w:t>
      </w:r>
    </w:p>
    <w:p w:rsidR="00B342CE" w:rsidRDefault="00B342CE" w:rsidP="00B342CE">
      <w:pPr>
        <w:pStyle w:val="DocumentBody"/>
      </w:pPr>
      <w:r>
        <w:t xml:space="preserve">В текущих условиях заемщики должны искать альтернативные способы снижения ежемесячных платежей по </w:t>
      </w:r>
      <w:r>
        <w:rPr>
          <w:b/>
        </w:rPr>
        <w:t>ипотеке</w:t>
      </w:r>
      <w:r>
        <w:t xml:space="preserve">. Работа с телом кредита, использование материнского капитала, а также специальные программы, такие как </w:t>
      </w:r>
      <w:proofErr w:type="spellStart"/>
      <w:r>
        <w:t>траншевая</w:t>
      </w:r>
      <w:proofErr w:type="spellEnd"/>
      <w:r>
        <w:t xml:space="preserve"> и семейная </w:t>
      </w:r>
      <w:r>
        <w:rPr>
          <w:b/>
        </w:rPr>
        <w:t>ипотека</w:t>
      </w:r>
      <w:r>
        <w:t>, могут значительно облегчить финансовую нагрузку. Важно тщательно анализировать доступные варианты и использовать современные инструменты для расчета оптимальных условий.</w:t>
      </w:r>
    </w:p>
    <w:p w:rsidR="00B342CE" w:rsidRDefault="000A13EE" w:rsidP="00B342CE">
      <w:hyperlink r:id="rId51" w:history="1">
        <w:r w:rsidR="00B342CE">
          <w:rPr>
            <w:rStyle w:val="DocumentOriginalLink"/>
          </w:rPr>
          <w:t>https://companies.rbc.ru/news/5POt0bot0O/kak-snizit-razmer-ipotechnogo-platezha-v-2024-godu/</w:t>
        </w:r>
      </w:hyperlink>
    </w:p>
    <w:p w:rsidR="00B342CE" w:rsidRDefault="00B342CE" w:rsidP="00B342CE">
      <w:r>
        <w:rPr>
          <w:sz w:val="18"/>
        </w:rPr>
        <w:t>назад: </w:t>
      </w:r>
      <w:hyperlink w:anchor="ref_toc" w:history="1">
        <w:r>
          <w:rPr>
            <w:rStyle w:val="NavigationLink"/>
          </w:rPr>
          <w:t>оглавление</w:t>
        </w:r>
      </w:hyperlink>
    </w:p>
    <w:p w:rsidR="00964D38" w:rsidRDefault="00964D38" w:rsidP="00964D38">
      <w:pPr>
        <w:pStyle w:val="4"/>
      </w:pPr>
      <w:bookmarkStart w:id="82" w:name="_Toc172617303"/>
      <w:r>
        <w:rPr>
          <w:rStyle w:val="DocumentDate"/>
        </w:rPr>
        <w:t>22.07.2024</w:t>
      </w:r>
      <w:r>
        <w:br/>
      </w:r>
      <w:r>
        <w:rPr>
          <w:rStyle w:val="DocumentSource"/>
        </w:rPr>
        <w:t xml:space="preserve">Администрация </w:t>
      </w:r>
      <w:proofErr w:type="spellStart"/>
      <w:r>
        <w:rPr>
          <w:rStyle w:val="DocumentSource"/>
        </w:rPr>
        <w:t>Мирновского</w:t>
      </w:r>
      <w:proofErr w:type="spellEnd"/>
      <w:r>
        <w:rPr>
          <w:rStyle w:val="DocumentSource"/>
        </w:rPr>
        <w:t xml:space="preserve"> сельского поселения </w:t>
      </w:r>
      <w:proofErr w:type="spellStart"/>
      <w:r>
        <w:rPr>
          <w:rStyle w:val="DocumentSource"/>
        </w:rPr>
        <w:t>Торжокского</w:t>
      </w:r>
      <w:proofErr w:type="spellEnd"/>
      <w:r>
        <w:rPr>
          <w:rStyle w:val="DocumentSource"/>
        </w:rPr>
        <w:t xml:space="preserve"> района Тверской области (mir.torzhokadm.ru)</w:t>
      </w:r>
      <w:r>
        <w:br/>
      </w:r>
      <w:r>
        <w:rPr>
          <w:rStyle w:val="DocumentName"/>
        </w:rPr>
        <w:t>В Тверской области зафиксирован рост регистрации прав по договорам долевого участия в строительстве</w:t>
      </w:r>
      <w:bookmarkEnd w:id="82"/>
    </w:p>
    <w:p w:rsidR="00964D38" w:rsidRDefault="00964D38" w:rsidP="00964D38">
      <w:pPr>
        <w:pStyle w:val="DocumentBody"/>
      </w:pPr>
      <w:r>
        <w:t xml:space="preserve">Динамику развития тверского рынка недвижимости обсудили на расширенном заседании коллегии Управления </w:t>
      </w:r>
      <w:proofErr w:type="spellStart"/>
      <w:r>
        <w:t>Росреестра</w:t>
      </w:r>
      <w:proofErr w:type="spellEnd"/>
      <w:r>
        <w:t xml:space="preserve"> по Тверской области, на котором были подведены итоги работы ведомства за 1 полугодие 2024 года, в том числе и в учётно-регистрационной сфере.</w:t>
      </w:r>
    </w:p>
    <w:p w:rsidR="00964D38" w:rsidRDefault="00964D38" w:rsidP="00964D38">
      <w:pPr>
        <w:pStyle w:val="DocumentBody"/>
      </w:pPr>
      <w:r>
        <w:t xml:space="preserve">Согласно </w:t>
      </w:r>
      <w:proofErr w:type="gramStart"/>
      <w:r>
        <w:t>статистике</w:t>
      </w:r>
      <w:proofErr w:type="gramEnd"/>
      <w:r>
        <w:t xml:space="preserve"> тверского </w:t>
      </w:r>
      <w:proofErr w:type="spellStart"/>
      <w:r>
        <w:t>Росреестра</w:t>
      </w:r>
      <w:proofErr w:type="spellEnd"/>
      <w:r>
        <w:t xml:space="preserve"> в регионе на 24,5% вырос показатель по регистрации договоров участия в долевом </w:t>
      </w:r>
      <w:r>
        <w:rPr>
          <w:b/>
        </w:rPr>
        <w:t>строительстве</w:t>
      </w:r>
      <w:r>
        <w:t xml:space="preserve"> (ДДУ) в сравнении с прошлым годом и составил 1,8 тыс. ДДУ.В свою очередь, показатель регистрации ипотек за 6 месяцев 2024 года по отношению к 2023-му снизился на 16,2% и составил 7,7 тыс. ипотек.</w:t>
      </w:r>
    </w:p>
    <w:p w:rsidR="00964D38" w:rsidRDefault="00964D38" w:rsidP="00964D38">
      <w:pPr>
        <w:pStyle w:val="DocumentBody"/>
      </w:pPr>
      <w:r>
        <w:t>Всего в январе-июне в Управление поступило более 143,7 тыс. заявлений о государственном кадастровом учёте и (или) государственной регистрации прав, что на 4,4% больше, чем в 1 полугодии 2023 года (137,7 тыс. заявлений). Из них по государственной регистрации прав - 94,1 тыс. заявлений, по государственному кадастровому учёту и единой процедуре -49,6 тыс.</w:t>
      </w:r>
    </w:p>
    <w:p w:rsidR="00964D38" w:rsidRDefault="00964D38" w:rsidP="00964D38">
      <w:pPr>
        <w:pStyle w:val="DocumentBody"/>
      </w:pPr>
      <w:r>
        <w:t xml:space="preserve">Заместитель руководителя Управления </w:t>
      </w:r>
      <w:proofErr w:type="spellStart"/>
      <w:r>
        <w:t>Росреестра</w:t>
      </w:r>
      <w:proofErr w:type="spellEnd"/>
      <w:r>
        <w:t xml:space="preserve"> по Тверской области Ирина Миронова: "Помимо увеличения общего числа поступивших в тверской </w:t>
      </w:r>
      <w:proofErr w:type="spellStart"/>
      <w:r>
        <w:t>Росреестр</w:t>
      </w:r>
      <w:proofErr w:type="spellEnd"/>
      <w:r>
        <w:t xml:space="preserve"> заявлений, наблюдается рост количества заявлений, поданных в электронном виде. Так, в 1 полугодии 2024 года их доля составила 61,9%, а в 1 полугодии 2023 года -55,5%. Положительная динамика является результатом работы ведомства по переводу услуг в электронный вид для удобства граждан и участников рынка, что позволяет сократить время предоставления услуг".</w:t>
      </w:r>
    </w:p>
    <w:p w:rsidR="00964D38" w:rsidRDefault="00964D38" w:rsidP="00964D38">
      <w:pPr>
        <w:pStyle w:val="DocumentBody"/>
      </w:pPr>
      <w:r>
        <w:t xml:space="preserve">Особое внимание тверским </w:t>
      </w:r>
      <w:proofErr w:type="spellStart"/>
      <w:r>
        <w:t>Росреестром</w:t>
      </w:r>
      <w:proofErr w:type="spellEnd"/>
      <w:r>
        <w:t xml:space="preserve"> уделяется снижению доли приостановок и отказов в проведении учётно-регистрационных действий. Так, за6 </w:t>
      </w:r>
      <w:proofErr w:type="spellStart"/>
      <w:r>
        <w:t>месяцевтекущего</w:t>
      </w:r>
      <w:proofErr w:type="spellEnd"/>
      <w:r>
        <w:t xml:space="preserve"> года ведомством вынесено 1,1 тыс. решений (или всего 1,13%) о приостановлении оказания государственных услуг по регистрации прав. Это на треть меньше по сравнению с </w:t>
      </w:r>
      <w:proofErr w:type="spellStart"/>
      <w:r>
        <w:t>показателемза</w:t>
      </w:r>
      <w:proofErr w:type="spellEnd"/>
      <w:r>
        <w:t xml:space="preserve"> аналогичный период 2023 года - 1,7 тыс. решений.</w:t>
      </w:r>
    </w:p>
    <w:p w:rsidR="00964D38" w:rsidRDefault="00964D38" w:rsidP="00964D38">
      <w:pPr>
        <w:pStyle w:val="DocumentBody"/>
      </w:pPr>
      <w:r>
        <w:t xml:space="preserve">О </w:t>
      </w:r>
      <w:proofErr w:type="spellStart"/>
      <w:r>
        <w:t>Росреестре</w:t>
      </w:r>
      <w:proofErr w:type="spellEnd"/>
    </w:p>
    <w:p w:rsidR="00964D38" w:rsidRDefault="00964D38" w:rsidP="00964D38">
      <w:pPr>
        <w:pStyle w:val="DocumentBody"/>
      </w:pPr>
      <w:r>
        <w:t>Федеральная служба государственной регистрации, кадастра и картографии (</w:t>
      </w:r>
      <w:proofErr w:type="spellStart"/>
      <w:r>
        <w:t>Росреестр</w:t>
      </w:r>
      <w:proofErr w:type="spellEnd"/>
      <w:r>
        <w:t xml:space="preserve">) - федеральный орган исполнительной власти, осуществляет функции по государственной регистрации прав на недвижимое имущество и сделок с ним, по проведению государственного кадастрового учёта недвижимого имущества, землеустройства, государственного мониторинга земель, навигационного обеспечения транспортного комплекса, а также функции по государственной кадастровой оценке, федеральному государственному надзору в области геодезии и картографии, государственному земельному надзору, надзору за деятельностью </w:t>
      </w:r>
      <w:r>
        <w:rPr>
          <w:b/>
        </w:rPr>
        <w:t>саморегулируемых организаций</w:t>
      </w:r>
      <w:r>
        <w:t xml:space="preserve"> оценщиков, контролю деятельности </w:t>
      </w:r>
      <w:r>
        <w:rPr>
          <w:b/>
        </w:rPr>
        <w:t>саморегулируемых организаций</w:t>
      </w:r>
      <w:r>
        <w:t xml:space="preserve"> арбитражных управляющих.</w:t>
      </w:r>
    </w:p>
    <w:p w:rsidR="00964D38" w:rsidRDefault="000A13EE" w:rsidP="00964D38">
      <w:hyperlink r:id="rId52" w:history="1">
        <w:r w:rsidR="00964D38">
          <w:rPr>
            <w:rStyle w:val="DocumentOriginalLink"/>
          </w:rPr>
          <w:t>http://mir.torzhokadm.ru/v-tverskoy-oblasti-zafiksirovan-rost-registratcii-prav-po-dogovoram-dolevogo-uchastiya-v-stroitel-stve.html</w:t>
        </w:r>
      </w:hyperlink>
    </w:p>
    <w:p w:rsidR="00964D38" w:rsidRDefault="00964D38" w:rsidP="00964D38">
      <w:r>
        <w:rPr>
          <w:sz w:val="18"/>
        </w:rPr>
        <w:t>назад: </w:t>
      </w:r>
      <w:hyperlink w:anchor="ref_toc" w:history="1">
        <w:r>
          <w:rPr>
            <w:rStyle w:val="NavigationLink"/>
          </w:rPr>
          <w:t>оглавление</w:t>
        </w:r>
      </w:hyperlink>
    </w:p>
    <w:p w:rsidR="00346C44" w:rsidRDefault="00346C44" w:rsidP="00346C44">
      <w:pPr>
        <w:pStyle w:val="4"/>
      </w:pPr>
      <w:bookmarkStart w:id="83" w:name="_Toc172607058"/>
      <w:bookmarkStart w:id="84" w:name="_Toc172617304"/>
      <w:r>
        <w:rPr>
          <w:rStyle w:val="DocumentDate"/>
        </w:rPr>
        <w:t>22.07.2024</w:t>
      </w:r>
      <w:r>
        <w:br/>
      </w:r>
      <w:r>
        <w:rPr>
          <w:rStyle w:val="DocumentSource"/>
        </w:rPr>
        <w:t>Строительство.ru - Новости (rcmm.ru)</w:t>
      </w:r>
      <w:r>
        <w:br/>
      </w:r>
      <w:r>
        <w:rPr>
          <w:rStyle w:val="DocumentName"/>
        </w:rPr>
        <w:t>В жилом комплексе «Березовая роща» завершается выдача ключей</w:t>
      </w:r>
      <w:bookmarkEnd w:id="83"/>
      <w:bookmarkEnd w:id="84"/>
    </w:p>
    <w:p w:rsidR="00346C44" w:rsidRDefault="00346C44" w:rsidP="00346C44">
      <w:pPr>
        <w:pStyle w:val="DocumentBody"/>
      </w:pPr>
      <w:r>
        <w:t xml:space="preserve">В жилом комплексе «Березовая роща» городского округа Раменское завершается выдача ключей. На данный момент ключи от долгожданных квартир получили 395 </w:t>
      </w:r>
      <w:r>
        <w:rPr>
          <w:b/>
        </w:rPr>
        <w:t>дольщиков</w:t>
      </w:r>
      <w:r>
        <w:t>.</w:t>
      </w:r>
    </w:p>
    <w:p w:rsidR="00B67392" w:rsidRDefault="00346C44" w:rsidP="00346C44">
      <w:pPr>
        <w:pStyle w:val="DocumentBody"/>
      </w:pPr>
      <w:r>
        <w:t xml:space="preserve">Подписание документов и приёмка жилья идет в тесном взаимодействии с Фондом и Министерством жилищной политики Московской области. </w:t>
      </w:r>
    </w:p>
    <w:p w:rsidR="00346C44" w:rsidRDefault="00346C44" w:rsidP="00346C44">
      <w:pPr>
        <w:pStyle w:val="DocumentBody"/>
      </w:pPr>
      <w:r>
        <w:t xml:space="preserve">Напомним, что возводить 14 домов в комплексе начинал </w:t>
      </w:r>
      <w:r>
        <w:rPr>
          <w:b/>
        </w:rPr>
        <w:t>застройщик</w:t>
      </w:r>
      <w:r>
        <w:t xml:space="preserve">, передать квартиры </w:t>
      </w:r>
      <w:r>
        <w:rPr>
          <w:b/>
        </w:rPr>
        <w:t>дольщикам</w:t>
      </w:r>
      <w:r>
        <w:t xml:space="preserve"> должен был в 2014 году, но не выполнил обязательства. В марте 2022 года Фонд защиты прав граждан-участников </w:t>
      </w:r>
      <w:r>
        <w:rPr>
          <w:b/>
        </w:rPr>
        <w:t>долевого строительства</w:t>
      </w:r>
      <w:r>
        <w:t xml:space="preserve"> Московской области возобновил работы в ЖК «Березовая роща». Дома достроены, введены в эксплуатацию и поставлены на кадастровый учет.</w:t>
      </w:r>
    </w:p>
    <w:p w:rsidR="00346C44" w:rsidRDefault="000A13EE" w:rsidP="00346C44">
      <w:hyperlink r:id="rId53" w:history="1">
        <w:r w:rsidR="00346C44">
          <w:rPr>
            <w:rStyle w:val="DocumentOriginalLink"/>
          </w:rPr>
          <w:t>https://rcmm.ru/novosti/66513-v-zhilom-komplekse-berezovaja-roscha-zavershaetsja-vydacha-kljuchej.html</w:t>
        </w:r>
      </w:hyperlink>
    </w:p>
    <w:p w:rsidR="00346C44" w:rsidRDefault="00346C44" w:rsidP="00346C44">
      <w:r>
        <w:rPr>
          <w:sz w:val="18"/>
        </w:rPr>
        <w:t>назад: </w:t>
      </w:r>
      <w:hyperlink w:anchor="ref_toc" w:history="1">
        <w:r>
          <w:rPr>
            <w:rStyle w:val="NavigationLink"/>
          </w:rPr>
          <w:t>оглавление</w:t>
        </w:r>
      </w:hyperlink>
    </w:p>
    <w:p w:rsidR="002547BB" w:rsidRDefault="002547BB" w:rsidP="002547BB">
      <w:pPr>
        <w:pStyle w:val="4"/>
      </w:pPr>
      <w:bookmarkStart w:id="85" w:name="_Toc172607102"/>
      <w:bookmarkStart w:id="86" w:name="_Toc172617305"/>
      <w:bookmarkStart w:id="87" w:name="_Toc172607079"/>
      <w:r>
        <w:rPr>
          <w:rStyle w:val="DocumentDate"/>
        </w:rPr>
        <w:t>22.07.2024</w:t>
      </w:r>
      <w:r>
        <w:br/>
      </w:r>
      <w:r>
        <w:rPr>
          <w:rStyle w:val="DocumentSource"/>
        </w:rPr>
        <w:t>РБК+ (rbcplus.ru)</w:t>
      </w:r>
      <w:r>
        <w:br/>
      </w:r>
      <w:r>
        <w:rPr>
          <w:rStyle w:val="DocumentName"/>
        </w:rPr>
        <w:t>ГК ТОЧНО представила ипотечные программы с выгодной фиксированной ставкой</w:t>
      </w:r>
      <w:bookmarkEnd w:id="85"/>
      <w:bookmarkEnd w:id="86"/>
    </w:p>
    <w:p w:rsidR="002547BB" w:rsidRDefault="002547BB" w:rsidP="002547BB">
      <w:pPr>
        <w:pStyle w:val="DocumentBody"/>
      </w:pPr>
      <w:r>
        <w:t>На специальном мероприятии для агентов недвижимости представители федерального девелопера ТОЧНО (владелец Николай Амосов) рассказали о новых предложениях на покупку жилья в 2024 году</w:t>
      </w:r>
    </w:p>
    <w:p w:rsidR="002547BB" w:rsidRDefault="002547BB" w:rsidP="002547BB">
      <w:pPr>
        <w:pStyle w:val="DocumentBody"/>
      </w:pPr>
      <w:r>
        <w:t xml:space="preserve">18 июля в Краснодаре </w:t>
      </w:r>
      <w:proofErr w:type="spellStart"/>
      <w:r>
        <w:t>Совкомбанк</w:t>
      </w:r>
      <w:proofErr w:type="spellEnd"/>
      <w:r>
        <w:t xml:space="preserve"> организовал встречу ведущих агентов недвижимости региона с ключевой темой: "Как в новых условиях снизить процентную ставку по </w:t>
      </w:r>
      <w:r>
        <w:rPr>
          <w:b/>
        </w:rPr>
        <w:t>ипотеке</w:t>
      </w:r>
      <w:r>
        <w:t xml:space="preserve"> и уменьшить сумму ежемесячных платежей?"</w:t>
      </w:r>
    </w:p>
    <w:p w:rsidR="002547BB" w:rsidRDefault="002547BB" w:rsidP="002547BB">
      <w:pPr>
        <w:pStyle w:val="DocumentBody"/>
      </w:pPr>
      <w:r>
        <w:t xml:space="preserve">На мероприятии руководитель отдела партнерского канала ГК ТОЧНО Данил Трубчанинов рассказал о проектах девелопера, а начальник отдела ипотечного кредитования </w:t>
      </w:r>
      <w:proofErr w:type="spellStart"/>
      <w:r>
        <w:t>Гульсина</w:t>
      </w:r>
      <w:proofErr w:type="spellEnd"/>
      <w:r>
        <w:t xml:space="preserve"> </w:t>
      </w:r>
      <w:proofErr w:type="spellStart"/>
      <w:r>
        <w:t>Шакова</w:t>
      </w:r>
      <w:proofErr w:type="spellEnd"/>
      <w:r>
        <w:t xml:space="preserve"> презентовала новые продукты компании, которые появились после продления программы семейной </w:t>
      </w:r>
      <w:r>
        <w:rPr>
          <w:b/>
        </w:rPr>
        <w:t>ипотеки</w:t>
      </w:r>
      <w:r>
        <w:t>.</w:t>
      </w:r>
    </w:p>
    <w:p w:rsidR="002547BB" w:rsidRDefault="002547BB" w:rsidP="002547BB">
      <w:pPr>
        <w:pStyle w:val="DocumentBody"/>
      </w:pPr>
      <w:r>
        <w:t>Особое внимание уделили предложению с фиксированной ставкой 7% на период строительства для комплексов "Светский Лес", "Патрики", "Первое место", "Родные просторы" и "Барса". Такие условия стали возможны благодаря индивидуальным программам ПАО "</w:t>
      </w:r>
      <w:proofErr w:type="spellStart"/>
      <w:r>
        <w:t>Совкомбанк</w:t>
      </w:r>
      <w:proofErr w:type="spellEnd"/>
      <w:r>
        <w:t>" для объектов ГК ТОЧНО.</w:t>
      </w:r>
    </w:p>
    <w:p w:rsidR="002547BB" w:rsidRDefault="002547BB" w:rsidP="002547BB">
      <w:pPr>
        <w:pStyle w:val="DocumentBody"/>
      </w:pPr>
      <w:r>
        <w:t xml:space="preserve">"Благодаря договоренностям с банком-партнером мы можем сделать клиентам максимально выгодное предложение с низкими платежами на период строительства объектов. Речь идет о ставке всего 7%, где первоначальный взнос должен составлять не меньше 21%. При этом квартиры не становятся дороже, мы получаем свою прибыль за счет объемов сделок. Наша цель - в существующих реалиях предоставить клиентам максимально выгодные и качественные условия для приобретения жилья", - прокомментировала </w:t>
      </w:r>
      <w:proofErr w:type="spellStart"/>
      <w:r>
        <w:t>Гульсина</w:t>
      </w:r>
      <w:proofErr w:type="spellEnd"/>
      <w:r>
        <w:t xml:space="preserve"> </w:t>
      </w:r>
      <w:proofErr w:type="spellStart"/>
      <w:r>
        <w:t>Шакова</w:t>
      </w:r>
      <w:proofErr w:type="spellEnd"/>
      <w:r>
        <w:t>.</w:t>
      </w:r>
    </w:p>
    <w:p w:rsidR="002547BB" w:rsidRDefault="000A13EE" w:rsidP="002547BB">
      <w:hyperlink r:id="rId54" w:history="1">
        <w:r w:rsidR="002547BB">
          <w:rPr>
            <w:rStyle w:val="DocumentOriginalLink"/>
          </w:rPr>
          <w:t>https://kuban.plus.rbc.ru/partners/669a53907a8aa9370f396d42</w:t>
        </w:r>
      </w:hyperlink>
    </w:p>
    <w:p w:rsidR="002547BB" w:rsidRDefault="002547BB" w:rsidP="002547BB">
      <w:r>
        <w:rPr>
          <w:sz w:val="18"/>
        </w:rPr>
        <w:t>назад: </w:t>
      </w:r>
      <w:hyperlink w:anchor="ref_toc" w:history="1">
        <w:r>
          <w:rPr>
            <w:rStyle w:val="NavigationLink"/>
          </w:rPr>
          <w:t>оглавление</w:t>
        </w:r>
      </w:hyperlink>
    </w:p>
    <w:p w:rsidR="00381B6B" w:rsidRDefault="00381B6B" w:rsidP="00381B6B">
      <w:pPr>
        <w:pStyle w:val="4"/>
      </w:pPr>
      <w:bookmarkStart w:id="88" w:name="_Toc172607021"/>
      <w:bookmarkStart w:id="89" w:name="_Toc172617306"/>
      <w:bookmarkStart w:id="90" w:name="_Toc172607162"/>
      <w:bookmarkEnd w:id="87"/>
      <w:r>
        <w:rPr>
          <w:rStyle w:val="DocumentDate"/>
        </w:rPr>
        <w:t>22.07.2024</w:t>
      </w:r>
      <w:r>
        <w:br/>
      </w:r>
      <w:r>
        <w:rPr>
          <w:rStyle w:val="DocumentSource"/>
        </w:rPr>
        <w:t>ТАСС - Российские новости</w:t>
      </w:r>
      <w:r>
        <w:br/>
      </w:r>
      <w:bookmarkEnd w:id="88"/>
      <w:r w:rsidRPr="008F0E3D">
        <w:rPr>
          <w:rStyle w:val="DocumentName"/>
        </w:rPr>
        <w:t>В России запустили мобильное решение для экосистемы управления многоквартирными домами</w:t>
      </w:r>
      <w:bookmarkEnd w:id="89"/>
    </w:p>
    <w:p w:rsidR="00381B6B" w:rsidRDefault="00381B6B" w:rsidP="00381B6B">
      <w:pPr>
        <w:pStyle w:val="DocumentBody"/>
      </w:pPr>
      <w:r>
        <w:t>Девелоперская компания "Эталон" и МТС разработали и</w:t>
      </w:r>
      <w:r w:rsidR="00BC76CC">
        <w:t xml:space="preserve"> </w:t>
      </w:r>
      <w:r>
        <w:t xml:space="preserve">внедрили </w:t>
      </w:r>
      <w:proofErr w:type="spellStart"/>
      <w:r>
        <w:t>суперапп</w:t>
      </w:r>
      <w:proofErr w:type="spellEnd"/>
      <w:r>
        <w:t xml:space="preserve"> для управления цифровой инфраструктурой многоквартирных домов</w:t>
      </w:r>
      <w:r w:rsidR="00BC76CC">
        <w:t xml:space="preserve"> </w:t>
      </w:r>
      <w:r>
        <w:t>(МКД) в российских регионах, сообщила пресс-служба девелоперской группы.</w:t>
      </w:r>
    </w:p>
    <w:p w:rsidR="00381B6B" w:rsidRDefault="00381B6B" w:rsidP="00381B6B">
      <w:pPr>
        <w:pStyle w:val="DocumentBody"/>
      </w:pPr>
      <w:r>
        <w:t>"Цифровая экосистема для девелоперов и управляющих компаний "Диспетчер 24"</w:t>
      </w:r>
      <w:r w:rsidR="00BC76CC">
        <w:t xml:space="preserve"> </w:t>
      </w:r>
      <w:r>
        <w:t>(входит в группу компаний "Эталон") и ПАО "МТС" совместно создали мобильное</w:t>
      </w:r>
      <w:r w:rsidR="00BC76CC">
        <w:t xml:space="preserve"> </w:t>
      </w:r>
      <w:r>
        <w:t>универсальное решение для комплексного управления цифровой инфраструктурой</w:t>
      </w:r>
      <w:r w:rsidR="00BC76CC">
        <w:t xml:space="preserve"> </w:t>
      </w:r>
      <w:r>
        <w:t xml:space="preserve">многоквартирных домов. </w:t>
      </w:r>
      <w:proofErr w:type="spellStart"/>
      <w:r>
        <w:t>Суперапп</w:t>
      </w:r>
      <w:proofErr w:type="spellEnd"/>
      <w:r>
        <w:t xml:space="preserve"> обеспечивает единую цифровою экосистему для</w:t>
      </w:r>
      <w:r w:rsidR="00BC76CC">
        <w:t xml:space="preserve"> </w:t>
      </w:r>
      <w:r>
        <w:rPr>
          <w:b/>
        </w:rPr>
        <w:t>застройщика</w:t>
      </w:r>
      <w:r>
        <w:t>, управляющей компании и жителей, предоставляя сервисы для решения</w:t>
      </w:r>
      <w:r w:rsidR="00BC76CC">
        <w:t xml:space="preserve"> </w:t>
      </w:r>
      <w:r>
        <w:t>ежедневных задач пользователей", - говорится в сообщении.</w:t>
      </w:r>
    </w:p>
    <w:p w:rsidR="00381B6B" w:rsidRDefault="00381B6B" w:rsidP="00381B6B">
      <w:pPr>
        <w:pStyle w:val="DocumentBody"/>
      </w:pPr>
      <w:r>
        <w:t>По информации компании, решение запустили в нескольких регионах, например, в</w:t>
      </w:r>
      <w:r w:rsidR="00BC76CC">
        <w:t xml:space="preserve"> </w:t>
      </w:r>
      <w:r>
        <w:t>жилых комплексах Москвы, Владивостока и Орла. В рамках партнерства компании</w:t>
      </w:r>
      <w:r w:rsidR="00BC76CC">
        <w:t xml:space="preserve"> </w:t>
      </w:r>
      <w:r>
        <w:t>планируют оцифровать еще ряд проектов группы "Эталон" в нескольких регионах</w:t>
      </w:r>
      <w:r w:rsidR="00BC76CC">
        <w:t xml:space="preserve"> </w:t>
      </w:r>
      <w:r>
        <w:t xml:space="preserve">присутствия </w:t>
      </w:r>
      <w:r>
        <w:rPr>
          <w:b/>
        </w:rPr>
        <w:t>застройщика</w:t>
      </w:r>
      <w:r>
        <w:t>, а также реализовывать решения для других девелоперов на</w:t>
      </w:r>
      <w:r w:rsidR="00BC76CC">
        <w:t xml:space="preserve"> </w:t>
      </w:r>
      <w:r>
        <w:t>рынке.</w:t>
      </w:r>
      <w:r w:rsidR="00035E3C">
        <w:t xml:space="preserve"> </w:t>
      </w:r>
    </w:p>
    <w:p w:rsidR="00381B6B" w:rsidRPr="008F0E3D" w:rsidRDefault="000A13EE" w:rsidP="00381B6B">
      <w:pPr>
        <w:pStyle w:val="DocumentBody"/>
        <w:ind w:firstLine="0"/>
        <w:rPr>
          <w:sz w:val="18"/>
        </w:rPr>
      </w:pPr>
      <w:hyperlink r:id="rId55" w:history="1">
        <w:r w:rsidR="00381B6B" w:rsidRPr="008F0E3D">
          <w:rPr>
            <w:rStyle w:val="a7"/>
            <w:sz w:val="18"/>
            <w:lang w:val="en-US"/>
          </w:rPr>
          <w:t>https</w:t>
        </w:r>
        <w:r w:rsidR="00381B6B" w:rsidRPr="00381B6B">
          <w:rPr>
            <w:rStyle w:val="a7"/>
            <w:sz w:val="18"/>
          </w:rPr>
          <w:t>://</w:t>
        </w:r>
        <w:proofErr w:type="spellStart"/>
        <w:r w:rsidR="00381B6B" w:rsidRPr="008F0E3D">
          <w:rPr>
            <w:rStyle w:val="a7"/>
            <w:sz w:val="18"/>
            <w:lang w:val="en-US"/>
          </w:rPr>
          <w:t>tass</w:t>
        </w:r>
        <w:proofErr w:type="spellEnd"/>
        <w:r w:rsidR="00381B6B" w:rsidRPr="00381B6B">
          <w:rPr>
            <w:rStyle w:val="a7"/>
            <w:sz w:val="18"/>
          </w:rPr>
          <w:t>.</w:t>
        </w:r>
        <w:proofErr w:type="spellStart"/>
        <w:r w:rsidR="00381B6B" w:rsidRPr="008F0E3D">
          <w:rPr>
            <w:rStyle w:val="a7"/>
            <w:sz w:val="18"/>
            <w:lang w:val="en-US"/>
          </w:rPr>
          <w:t>ru</w:t>
        </w:r>
        <w:proofErr w:type="spellEnd"/>
        <w:r w:rsidR="00381B6B" w:rsidRPr="00381B6B">
          <w:rPr>
            <w:rStyle w:val="a7"/>
            <w:sz w:val="18"/>
          </w:rPr>
          <w:t>/</w:t>
        </w:r>
        <w:proofErr w:type="spellStart"/>
        <w:r w:rsidR="00381B6B" w:rsidRPr="008F0E3D">
          <w:rPr>
            <w:rStyle w:val="a7"/>
            <w:sz w:val="18"/>
            <w:lang w:val="en-US"/>
          </w:rPr>
          <w:t>nedvizhimost</w:t>
        </w:r>
        <w:proofErr w:type="spellEnd"/>
        <w:r w:rsidR="00381B6B" w:rsidRPr="00381B6B">
          <w:rPr>
            <w:rStyle w:val="a7"/>
            <w:sz w:val="18"/>
          </w:rPr>
          <w:t>/21418775</w:t>
        </w:r>
      </w:hyperlink>
      <w:r w:rsidR="00381B6B" w:rsidRPr="008F0E3D">
        <w:rPr>
          <w:sz w:val="18"/>
        </w:rPr>
        <w:t xml:space="preserve"> </w:t>
      </w:r>
    </w:p>
    <w:p w:rsidR="00381B6B" w:rsidRDefault="00381B6B" w:rsidP="00381B6B">
      <w:r>
        <w:rPr>
          <w:sz w:val="18"/>
        </w:rPr>
        <w:t>назад: </w:t>
      </w:r>
      <w:hyperlink w:anchor="ref_toc" w:history="1">
        <w:r>
          <w:rPr>
            <w:rStyle w:val="NavigationLink"/>
          </w:rPr>
          <w:t>оглавление</w:t>
        </w:r>
      </w:hyperlink>
    </w:p>
    <w:p w:rsidR="002A480C" w:rsidRDefault="002A480C" w:rsidP="002A480C">
      <w:pPr>
        <w:pStyle w:val="4"/>
      </w:pPr>
      <w:bookmarkStart w:id="91" w:name="_Toc172617307"/>
      <w:r>
        <w:rPr>
          <w:rStyle w:val="DocumentDate"/>
        </w:rPr>
        <w:t>22.07.2024</w:t>
      </w:r>
      <w:r>
        <w:br/>
      </w:r>
      <w:r>
        <w:rPr>
          <w:rStyle w:val="DocumentSource"/>
        </w:rPr>
        <w:t>АСН-инфо (asninfo.ru)</w:t>
      </w:r>
      <w:r>
        <w:br/>
      </w:r>
      <w:r>
        <w:rPr>
          <w:rStyle w:val="DocumentName"/>
        </w:rPr>
        <w:t>Известный проектировщик из Москвы вышел на рынок Петербурга и Ленобласти</w:t>
      </w:r>
      <w:bookmarkEnd w:id="90"/>
      <w:bookmarkEnd w:id="91"/>
    </w:p>
    <w:p w:rsidR="002A480C" w:rsidRDefault="002A480C" w:rsidP="002A480C">
      <w:pPr>
        <w:pStyle w:val="DocumentBody"/>
      </w:pPr>
      <w:r>
        <w:t xml:space="preserve">Комитет </w:t>
      </w:r>
      <w:proofErr w:type="spellStart"/>
      <w:r>
        <w:t>Госстройнадзора</w:t>
      </w:r>
      <w:proofErr w:type="spellEnd"/>
      <w:r>
        <w:t xml:space="preserve"> Ленобласти выдал компании "Строительный трест" разрешение на </w:t>
      </w:r>
      <w:r>
        <w:rPr>
          <w:b/>
        </w:rPr>
        <w:t>строительство</w:t>
      </w:r>
      <w:r>
        <w:t xml:space="preserve"> второй школы в ЖК "</w:t>
      </w:r>
      <w:proofErr w:type="spellStart"/>
      <w:r>
        <w:t>NewПитер</w:t>
      </w:r>
      <w:proofErr w:type="spellEnd"/>
      <w:r>
        <w:t>" в Новоселье на 1300 учеников.</w:t>
      </w:r>
    </w:p>
    <w:p w:rsidR="002A480C" w:rsidRDefault="002A480C" w:rsidP="002A480C">
      <w:pPr>
        <w:pStyle w:val="DocumentBody"/>
      </w:pPr>
      <w:r>
        <w:t>Завершить работы и передать объект муниципалитету планируется в 2027 году.</w:t>
      </w:r>
    </w:p>
    <w:p w:rsidR="002A480C" w:rsidRDefault="002A480C" w:rsidP="002A480C">
      <w:pPr>
        <w:pStyle w:val="DocumentBody"/>
      </w:pPr>
      <w:r>
        <w:t xml:space="preserve">Школа площадью около 23 тыс. м2 будет построена по индивидуальному проекту московской мастерской </w:t>
      </w:r>
      <w:proofErr w:type="spellStart"/>
      <w:r>
        <w:t>Atrium</w:t>
      </w:r>
      <w:proofErr w:type="spellEnd"/>
      <w:r>
        <w:t>, одного из наиболее известных проектировщиков современных образовательных объектов.</w:t>
      </w:r>
    </w:p>
    <w:p w:rsidR="002A480C" w:rsidRDefault="002A480C" w:rsidP="002A480C">
      <w:pPr>
        <w:pStyle w:val="DocumentBody"/>
      </w:pPr>
      <w:r>
        <w:t>Мастерская основана 25 лет назад. В Москве по её проектам построено 10 школ, пять детских садов, два образовательных центра. Кроме того, её проекты реализованы в Астане, Калининграде, Якутске, Казани и других городах. В Петербургской агломерации компания ранее не работала.</w:t>
      </w:r>
    </w:p>
    <w:p w:rsidR="002A480C" w:rsidRDefault="002A480C" w:rsidP="002A480C">
      <w:pPr>
        <w:pStyle w:val="DocumentBody"/>
      </w:pPr>
      <w:r>
        <w:t xml:space="preserve">Помимо </w:t>
      </w:r>
      <w:proofErr w:type="spellStart"/>
      <w:r>
        <w:t>Atrium</w:t>
      </w:r>
      <w:proofErr w:type="spellEnd"/>
      <w:r>
        <w:t xml:space="preserve"> в проекте в Новоселье участвуют Центр психологического сопровождения образования "Точка Пси", "</w:t>
      </w:r>
      <w:proofErr w:type="spellStart"/>
      <w:r>
        <w:t>БалтИнвест</w:t>
      </w:r>
      <w:proofErr w:type="spellEnd"/>
      <w:r>
        <w:t xml:space="preserve">-Проект" и студия дизайна интерьеров </w:t>
      </w:r>
      <w:proofErr w:type="spellStart"/>
      <w:r>
        <w:t>Designic</w:t>
      </w:r>
      <w:proofErr w:type="spellEnd"/>
      <w:r>
        <w:t>.</w:t>
      </w:r>
    </w:p>
    <w:p w:rsidR="002A480C" w:rsidRDefault="002A480C" w:rsidP="002A480C">
      <w:pPr>
        <w:pStyle w:val="DocumentBody"/>
      </w:pPr>
      <w:r>
        <w:t>Затраты на проектирование не раскрываются.</w:t>
      </w:r>
    </w:p>
    <w:p w:rsidR="002A480C" w:rsidRDefault="002A480C" w:rsidP="002A480C">
      <w:pPr>
        <w:pStyle w:val="DocumentBody"/>
      </w:pPr>
      <w:r>
        <w:t>"Стоимость проекта новой школы в Новоселье на 30% превысила стоимость типового проекта общеобразовательной школы с аналогичным количеством мест", - прокомментировали в "Строительном тресте".</w:t>
      </w:r>
    </w:p>
    <w:p w:rsidR="002A480C" w:rsidRDefault="002A480C" w:rsidP="002A480C">
      <w:pPr>
        <w:pStyle w:val="DocumentBody"/>
      </w:pPr>
      <w:r>
        <w:t>Участники рынка обращают внимание, что появление в Ленобласти московских архитекторов и такого объекта - большой шаг в развитии образовательной инфраструктуры всего региона, где пока ещё основная масса школ строится по типовым проектам, близким к советским образцам.</w:t>
      </w:r>
    </w:p>
    <w:p w:rsidR="002A480C" w:rsidRDefault="002A480C" w:rsidP="002A480C">
      <w:pPr>
        <w:pStyle w:val="DocumentBody"/>
      </w:pPr>
      <w:r>
        <w:t>Отметим, проектирование "обычной" школы на 1350 мест стоит сегодня около 70 млн рублей, нетиповой проект может быть в разы дороже.</w:t>
      </w:r>
    </w:p>
    <w:p w:rsidR="002A480C" w:rsidRDefault="002A480C" w:rsidP="002A480C">
      <w:pPr>
        <w:pStyle w:val="DocumentBody"/>
      </w:pPr>
      <w:r>
        <w:t>"Как правило, нетиповые социальные объекты не только обладают ярким архитектурным обликом, но и проектируются с учётом долгосрочной перспективы. Такие объекты отвечают требованиям времени и долго остаются актуальными, они готовы к трансформациям, - комментирует директор по развитию бизнеса архитектурной группы компаний “</w:t>
      </w:r>
      <w:proofErr w:type="spellStart"/>
      <w:r>
        <w:t>Семрен</w:t>
      </w:r>
      <w:proofErr w:type="spellEnd"/>
      <w:r>
        <w:t xml:space="preserve"> и </w:t>
      </w:r>
      <w:proofErr w:type="spellStart"/>
      <w:r>
        <w:t>Монссон</w:t>
      </w:r>
      <w:proofErr w:type="spellEnd"/>
      <w:r>
        <w:t>” в России и СНГ Андрей Петров. - Школы с расширенным объёмом функций требуют дополнительных площадей и, соответственно, дополнительных вложений. В нетиповых проектах возрастает сложность проектирования и строительства, увеличивается объём помещений, зачастую применяются устойчивые (</w:t>
      </w:r>
      <w:proofErr w:type="spellStart"/>
      <w:r>
        <w:t>экологичные</w:t>
      </w:r>
      <w:proofErr w:type="spellEnd"/>
      <w:r>
        <w:t>) технологии. Есть примеры, где увеличение стоимости может вырастать в 1,5-2 раза по сравнению с типовым объектом. Все эти вложения окупаются в долгосрочной перспективе, в том числе за счёт сберегающих технологий и дополнительных услуг".</w:t>
      </w:r>
    </w:p>
    <w:p w:rsidR="002A480C" w:rsidRDefault="002A480C" w:rsidP="002A480C">
      <w:pPr>
        <w:pStyle w:val="DocumentBody"/>
      </w:pPr>
      <w:r>
        <w:t xml:space="preserve">Партнёр и арт-директор </w:t>
      </w:r>
      <w:proofErr w:type="spellStart"/>
      <w:r>
        <w:t>Atrium</w:t>
      </w:r>
      <w:proofErr w:type="spellEnd"/>
      <w:r>
        <w:t xml:space="preserve"> Сергей </w:t>
      </w:r>
      <w:proofErr w:type="spellStart"/>
      <w:r>
        <w:t>Надточий</w:t>
      </w:r>
      <w:proofErr w:type="spellEnd"/>
      <w:r>
        <w:t xml:space="preserve"> говорит, что разница в стоимости связана с индивидуальным подходом и "амбициями выйти за рамки стандартных решений, не только нашими, но и заказчика проекта".</w:t>
      </w:r>
    </w:p>
    <w:p w:rsidR="002A480C" w:rsidRDefault="002A480C" w:rsidP="002A480C">
      <w:pPr>
        <w:pStyle w:val="DocumentBody"/>
      </w:pPr>
      <w:r>
        <w:t xml:space="preserve">"Высокая стоимость разработки индивидуального проекта у опытных команд обусловлена не только качеством образовательных решений, но и эффективностью и дополнительной ценностью для жителей района. Она </w:t>
      </w:r>
      <w:proofErr w:type="gramStart"/>
      <w:r>
        <w:t>может быть</w:t>
      </w:r>
      <w:proofErr w:type="gramEnd"/>
      <w:r>
        <w:t xml:space="preserve"> как эстетической, так и функциональной, например решения для использования школы и её территории в неурочное время", - отмечает он.</w:t>
      </w:r>
    </w:p>
    <w:p w:rsidR="002A480C" w:rsidRDefault="002A480C" w:rsidP="002A480C">
      <w:pPr>
        <w:pStyle w:val="DocumentBody"/>
      </w:pPr>
      <w:r>
        <w:t xml:space="preserve">Школа в Новоселье будет выполнена в стиле </w:t>
      </w:r>
      <w:proofErr w:type="spellStart"/>
      <w:r>
        <w:t>барнхаус</w:t>
      </w:r>
      <w:proofErr w:type="spellEnd"/>
      <w:r>
        <w:t>. Она запроектирована в виде пятилучевой звезды, в центре которой будет находиться атриум. В числе нестандартных планировочных решений - отсутствие классического актового зала, функционал которого будет выполнять трансформируемое помещение атриума, способное вместить 500 человек. В одном из блоков появится образовательный спортивно-досуговый центр с отдельным входом для всех жителей квартала.</w:t>
      </w:r>
    </w:p>
    <w:p w:rsidR="002A480C" w:rsidRDefault="000A13EE" w:rsidP="002A480C">
      <w:hyperlink r:id="rId56" w:history="1">
        <w:r w:rsidR="002A480C">
          <w:rPr>
            <w:rStyle w:val="DocumentOriginalLink"/>
          </w:rPr>
          <w:t>https://asninfo.ru/news/114566-izvestnyy-proyektirovshchik-iz-moskvy-vyshel-na-rynok-peterburga-i-lenoblasti</w:t>
        </w:r>
      </w:hyperlink>
    </w:p>
    <w:p w:rsidR="002A480C" w:rsidRDefault="002A480C" w:rsidP="002A480C">
      <w:r>
        <w:rPr>
          <w:sz w:val="18"/>
        </w:rPr>
        <w:t>назад: </w:t>
      </w:r>
      <w:hyperlink w:anchor="ref_toc" w:history="1">
        <w:r>
          <w:rPr>
            <w:rStyle w:val="NavigationLink"/>
          </w:rPr>
          <w:t>огла</w:t>
        </w:r>
        <w:r>
          <w:rPr>
            <w:rStyle w:val="NavigationLink"/>
          </w:rPr>
          <w:t>в</w:t>
        </w:r>
        <w:r>
          <w:rPr>
            <w:rStyle w:val="NavigationLink"/>
          </w:rPr>
          <w:t>ление</w:t>
        </w:r>
      </w:hyperlink>
    </w:p>
    <w:p w:rsidR="00BC76CC" w:rsidRDefault="002A0AB3" w:rsidP="002A0AB3">
      <w:pPr>
        <w:pStyle w:val="3"/>
      </w:pPr>
      <w:bookmarkStart w:id="92" w:name="_Toc172617308"/>
      <w:r w:rsidRPr="002A0AB3">
        <w:t>НОВОСТИ ОТРАСЛИ</w:t>
      </w:r>
      <w:bookmarkEnd w:id="92"/>
    </w:p>
    <w:p w:rsidR="00206F64" w:rsidRDefault="00206F64" w:rsidP="00206F64">
      <w:pPr>
        <w:pStyle w:val="4"/>
      </w:pPr>
      <w:bookmarkStart w:id="93" w:name="_Toc172607008"/>
      <w:bookmarkStart w:id="94" w:name="_Toc172617309"/>
      <w:bookmarkStart w:id="95" w:name="_Toc172570861"/>
      <w:r>
        <w:rPr>
          <w:rStyle w:val="DocumentDate"/>
        </w:rPr>
        <w:t>22.07.2024</w:t>
      </w:r>
      <w:r>
        <w:br/>
      </w:r>
      <w:r w:rsidR="008F0E3D" w:rsidRPr="008F0E3D">
        <w:rPr>
          <w:rStyle w:val="DocumentSource"/>
        </w:rPr>
        <w:t>MFD.ru</w:t>
      </w:r>
      <w:r>
        <w:br/>
      </w:r>
      <w:r>
        <w:rPr>
          <w:rStyle w:val="DocumentName"/>
        </w:rPr>
        <w:t>В ГД внесен проект о разграничении финансирования строительства железнодорожных объектов</w:t>
      </w:r>
      <w:bookmarkEnd w:id="93"/>
      <w:bookmarkEnd w:id="94"/>
    </w:p>
    <w:p w:rsidR="00206F64" w:rsidRDefault="00206F64" w:rsidP="00206F64">
      <w:pPr>
        <w:pStyle w:val="DocumentBody"/>
      </w:pPr>
      <w:r>
        <w:t>Депутат Госдумы Андрей Луговой внес в ГД законопроект, которым предлагается разграничить сферы ответственности и финансирования содержания, строительства и ремонта объектов железнодорожной инфраструктуры, в частности, пешеходных мостов и тоннелей, документ доступен в думской электронной базе.</w:t>
      </w:r>
    </w:p>
    <w:p w:rsidR="00206F64" w:rsidRDefault="00206F64" w:rsidP="00206F64">
      <w:pPr>
        <w:pStyle w:val="DocumentBody"/>
      </w:pPr>
      <w:r>
        <w:t xml:space="preserve">"Предложение по внесению изменений в статью 10 Федерального закона от 10 января 2003 </w:t>
      </w:r>
      <w:proofErr w:type="gramStart"/>
      <w:r>
        <w:t>г .</w:t>
      </w:r>
      <w:proofErr w:type="gramEnd"/>
      <w:r>
        <w:t xml:space="preserve"> № 17-ФЗ "О железнодорожном транспорте в Российской Федерации" (далее - Закон № 17-ФЗ) сформировано на основании необходимости разделения сферы ответственности на всех этапах подготовки и принятия управленческих решений по содержанию, строительству новых и приведению к нормативному состоянию существующих объектов инфраструктуры, в частности, пешеходных мостов и тоннелей", - сказано в пояснительной записке к законопроекту.</w:t>
      </w:r>
    </w:p>
    <w:p w:rsidR="00206F64" w:rsidRDefault="00206F64" w:rsidP="00206F64">
      <w:pPr>
        <w:pStyle w:val="DocumentBody"/>
      </w:pPr>
      <w:r>
        <w:t>Автор законопроекта полагает, что данные поправки позволят разрешить многолетнюю проблему, за чей счет строить и содержать переходы и тоннели, если они проходят через ж/д пути, но при этом не ведут на платформы или являются частью архитектурных ансамблей, например, торговых, жилых комплексов или других объектов, написал он в своем Telegram-канале.</w:t>
      </w:r>
    </w:p>
    <w:p w:rsidR="00206F64" w:rsidRDefault="00206F64" w:rsidP="00206F64">
      <w:pPr>
        <w:pStyle w:val="DocumentBody"/>
      </w:pPr>
      <w:r>
        <w:t>"Законопроектом предусмотрено, что проектирование, строительство, реконструкция и содержание железнодорожных мостов и туннелей вне зоны посадки на пассажирские платформы должно осуществляться за счет средств федерального или местных бюджетов", - добавил Луговой.</w:t>
      </w:r>
    </w:p>
    <w:p w:rsidR="00206F64" w:rsidRDefault="00206F64" w:rsidP="00206F64">
      <w:pPr>
        <w:pStyle w:val="DocumentBody"/>
      </w:pPr>
      <w:r>
        <w:t>На данный момент строительство жилых домов и объектов непроизводственного назначения осуществляются за счет собственных средств владельцев инфраструктур, перевозчиков, иных физических и юридических лиц, а также за счет средств бюджетов субъектов Российской Федерации, местных бюджетов и иных не запрещенных законом источников, сказано в документе.</w:t>
      </w:r>
    </w:p>
    <w:p w:rsidR="008F0E3D" w:rsidRPr="008F0E3D" w:rsidRDefault="000A13EE" w:rsidP="008F0E3D">
      <w:pPr>
        <w:pStyle w:val="DocumentBody"/>
        <w:ind w:firstLine="0"/>
        <w:rPr>
          <w:sz w:val="18"/>
        </w:rPr>
      </w:pPr>
      <w:hyperlink r:id="rId57" w:history="1">
        <w:r w:rsidR="008F0E3D" w:rsidRPr="008F0E3D">
          <w:rPr>
            <w:rStyle w:val="a7"/>
            <w:sz w:val="18"/>
          </w:rPr>
          <w:t>https://mfd.ru/news/view/?id=2644280</w:t>
        </w:r>
      </w:hyperlink>
      <w:r w:rsidR="008F0E3D" w:rsidRPr="008F0E3D">
        <w:rPr>
          <w:sz w:val="18"/>
        </w:rPr>
        <w:t xml:space="preserve"> </w:t>
      </w:r>
    </w:p>
    <w:p w:rsidR="00206F64" w:rsidRDefault="00206F64" w:rsidP="00206F64">
      <w:r>
        <w:rPr>
          <w:sz w:val="18"/>
        </w:rPr>
        <w:t>назад: </w:t>
      </w:r>
      <w:hyperlink w:anchor="ref_toc" w:history="1">
        <w:r>
          <w:rPr>
            <w:rStyle w:val="NavigationLink"/>
          </w:rPr>
          <w:t>оглавление</w:t>
        </w:r>
      </w:hyperlink>
    </w:p>
    <w:p w:rsidR="00E45222" w:rsidRDefault="00E45222" w:rsidP="00E45222">
      <w:pPr>
        <w:pStyle w:val="4"/>
      </w:pPr>
      <w:bookmarkStart w:id="96" w:name="_Toc172607052"/>
      <w:bookmarkStart w:id="97" w:name="_Toc172617310"/>
      <w:r>
        <w:rPr>
          <w:rStyle w:val="DocumentDate"/>
        </w:rPr>
        <w:t>22.07.2024</w:t>
      </w:r>
      <w:r>
        <w:br/>
      </w:r>
      <w:r w:rsidR="00381B6B">
        <w:rPr>
          <w:rStyle w:val="DocumentSource"/>
        </w:rPr>
        <w:t>ТАСС - Российские новости</w:t>
      </w:r>
      <w:r>
        <w:br/>
      </w:r>
      <w:bookmarkEnd w:id="96"/>
      <w:r w:rsidR="00381B6B" w:rsidRPr="00381B6B">
        <w:rPr>
          <w:rStyle w:val="DocumentName"/>
        </w:rPr>
        <w:t>"Газпром нефть" построила свыше 400 км дорог в России</w:t>
      </w:r>
      <w:bookmarkEnd w:id="97"/>
    </w:p>
    <w:p w:rsidR="00381B6B" w:rsidRDefault="00381B6B" w:rsidP="00381B6B">
      <w:pPr>
        <w:pStyle w:val="DocumentBody"/>
      </w:pPr>
      <w:r>
        <w:t>Строительство ведется в 11 регионах России, сообщает компания</w:t>
      </w:r>
    </w:p>
    <w:p w:rsidR="00381B6B" w:rsidRDefault="00381B6B" w:rsidP="00381B6B">
      <w:pPr>
        <w:pStyle w:val="DocumentBody"/>
      </w:pPr>
      <w:r>
        <w:t>Созданное "Газпром нефтью" в 2021 году предприятие по строительству дорог - "</w:t>
      </w:r>
      <w:proofErr w:type="spellStart"/>
      <w:r>
        <w:t>Газпромнефть</w:t>
      </w:r>
      <w:proofErr w:type="spellEnd"/>
      <w:r>
        <w:t xml:space="preserve"> - дорожное строительство" - возвело порядка 400 км участков автомобильных трасс в 11 регионах России, сообщает компания.</w:t>
      </w:r>
    </w:p>
    <w:p w:rsidR="00381B6B" w:rsidRDefault="00381B6B" w:rsidP="00381B6B">
      <w:pPr>
        <w:pStyle w:val="DocumentBody"/>
      </w:pPr>
      <w:r>
        <w:t>"Наши специалисты участвуют в проектировании и строительстве новых автомагистралей, реконструкции и сервисном обслуживании действующих объектов транспортной инфраструктуры в Пермском крае, Омской, Рязанской и других областях. В дальнейшем мы планируем развивать перечень услуг и расширять географию деятельности", - сказал генеральный директор "</w:t>
      </w:r>
      <w:proofErr w:type="spellStart"/>
      <w:r>
        <w:t>Газпромнефть</w:t>
      </w:r>
      <w:proofErr w:type="spellEnd"/>
      <w:r>
        <w:t xml:space="preserve"> - дорожное строительство" Михаил Поздняков.</w:t>
      </w:r>
    </w:p>
    <w:p w:rsidR="00381B6B" w:rsidRDefault="00381B6B" w:rsidP="00381B6B">
      <w:pPr>
        <w:pStyle w:val="DocumentBody"/>
      </w:pPr>
      <w:r>
        <w:t>По его словам, если в 2021 году предприятие начинало с пилотных проектов на месторождениях "Газпром нефти" в Ханты-Мансийском и Ямало-Ненецком автономных округах, то сейчас работы уже ведутся на федеральных и региональных трассах общего назначения.</w:t>
      </w:r>
    </w:p>
    <w:p w:rsidR="00381B6B" w:rsidRDefault="00381B6B" w:rsidP="00381B6B">
      <w:pPr>
        <w:pStyle w:val="DocumentBody"/>
      </w:pPr>
      <w:r>
        <w:t>"</w:t>
      </w:r>
      <w:proofErr w:type="spellStart"/>
      <w:r>
        <w:t>Газпромнефть</w:t>
      </w:r>
      <w:proofErr w:type="spellEnd"/>
      <w:r>
        <w:t xml:space="preserve"> - дорожное строительство" обеспечивает полный цикл сооружения автомобильных дорог, располагает собственным парком специализированной техники для устройства насыпей, строительства оснований и покрытий дорожного полотна, а также производства дорожно-строительных материалов.</w:t>
      </w:r>
    </w:p>
    <w:p w:rsidR="00E45222" w:rsidRDefault="00381B6B" w:rsidP="00381B6B">
      <w:pPr>
        <w:pStyle w:val="DocumentBody"/>
      </w:pPr>
      <w:r>
        <w:t>Компания также сообщила, что только в Пермском крае до конца дорожно-строительного сезона проведет дорожные работы на 150 км трасс, в том числе на федеральной М-7 "Волга" и Р-242 "Пермь - Екатеринбург", а также региональных "Пермь - Березники" и "Большая Соснова - Частые".</w:t>
      </w:r>
    </w:p>
    <w:p w:rsidR="00E45222" w:rsidRPr="00381B6B" w:rsidRDefault="000A13EE" w:rsidP="00E45222">
      <w:pPr>
        <w:rPr>
          <w:sz w:val="18"/>
        </w:rPr>
      </w:pPr>
      <w:hyperlink r:id="rId58" w:history="1">
        <w:r w:rsidR="00381B6B" w:rsidRPr="00381B6B">
          <w:rPr>
            <w:rStyle w:val="a7"/>
            <w:sz w:val="18"/>
          </w:rPr>
          <w:t>https://tass.ru/ekonomika/21420493</w:t>
        </w:r>
      </w:hyperlink>
      <w:r w:rsidR="00381B6B" w:rsidRPr="00381B6B">
        <w:rPr>
          <w:sz w:val="18"/>
        </w:rPr>
        <w:t xml:space="preserve"> </w:t>
      </w:r>
    </w:p>
    <w:p w:rsidR="00E45222" w:rsidRDefault="00E45222" w:rsidP="00E45222">
      <w:r>
        <w:rPr>
          <w:sz w:val="18"/>
        </w:rPr>
        <w:t>назад: </w:t>
      </w:r>
      <w:hyperlink w:anchor="ref_toc" w:history="1">
        <w:r>
          <w:rPr>
            <w:rStyle w:val="NavigationLink"/>
          </w:rPr>
          <w:t>оглавление</w:t>
        </w:r>
      </w:hyperlink>
    </w:p>
    <w:p w:rsidR="00FF7BFA" w:rsidRDefault="00FF7BFA" w:rsidP="00FF7BFA">
      <w:pPr>
        <w:pStyle w:val="4"/>
      </w:pPr>
      <w:bookmarkStart w:id="98" w:name="_Toc172617311"/>
      <w:r>
        <w:rPr>
          <w:rStyle w:val="DocumentDate"/>
        </w:rPr>
        <w:t>22.07.2024</w:t>
      </w:r>
      <w:r>
        <w:br/>
      </w:r>
      <w:r>
        <w:rPr>
          <w:rStyle w:val="DocumentSource"/>
        </w:rPr>
        <w:t>Правда о СРО (pravdaosro.ru)</w:t>
      </w:r>
      <w:r>
        <w:br/>
      </w:r>
      <w:r>
        <w:rPr>
          <w:rStyle w:val="DocumentName"/>
        </w:rPr>
        <w:t>Минстрой завершает формирование реестра обязательных требований в строительстве</w:t>
      </w:r>
      <w:bookmarkEnd w:id="95"/>
      <w:bookmarkEnd w:id="98"/>
    </w:p>
    <w:p w:rsidR="00FF7BFA" w:rsidRDefault="00FF7BFA" w:rsidP="00FF7BFA">
      <w:pPr>
        <w:pStyle w:val="DocumentBody"/>
      </w:pPr>
      <w:r>
        <w:t xml:space="preserve">Глава </w:t>
      </w:r>
      <w:r>
        <w:rPr>
          <w:b/>
        </w:rPr>
        <w:t>Минстроя</w:t>
      </w:r>
      <w:r>
        <w:t xml:space="preserve"> </w:t>
      </w:r>
      <w:proofErr w:type="spellStart"/>
      <w:r>
        <w:t>Ирек</w:t>
      </w:r>
      <w:proofErr w:type="spellEnd"/>
      <w:r>
        <w:t xml:space="preserve"> </w:t>
      </w:r>
      <w:proofErr w:type="spellStart"/>
      <w:r>
        <w:t>Файзуллин</w:t>
      </w:r>
      <w:proofErr w:type="spellEnd"/>
      <w:r>
        <w:t xml:space="preserve"> провел совещание с представителями федеральных органов исполнительной власти по вопросам создания и наполнения Реестра требований и Реестра документов.</w:t>
      </w:r>
    </w:p>
    <w:p w:rsidR="00FF7BFA" w:rsidRDefault="00FF7BFA" w:rsidP="00FF7BFA">
      <w:pPr>
        <w:pStyle w:val="DocumentBody"/>
      </w:pPr>
      <w:r>
        <w:t xml:space="preserve">С 1 сентября 2024 года оба реестра начнут функционировать в рамках ГИС </w:t>
      </w:r>
      <w:proofErr w:type="spellStart"/>
      <w:r>
        <w:rPr>
          <w:b/>
        </w:rPr>
        <w:t>Стройкомплекс.РФ</w:t>
      </w:r>
      <w:proofErr w:type="spellEnd"/>
      <w:r>
        <w:t xml:space="preserve"> и должны стать ключевыми инструментами по сокращению </w:t>
      </w:r>
      <w:r>
        <w:rPr>
          <w:b/>
        </w:rPr>
        <w:t>инвестиционно-строительного</w:t>
      </w:r>
      <w:r>
        <w:t xml:space="preserve"> цикла за счет оптимизации, актуализации, а также отмены устаревших и/или дублирующих друг друга нормативных документов, применение которых является обязательным в ходе проектирования ОКС.</w:t>
      </w:r>
    </w:p>
    <w:p w:rsidR="00FF7BFA" w:rsidRDefault="00FF7BFA" w:rsidP="00FF7BFA">
      <w:pPr>
        <w:pStyle w:val="DocumentBody"/>
      </w:pPr>
      <w:r>
        <w:t xml:space="preserve">В перспективе реестр документов и реестр обязательных требований приобретут машиночитаемый и </w:t>
      </w:r>
      <w:proofErr w:type="spellStart"/>
      <w:r>
        <w:t>машинопонимаемый</w:t>
      </w:r>
      <w:proofErr w:type="spellEnd"/>
      <w:r>
        <w:t xml:space="preserve"> вид.</w:t>
      </w:r>
    </w:p>
    <w:p w:rsidR="00FF7BFA" w:rsidRDefault="00FF7BFA" w:rsidP="00FF7BFA">
      <w:pPr>
        <w:pStyle w:val="DocumentBody"/>
      </w:pPr>
      <w:r>
        <w:t>В реестр обязательных требований планируют включить все требования, которые необходимо учитывать при подготовке проектной документации и доказательная база Технического регламента о безопасности зданий и сооружений. На данный момент это 130 096 позиций, в их числе:</w:t>
      </w:r>
      <w:r w:rsidR="00BC76CC">
        <w:t xml:space="preserve"> </w:t>
      </w:r>
    </w:p>
    <w:p w:rsidR="00FF7BFA" w:rsidRDefault="00FF7BFA" w:rsidP="00FF7BFA">
      <w:pPr>
        <w:pStyle w:val="DocumentBody"/>
        <w:numPr>
          <w:ilvl w:val="0"/>
          <w:numId w:val="29"/>
        </w:numPr>
        <w:spacing w:after="0"/>
        <w:ind w:left="357" w:hanging="357"/>
      </w:pPr>
      <w:r>
        <w:t xml:space="preserve">требования технических регламентов, </w:t>
      </w:r>
    </w:p>
    <w:p w:rsidR="00FF7BFA" w:rsidRDefault="00FF7BFA" w:rsidP="00FF7BFA">
      <w:pPr>
        <w:pStyle w:val="DocumentBody"/>
        <w:numPr>
          <w:ilvl w:val="0"/>
          <w:numId w:val="29"/>
        </w:numPr>
        <w:spacing w:after="0"/>
        <w:ind w:left="357" w:hanging="357"/>
      </w:pPr>
      <w:r>
        <w:t xml:space="preserve">требования в области охраны окружающей среды, </w:t>
      </w:r>
    </w:p>
    <w:p w:rsidR="00FF7BFA" w:rsidRDefault="00FF7BFA" w:rsidP="00FF7BFA">
      <w:pPr>
        <w:pStyle w:val="DocumentBody"/>
        <w:numPr>
          <w:ilvl w:val="0"/>
          <w:numId w:val="29"/>
        </w:numPr>
        <w:spacing w:after="0"/>
        <w:ind w:left="357" w:hanging="357"/>
      </w:pPr>
      <w:r>
        <w:t xml:space="preserve">требования в области государственной охраны объектов культурного наследия, </w:t>
      </w:r>
    </w:p>
    <w:p w:rsidR="00FF7BFA" w:rsidRDefault="00FF7BFA" w:rsidP="00FF7BFA">
      <w:pPr>
        <w:pStyle w:val="DocumentBody"/>
        <w:numPr>
          <w:ilvl w:val="0"/>
          <w:numId w:val="29"/>
        </w:numPr>
        <w:spacing w:after="0"/>
        <w:ind w:left="357" w:hanging="357"/>
      </w:pPr>
      <w:r>
        <w:t xml:space="preserve">требования к безопасности атомной энергии, </w:t>
      </w:r>
    </w:p>
    <w:p w:rsidR="00FF7BFA" w:rsidRDefault="00FF7BFA" w:rsidP="00FF7BFA">
      <w:pPr>
        <w:pStyle w:val="DocumentBody"/>
        <w:numPr>
          <w:ilvl w:val="0"/>
          <w:numId w:val="29"/>
        </w:numPr>
        <w:spacing w:after="0"/>
        <w:ind w:left="357" w:hanging="357"/>
      </w:pPr>
      <w:r>
        <w:t xml:space="preserve">требования к антитеррористической защищенности объекта, </w:t>
      </w:r>
    </w:p>
    <w:p w:rsidR="00FF7BFA" w:rsidRDefault="00FF7BFA" w:rsidP="00FF7BFA">
      <w:pPr>
        <w:pStyle w:val="DocumentBody"/>
        <w:numPr>
          <w:ilvl w:val="0"/>
          <w:numId w:val="29"/>
        </w:numPr>
        <w:spacing w:after="0"/>
        <w:ind w:left="357" w:hanging="357"/>
      </w:pPr>
      <w:r>
        <w:t xml:space="preserve">требования к обеспечению надежности и безопасности электроэнергетических систем и объектов электроэнергетики, а также промышленной безопасности. </w:t>
      </w:r>
    </w:p>
    <w:p w:rsidR="00FF7BFA" w:rsidRDefault="00FF7BFA" w:rsidP="00FF7BFA">
      <w:pPr>
        <w:pStyle w:val="DocumentBody"/>
      </w:pPr>
      <w:r>
        <w:t xml:space="preserve">В реестр документов будут представлены все документы, сведения, материалы и согласования, необходимые застройщику для создания объектов жилого </w:t>
      </w:r>
      <w:r>
        <w:rPr>
          <w:b/>
        </w:rPr>
        <w:t>строительства</w:t>
      </w:r>
      <w:r>
        <w:t>, социальных, инфраструктурных и промышленных объектов.</w:t>
      </w:r>
    </w:p>
    <w:p w:rsidR="00FF7BFA" w:rsidRDefault="00FF7BFA" w:rsidP="00FF7BFA">
      <w:pPr>
        <w:pStyle w:val="DocumentBody"/>
      </w:pPr>
      <w:proofErr w:type="spellStart"/>
      <w:r>
        <w:t>Ирек</w:t>
      </w:r>
      <w:proofErr w:type="spellEnd"/>
      <w:r>
        <w:t xml:space="preserve"> </w:t>
      </w:r>
      <w:proofErr w:type="spellStart"/>
      <w:r>
        <w:t>Файзуллин</w:t>
      </w:r>
      <w:proofErr w:type="spellEnd"/>
      <w:r>
        <w:t xml:space="preserve"> напомнил, что перечень документов и сведений необходимых застройщику для </w:t>
      </w:r>
      <w:r>
        <w:rPr>
          <w:b/>
        </w:rPr>
        <w:t>строительства</w:t>
      </w:r>
      <w:r>
        <w:t xml:space="preserve"> предложит сокращаться: к концу 2024 года в перечне/реестре должно остаться 600 позиций, а к 2030 году список планируют сократить до 350 позиций.</w:t>
      </w:r>
    </w:p>
    <w:p w:rsidR="00FF7BFA" w:rsidRDefault="00FF7BFA" w:rsidP="00FF7BFA">
      <w:pPr>
        <w:pStyle w:val="DocumentBody"/>
      </w:pPr>
      <w:r>
        <w:t xml:space="preserve">Глава </w:t>
      </w:r>
      <w:r>
        <w:rPr>
          <w:b/>
        </w:rPr>
        <w:t>Минстроя</w:t>
      </w:r>
      <w:r>
        <w:t xml:space="preserve"> подчеркнул, что для полноценной работы реестров, работа с федеральными органами исполнительной власти в части их наполнения синхронизирована.</w:t>
      </w:r>
    </w:p>
    <w:p w:rsidR="00FF7BFA" w:rsidRDefault="00FF7BFA" w:rsidP="00FF7BFA">
      <w:pPr>
        <w:pStyle w:val="DocumentAuthor"/>
      </w:pPr>
      <w:r>
        <w:t xml:space="preserve">Александр </w:t>
      </w:r>
      <w:proofErr w:type="spellStart"/>
      <w:r>
        <w:t>Труман</w:t>
      </w:r>
      <w:proofErr w:type="spellEnd"/>
    </w:p>
    <w:p w:rsidR="00FF7BFA" w:rsidRDefault="000A13EE" w:rsidP="00FF7BFA">
      <w:hyperlink r:id="rId59" w:anchor="respond" w:history="1">
        <w:r w:rsidR="00FF7BFA">
          <w:rPr>
            <w:rStyle w:val="DocumentOriginalLink"/>
          </w:rPr>
          <w:t>https://pravdaosro.ru/news/minstroy-rossii-napomnil-o-skorom-zap/#respond</w:t>
        </w:r>
      </w:hyperlink>
    </w:p>
    <w:p w:rsidR="00FF7BFA" w:rsidRDefault="00FF7BFA" w:rsidP="00FF7BFA">
      <w:r>
        <w:rPr>
          <w:sz w:val="18"/>
        </w:rPr>
        <w:t>назад: </w:t>
      </w:r>
      <w:hyperlink w:anchor="ref_toc" w:history="1">
        <w:r>
          <w:rPr>
            <w:rStyle w:val="NavigationLink"/>
          </w:rPr>
          <w:t>оглавление</w:t>
        </w:r>
      </w:hyperlink>
    </w:p>
    <w:p w:rsidR="00BC311A" w:rsidRDefault="00BC311A" w:rsidP="00BC311A">
      <w:pPr>
        <w:pStyle w:val="4"/>
      </w:pPr>
      <w:bookmarkStart w:id="99" w:name="_Toc172607039"/>
      <w:bookmarkStart w:id="100" w:name="_Toc172617312"/>
      <w:r>
        <w:rPr>
          <w:rStyle w:val="DocumentDate"/>
        </w:rPr>
        <w:t>22.07.2024</w:t>
      </w:r>
      <w:r>
        <w:br/>
      </w:r>
      <w:r>
        <w:rPr>
          <w:rStyle w:val="DocumentSource"/>
        </w:rPr>
        <w:t>ИА REGNUM</w:t>
      </w:r>
      <w:r>
        <w:br/>
      </w:r>
      <w:r>
        <w:rPr>
          <w:rStyle w:val="DocumentName"/>
        </w:rPr>
        <w:t>Как в России строят и модернизируют объекты социальной инфраструктуры</w:t>
      </w:r>
      <w:bookmarkEnd w:id="99"/>
      <w:bookmarkEnd w:id="100"/>
    </w:p>
    <w:p w:rsidR="00BC311A" w:rsidRDefault="00BC311A" w:rsidP="00BC311A">
      <w:pPr>
        <w:pStyle w:val="DocumentBody"/>
      </w:pPr>
      <w:r>
        <w:t>Россия продолжает наращивать темпы жилищного строительства. А для того чтобы людям было комфортно жить в новых домах, около новостроек появляются и модернизируются объекты социальной инфраструктуры.</w:t>
      </w:r>
    </w:p>
    <w:p w:rsidR="00BC311A" w:rsidRDefault="00BC311A" w:rsidP="00BC311A">
      <w:pPr>
        <w:pStyle w:val="DocumentBody"/>
      </w:pPr>
      <w:r>
        <w:t>Всё необходимое - инженерные коммуникации, транспортную сеть, социально значимые объекты - помогает возводить программа «Стимул» национального проекта «Жильё и городская среда». За время реализации нацпроекта по всей стране было построено и реконструировано более тысячи школ, детсадов и медучреждений, проведено 160 мероприятий по присоединению к инженерным сетям, обновлено свыше 130 км дорог и закуплено более 7,6 тыс. единиц общественного транспорта.</w:t>
      </w:r>
    </w:p>
    <w:p w:rsidR="00BC311A" w:rsidRDefault="00BC311A" w:rsidP="00BC311A">
      <w:pPr>
        <w:pStyle w:val="DocumentBody"/>
      </w:pPr>
      <w:r>
        <w:t xml:space="preserve">«Программа «Стимул», входящая в состав нацпроекта «Жильё и городская среда», стимулировала ввод более 52 млн кв. метров жилья, обеспеченного всей необходимой инфраструктурой для жизни, а это 737 объектов социальной инфраструктуры. С начала этого года было построено 11 инфраструктурных объектов в Белгородской, Липецкой, Оренбургской, Свердловской, Смоленской, Тюменской областях, в Республиках Марий Эл, Мордовии, Татарстане и Удмуртии, что стимулировало ввод 2,2 млн кв. метров нового жилья», - отметил министр строительства и ЖКХ РФ </w:t>
      </w:r>
      <w:proofErr w:type="spellStart"/>
      <w:r>
        <w:t>Ирек</w:t>
      </w:r>
      <w:proofErr w:type="spellEnd"/>
      <w:r>
        <w:t xml:space="preserve"> </w:t>
      </w:r>
      <w:proofErr w:type="spellStart"/>
      <w:r>
        <w:t>Файзуллин</w:t>
      </w:r>
      <w:proofErr w:type="spellEnd"/>
      <w:r>
        <w:t>.</w:t>
      </w:r>
    </w:p>
    <w:p w:rsidR="00BC311A" w:rsidRDefault="00BC311A" w:rsidP="00BC311A">
      <w:pPr>
        <w:pStyle w:val="DocumentBody"/>
      </w:pPr>
      <w:r>
        <w:t>До конца 2024 года по программе планируется сдать ещё 151 объект капитального строительства и провести восемь мероприятий по технологическому присоединению к инженерным сетям. Это позволит стимулировать ввод в эксплуатацию ещё 8,2 млн кв. метров жилья.</w:t>
      </w:r>
    </w:p>
    <w:p w:rsidR="00BC311A" w:rsidRDefault="00BC311A" w:rsidP="00BC311A">
      <w:pPr>
        <w:pStyle w:val="DocumentBody"/>
      </w:pPr>
      <w:r>
        <w:t>К примеру, в Липецке «Стимул» помогает подводить коммунальную инфраструктуру к строящейся школе в микрорайоне Елецком.</w:t>
      </w:r>
    </w:p>
    <w:p w:rsidR="00BC311A" w:rsidRDefault="00BC311A" w:rsidP="00BC311A">
      <w:pPr>
        <w:pStyle w:val="DocumentBody"/>
      </w:pPr>
      <w:r>
        <w:t>«Завершить все работы планируется осенью. Их выполнение позволит обеспечить централизованным водоснабжением и водоотведением не только строящуюся школу, но и планируемый к возведению детсад», - отметил главный инженер «</w:t>
      </w:r>
      <w:proofErr w:type="spellStart"/>
      <w:r>
        <w:t>Росводоканал</w:t>
      </w:r>
      <w:proofErr w:type="spellEnd"/>
      <w:r>
        <w:t xml:space="preserve">-Липецк» Александр </w:t>
      </w:r>
      <w:proofErr w:type="spellStart"/>
      <w:r>
        <w:t>Шачнев</w:t>
      </w:r>
      <w:proofErr w:type="spellEnd"/>
      <w:r>
        <w:t>.</w:t>
      </w:r>
    </w:p>
    <w:p w:rsidR="00BC311A" w:rsidRDefault="00BC311A" w:rsidP="00BC311A">
      <w:pPr>
        <w:pStyle w:val="DocumentBody"/>
      </w:pPr>
      <w:r>
        <w:t>А в Ярославле по программе «Стимул» построили детскую клиническую больницу № 2. Медицинское учреждение, рассчитанное на 500 посещений в смену, оснащено самым современным оборудованием.</w:t>
      </w:r>
    </w:p>
    <w:p w:rsidR="00BC311A" w:rsidRDefault="00BC311A" w:rsidP="00BC311A">
      <w:pPr>
        <w:pStyle w:val="DocumentBody"/>
      </w:pPr>
      <w:r>
        <w:t xml:space="preserve">«Открытие новой поликлиники значительно улучшило условия оказания медицинской помощи детям Фрунзенского района Ярославля. Прежнее помещение уже давно стало мало - район очень вырос за последние годы, и новая поликлиника была необходима», - отметил губернатор Ярославской области Михаил </w:t>
      </w:r>
      <w:proofErr w:type="spellStart"/>
      <w:r>
        <w:t>Евраев</w:t>
      </w:r>
      <w:proofErr w:type="spellEnd"/>
      <w:r>
        <w:t>.</w:t>
      </w:r>
    </w:p>
    <w:p w:rsidR="00BC311A" w:rsidRDefault="00BC311A" w:rsidP="00BC311A">
      <w:pPr>
        <w:pStyle w:val="DocumentBody"/>
      </w:pPr>
      <w:r>
        <w:t>Кроме этого, в Ярославле построили два детских сада на 520 мест и школу на 750 мест, завершили строительство дороги. Ввод этих объектов стимулировал ввод порядка 1 млн кв. м жилья в регионе.</w:t>
      </w:r>
    </w:p>
    <w:p w:rsidR="00BC311A" w:rsidRDefault="00BC311A" w:rsidP="00BC311A">
      <w:pPr>
        <w:pStyle w:val="DocumentBody"/>
      </w:pPr>
      <w:r>
        <w:t xml:space="preserve">Жилищное строительство в регионах помогает стимулировать и стратегическая инициатива «Инфраструктурное меню». Одним из её основных финансовых инструментов стали «Инфраструктурные бюджетные кредиты» (ИБК). Механизм ИБК позволяет регионам получать льготные кредиты под 3% годовых на 15 лет на развитие инфраструктурных проектов различной сложности. При этом погашать кредит нужно только с третьего года после получения. Такой заём может быть задействован в целом ряде улучшений - от строительства детсадов и </w:t>
      </w:r>
      <w:proofErr w:type="gramStart"/>
      <w:r>
        <w:t>дорог до обновления общественного транспорта</w:t>
      </w:r>
      <w:proofErr w:type="gramEnd"/>
      <w:r>
        <w:t xml:space="preserve"> и объектов ЖКХ.</w:t>
      </w:r>
    </w:p>
    <w:p w:rsidR="00BC311A" w:rsidRDefault="00BC311A" w:rsidP="00BC311A">
      <w:pPr>
        <w:pStyle w:val="DocumentBody"/>
      </w:pPr>
      <w:r>
        <w:t>К примеру, в 2024 году с помощью механизма ИБК была построена городская клиническая поликлиника № 7 в Новосибирске. Медучреждение рассчитано на 921 посещение в смену.</w:t>
      </w:r>
    </w:p>
    <w:p w:rsidR="00BC311A" w:rsidRDefault="00BC311A" w:rsidP="00BC311A">
      <w:pPr>
        <w:pStyle w:val="DocumentBody"/>
      </w:pPr>
      <w:r>
        <w:t xml:space="preserve">По словам губернатора Новосибирской области Андрея </w:t>
      </w:r>
      <w:proofErr w:type="spellStart"/>
      <w:r>
        <w:t>Травникова</w:t>
      </w:r>
      <w:proofErr w:type="spellEnd"/>
      <w:r>
        <w:t>, механизм ИБК - высокоэффективный рабочий инструмент. С его помощью в регионе также обустраивают энергетическую и коммунальную инфраструктуру для строительства жилых домов в нескольких районах.</w:t>
      </w:r>
    </w:p>
    <w:p w:rsidR="00BC311A" w:rsidRDefault="00BC311A" w:rsidP="00BC311A">
      <w:pPr>
        <w:pStyle w:val="DocumentBody"/>
      </w:pPr>
      <w:r>
        <w:t>«Можно оценить эффект: например, реализация проектов жилищной застройки с помощью механизма ИБК обеспечит объём ввода жилья более 1 млн кв. м», - говорит глава региона.</w:t>
      </w:r>
    </w:p>
    <w:p w:rsidR="00BC311A" w:rsidRDefault="00BC311A" w:rsidP="00BC311A">
      <w:pPr>
        <w:pStyle w:val="DocumentBody"/>
      </w:pPr>
      <w:r>
        <w:t>Ещё одним финансовым инструментом стратегической инициативы «Инфраструктурное меню» стал запущенный в 2023 году механизм специальных казначейских кредитов (СКК). СКК позволяют регионам получить кредиты для реализации инфраструктурных проектов на срок до 15 лет под 3% годовых с погашением ежегодно равными долями. Основной долг по кредиту тоже начинает выплачиваться только с третьего года пользования средствами.</w:t>
      </w:r>
    </w:p>
    <w:p w:rsidR="00BC311A" w:rsidRDefault="00BC311A" w:rsidP="00BC311A">
      <w:pPr>
        <w:pStyle w:val="DocumentBody"/>
      </w:pPr>
      <w:r>
        <w:t>Одними из первых в стране объектов, построенных с использованием СКК, стали локальные очистные сооружения ливневых стоков. Это позволило улучшить качество услуг ЖКХ для более чем 4,5 тыс. человек.</w:t>
      </w:r>
    </w:p>
    <w:p w:rsidR="00BC311A" w:rsidRDefault="00BC311A" w:rsidP="00BC311A">
      <w:pPr>
        <w:pStyle w:val="DocumentBody"/>
      </w:pPr>
      <w:r>
        <w:t xml:space="preserve">«Инфраструктурное развитие регионов напрямую влияет на комфорт жизни граждан. Решать эти задачи помогают механизмы ИБК и СКК, средства которых в том числе можно направлять на строительство социальных объектов, дорог, обновление ЖКХ и парков общественного транспорта. Причём работа по развитию инфраструктуры не только создает комфортные условия жизни, но и дает серьёзный социально-экономический эффект», - отметил генеральный директор Фонда развития территорий Ильшат </w:t>
      </w:r>
      <w:proofErr w:type="spellStart"/>
      <w:r>
        <w:t>Шагиахметов</w:t>
      </w:r>
      <w:proofErr w:type="spellEnd"/>
      <w:r>
        <w:t>. По его словам, проекты ИБК поспособствовали строительству более 20 млн кв. метров жилья и созданию свыше 110 тыс. новых рабочих мест.</w:t>
      </w:r>
    </w:p>
    <w:p w:rsidR="00BC311A" w:rsidRDefault="00BC311A" w:rsidP="00BC311A">
      <w:pPr>
        <w:pStyle w:val="DocumentBody"/>
      </w:pPr>
      <w:r>
        <w:t xml:space="preserve">Как сообщало ИА </w:t>
      </w:r>
      <w:proofErr w:type="spellStart"/>
      <w:r>
        <w:t>Регнум</w:t>
      </w:r>
      <w:proofErr w:type="spellEnd"/>
      <w:r>
        <w:t>, национальный проект «Жильё и городская среда» помогает россиянам улучшать жилищные условия, делает строительную отрасль современной, а города красивыми, комфортными и безопасными.</w:t>
      </w:r>
    </w:p>
    <w:p w:rsidR="00BC311A" w:rsidRDefault="00BC311A" w:rsidP="00BC311A">
      <w:pPr>
        <w:pStyle w:val="DocumentBody"/>
      </w:pPr>
      <w:r>
        <w:t>Одной из основных задач нацпроекта является обеспечение доступным жильем семей со средним достатком и увеличение объема жилищного строительства до 120 млн кв. метров в год к 2030 году. Благодаря нацпроекту улучшать свои жилищные условия ежегодно будут не менее 5 млн семей.</w:t>
      </w:r>
    </w:p>
    <w:p w:rsidR="00BC311A" w:rsidRDefault="000A13EE" w:rsidP="00BC311A">
      <w:hyperlink r:id="rId60" w:history="1">
        <w:r w:rsidR="00BC311A">
          <w:rPr>
            <w:rStyle w:val="DocumentOriginalLink"/>
          </w:rPr>
          <w:t>https://regnum.ru/news/3902956</w:t>
        </w:r>
      </w:hyperlink>
    </w:p>
    <w:p w:rsidR="00BC311A" w:rsidRDefault="00BC311A" w:rsidP="00BC311A">
      <w:r>
        <w:rPr>
          <w:sz w:val="18"/>
        </w:rPr>
        <w:t>назад: </w:t>
      </w:r>
      <w:hyperlink w:anchor="ref_toc" w:history="1">
        <w:r>
          <w:rPr>
            <w:rStyle w:val="NavigationLink"/>
          </w:rPr>
          <w:t>оглавление</w:t>
        </w:r>
      </w:hyperlink>
    </w:p>
    <w:p w:rsidR="0017582E" w:rsidRDefault="0017582E" w:rsidP="0017582E">
      <w:pPr>
        <w:pStyle w:val="4"/>
      </w:pPr>
      <w:bookmarkStart w:id="101" w:name="_Toc172607112"/>
      <w:bookmarkStart w:id="102" w:name="_Toc172617313"/>
      <w:bookmarkStart w:id="103" w:name="_Toc172607096"/>
      <w:r>
        <w:rPr>
          <w:rStyle w:val="DocumentDate"/>
        </w:rPr>
        <w:t>22.07.2024</w:t>
      </w:r>
      <w:r>
        <w:br/>
      </w:r>
      <w:r>
        <w:rPr>
          <w:rStyle w:val="DocumentSource"/>
        </w:rPr>
        <w:t>SROportal.ru</w:t>
      </w:r>
      <w:r>
        <w:br/>
      </w:r>
      <w:r>
        <w:rPr>
          <w:rStyle w:val="DocumentName"/>
        </w:rPr>
        <w:t xml:space="preserve">В </w:t>
      </w:r>
      <w:proofErr w:type="spellStart"/>
      <w:r>
        <w:rPr>
          <w:rStyle w:val="DocumentName"/>
        </w:rPr>
        <w:t>Главгосэкспертизе</w:t>
      </w:r>
      <w:proofErr w:type="spellEnd"/>
      <w:r>
        <w:rPr>
          <w:rStyle w:val="DocumentName"/>
        </w:rPr>
        <w:t xml:space="preserve"> обсудили введение института </w:t>
      </w:r>
      <w:proofErr w:type="spellStart"/>
      <w:r>
        <w:rPr>
          <w:rStyle w:val="DocumentName"/>
        </w:rPr>
        <w:t>предпроектной</w:t>
      </w:r>
      <w:proofErr w:type="spellEnd"/>
      <w:r>
        <w:rPr>
          <w:rStyle w:val="DocumentName"/>
        </w:rPr>
        <w:t xml:space="preserve"> оценки задания на проектирование</w:t>
      </w:r>
      <w:bookmarkEnd w:id="101"/>
      <w:bookmarkEnd w:id="102"/>
    </w:p>
    <w:p w:rsidR="0017582E" w:rsidRDefault="0017582E" w:rsidP="0017582E">
      <w:pPr>
        <w:pStyle w:val="DocumentBody"/>
      </w:pPr>
      <w:r>
        <w:t xml:space="preserve">Замминистра строительства и ЖКХ РФ Сергей Музыченко, представители </w:t>
      </w:r>
      <w:proofErr w:type="spellStart"/>
      <w:r>
        <w:t>Главгосэкспертизы</w:t>
      </w:r>
      <w:proofErr w:type="spellEnd"/>
      <w:r>
        <w:t xml:space="preserve">, а также профильных департаментов Минэкономразвития, Минтранса, </w:t>
      </w:r>
      <w:proofErr w:type="spellStart"/>
      <w:r>
        <w:t>Минобрнауки</w:t>
      </w:r>
      <w:proofErr w:type="spellEnd"/>
      <w:r>
        <w:t xml:space="preserve">, Минздрава России, ключевых </w:t>
      </w:r>
      <w:proofErr w:type="spellStart"/>
      <w:r>
        <w:t>госкорпораций</w:t>
      </w:r>
      <w:proofErr w:type="spellEnd"/>
      <w:r>
        <w:t xml:space="preserve"> и компаний, выступающих в роли заказчиков и </w:t>
      </w:r>
      <w:r>
        <w:rPr>
          <w:b/>
        </w:rPr>
        <w:t>застройщиков</w:t>
      </w:r>
      <w:r>
        <w:t xml:space="preserve"> объектов с федеральным участием обсудили законопроект, который вносит соответствующие поправки в Градостроительный кодекс.</w:t>
      </w:r>
    </w:p>
    <w:p w:rsidR="0017582E" w:rsidRDefault="0017582E" w:rsidP="0017582E">
      <w:pPr>
        <w:pStyle w:val="DocumentBody"/>
      </w:pPr>
      <w:r>
        <w:t>Сергей Музыченко отметил, что потребность в оценке объектов на этапе подготовки задания на проектирование назрела давно. «Мы регулярно контролируем и анализируем большое количество реализуемых проектов федеральных программ и постоянно сталкиваемся с изменениями технических и стоимостных характеристик объектов. Это говорит о необходимости дополнительной проработки проекта на самой ранней инвестиционной стадии, когда формируются основные параметры будущего строительства», - сообщил заместитель министра строительства и ЖКХ РФ Сергей Музыченко.</w:t>
      </w:r>
    </w:p>
    <w:p w:rsidR="0017582E" w:rsidRDefault="0017582E" w:rsidP="0017582E">
      <w:pPr>
        <w:pStyle w:val="DocumentBody"/>
      </w:pPr>
      <w:r>
        <w:t xml:space="preserve">Подготовленный Минстроем России законопроект предполагает дополнительную оценку исходных параметров объекта. Главная цель предлагаемой концепции в том, чтобы уже на этапе технического задания заказчик мог получить достаточный объем информации, необходимой для завершения объекта без серьезных срывов сроков и удорожания стоимости строительства. При этом планируется, что документом будет определено понятие задания на проектирование и закреплено право </w:t>
      </w:r>
      <w:r>
        <w:rPr>
          <w:b/>
        </w:rPr>
        <w:t>застройщика</w:t>
      </w:r>
      <w:r>
        <w:t xml:space="preserve"> направлять такие материалы на экспертную оценку. Предлагается также для отдельных крупных проектов с бюджетным финансированием ввести обязательную оценку «нулевой стадии».</w:t>
      </w:r>
    </w:p>
    <w:p w:rsidR="0017582E" w:rsidRDefault="0017582E" w:rsidP="0017582E">
      <w:pPr>
        <w:pStyle w:val="DocumentBody"/>
      </w:pPr>
      <w:r>
        <w:t>Принципиальную поддержку в необходимости более детальной проработки параметров объекта до начала проектирования поддержали практически все участники стратегической сессии, прозвучало мнение и о том, чтобы данная оценка не удлиняла инвестиционно-строительный цикл.</w:t>
      </w:r>
    </w:p>
    <w:p w:rsidR="0017582E" w:rsidRDefault="000A13EE" w:rsidP="0017582E">
      <w:hyperlink r:id="rId61" w:history="1">
        <w:r w:rsidR="0017582E">
          <w:rPr>
            <w:rStyle w:val="DocumentOriginalLink"/>
          </w:rPr>
          <w:t>https://sroportal.ru/news/federal/v-glavgosekspertize-obsudili-vvedenie-instituta-predproektnoj-ocenki-zadaniya-na-proektirovanie/</w:t>
        </w:r>
      </w:hyperlink>
    </w:p>
    <w:p w:rsidR="0017582E" w:rsidRDefault="0017582E" w:rsidP="0017582E">
      <w:r>
        <w:rPr>
          <w:sz w:val="18"/>
        </w:rPr>
        <w:t>назад: </w:t>
      </w:r>
      <w:hyperlink w:anchor="ref_toc" w:history="1">
        <w:r>
          <w:rPr>
            <w:rStyle w:val="NavigationLink"/>
          </w:rPr>
          <w:t>оглавление</w:t>
        </w:r>
      </w:hyperlink>
    </w:p>
    <w:p w:rsidR="00B342CE" w:rsidRDefault="00B342CE" w:rsidP="00B342CE">
      <w:pPr>
        <w:pStyle w:val="4"/>
      </w:pPr>
      <w:bookmarkStart w:id="104" w:name="_Toc172617314"/>
      <w:r>
        <w:rPr>
          <w:rStyle w:val="DocumentDate"/>
        </w:rPr>
        <w:t>22.07.2024</w:t>
      </w:r>
      <w:r>
        <w:br/>
      </w:r>
      <w:r>
        <w:rPr>
          <w:rStyle w:val="DocumentSource"/>
        </w:rPr>
        <w:t>SROportal.ru</w:t>
      </w:r>
      <w:r>
        <w:br/>
      </w:r>
      <w:r>
        <w:rPr>
          <w:rStyle w:val="DocumentName"/>
        </w:rPr>
        <w:t>СИБУР и Ассоциация «Р.О.С.АСФАЛЬТ» расширят применение полимерных материалов в дорожном строительстве</w:t>
      </w:r>
      <w:bookmarkEnd w:id="103"/>
      <w:bookmarkEnd w:id="104"/>
    </w:p>
    <w:p w:rsidR="00B342CE" w:rsidRDefault="00B342CE" w:rsidP="00B342CE">
      <w:pPr>
        <w:pStyle w:val="DocumentBody"/>
      </w:pPr>
      <w:r>
        <w:t>11 июля 2024 г. Президент Ассоциации «Р.О.С.АСФАЛЬТ» Николай Быстров и Член правления-исполнительный директор ООО «СИБУР» Александр Петров подписали соглашение, направленное на расширение применения полимерных материалов в дорожном строительстве.</w:t>
      </w:r>
    </w:p>
    <w:p w:rsidR="00B342CE" w:rsidRDefault="00B342CE" w:rsidP="00B342CE">
      <w:pPr>
        <w:pStyle w:val="DocumentBody"/>
      </w:pPr>
      <w:r>
        <w:t xml:space="preserve">За 10 лет в дорожной отрасли произошли качественные изменения в подходах к проектированию, строительству и эксплуатации автомобильных дорог. По итогам 2023 года доля полимерных решений в дорожной инфраструктуре выросла на 7%. Поливинилхлорид и поликарбонат, выпускаемые </w:t>
      </w:r>
      <w:proofErr w:type="spellStart"/>
      <w:r>
        <w:t>СИБУРом</w:t>
      </w:r>
      <w:proofErr w:type="spellEnd"/>
      <w:r>
        <w:t>, используются для производства акустических панелей и ограждающих конструкций, полистирол - для легких дорожных насыпей и полимерных систем водоотведения (трубы, колодцы), а термопластики и акриловые дисперсии - для дорожной разметки.</w:t>
      </w:r>
    </w:p>
    <w:p w:rsidR="00B342CE" w:rsidRDefault="00B342CE" w:rsidP="00B342CE">
      <w:pPr>
        <w:pStyle w:val="DocumentBody"/>
      </w:pPr>
      <w:r>
        <w:t xml:space="preserve">В рамках соглашения СИБУР и «Р.О.С.АСФАЛЬТ» будут реализовывать совместные инициативы по совершенствованию качества дорожно-строительных материалов, а также развитию применения в дорожном строительстве </w:t>
      </w:r>
      <w:proofErr w:type="spellStart"/>
      <w:r>
        <w:t>геосинтетических</w:t>
      </w:r>
      <w:proofErr w:type="spellEnd"/>
      <w:r>
        <w:t xml:space="preserve"> материалов и полимерно-битумных вяжущих с содержанием термоэластопластов (ТЭП).</w:t>
      </w:r>
    </w:p>
    <w:p w:rsidR="00B342CE" w:rsidRDefault="00B342CE" w:rsidP="00B342CE">
      <w:pPr>
        <w:pStyle w:val="DocumentBody"/>
      </w:pPr>
      <w:r>
        <w:t>Стороны планируют взаимодействовать при реализации инициатив по применению современных высококачественных инновационных материалов и технологий в сфере строительства, реконструкции, ремонта и содержания автомобильных дорог.</w:t>
      </w:r>
    </w:p>
    <w:p w:rsidR="00B342CE" w:rsidRDefault="000A13EE" w:rsidP="00B342CE">
      <w:hyperlink r:id="rId62" w:history="1">
        <w:r w:rsidR="00B342CE">
          <w:rPr>
            <w:rStyle w:val="DocumentOriginalLink"/>
          </w:rPr>
          <w:t>https://sroportal.ru/news/sibur-i-associaciya-r-o-s-asfalt-rasshiryat-primenenie-polimernyx-materialov-v-dorozhnom-stroitelstve/</w:t>
        </w:r>
      </w:hyperlink>
    </w:p>
    <w:p w:rsidR="00B342CE" w:rsidRDefault="00B342CE" w:rsidP="00B342CE">
      <w:r>
        <w:rPr>
          <w:sz w:val="18"/>
        </w:rPr>
        <w:t>назад: </w:t>
      </w:r>
      <w:hyperlink w:anchor="ref_toc" w:history="1">
        <w:r>
          <w:rPr>
            <w:rStyle w:val="NavigationLink"/>
          </w:rPr>
          <w:t>оглавление</w:t>
        </w:r>
      </w:hyperlink>
    </w:p>
    <w:p w:rsidR="00BC76CC" w:rsidRDefault="009A74A4" w:rsidP="009A74A4">
      <w:pPr>
        <w:pStyle w:val="3"/>
      </w:pPr>
      <w:bookmarkStart w:id="105" w:name="_Toc172617315"/>
      <w:r w:rsidRPr="002A0AB3">
        <w:t xml:space="preserve">НОВОСТИ </w:t>
      </w:r>
      <w:r>
        <w:t>СТРОИТЕЛЬСТВА В РЕГИОНАХ</w:t>
      </w:r>
      <w:bookmarkEnd w:id="105"/>
    </w:p>
    <w:p w:rsidR="005B73FE" w:rsidRDefault="005B73FE" w:rsidP="005B73FE">
      <w:pPr>
        <w:pStyle w:val="4"/>
      </w:pPr>
      <w:bookmarkStart w:id="106" w:name="_Toc172606998"/>
      <w:bookmarkStart w:id="107" w:name="_Toc172617316"/>
      <w:r>
        <w:rPr>
          <w:rStyle w:val="DocumentDate"/>
        </w:rPr>
        <w:t>22.07.2024</w:t>
      </w:r>
      <w:r>
        <w:br/>
      </w:r>
      <w:r>
        <w:rPr>
          <w:rStyle w:val="DocumentSource"/>
        </w:rPr>
        <w:t>ТАСС - Российские новости</w:t>
      </w:r>
      <w:r>
        <w:br/>
      </w:r>
      <w:bookmarkEnd w:id="106"/>
      <w:r w:rsidR="000F696B" w:rsidRPr="000F696B">
        <w:rPr>
          <w:rStyle w:val="DocumentName"/>
        </w:rPr>
        <w:t>Оренбуржье лидирует в Поволжье по росту ввода жилья</w:t>
      </w:r>
      <w:bookmarkEnd w:id="107"/>
    </w:p>
    <w:p w:rsidR="000F696B" w:rsidRDefault="000F696B" w:rsidP="005B73FE">
      <w:pPr>
        <w:pStyle w:val="DocumentBody"/>
      </w:pPr>
      <w:r w:rsidRPr="000F696B">
        <w:t>В первом полугодии 2024 года нового жилья в регионе сдали на 45% больше, чем за тот же период 2023 года</w:t>
      </w:r>
    </w:p>
    <w:p w:rsidR="005B73FE" w:rsidRDefault="005B73FE" w:rsidP="005B73FE">
      <w:pPr>
        <w:pStyle w:val="DocumentBody"/>
      </w:pPr>
      <w:r>
        <w:t>Оренбургская область лидирует в Приволжском федеральном</w:t>
      </w:r>
      <w:r w:rsidR="00BC76CC">
        <w:t xml:space="preserve"> </w:t>
      </w:r>
      <w:r>
        <w:t>округе (ПФО) по росту ввода жилья. В первом полугодии 2024 года нового жилья в</w:t>
      </w:r>
      <w:r w:rsidR="00BC76CC">
        <w:t xml:space="preserve"> </w:t>
      </w:r>
      <w:r>
        <w:t>регионе сдали на 45% больше, чем за аналогичный период прошлого года, сообщили</w:t>
      </w:r>
      <w:r w:rsidR="00BC76CC">
        <w:t xml:space="preserve"> </w:t>
      </w:r>
      <w:r>
        <w:t>ТАСС в пресс-службе полномочного представителя президента РФ в ПФО.</w:t>
      </w:r>
    </w:p>
    <w:p w:rsidR="005B73FE" w:rsidRDefault="005B73FE" w:rsidP="005B73FE">
      <w:pPr>
        <w:pStyle w:val="DocumentBody"/>
      </w:pPr>
      <w:r>
        <w:t>"Оренбургская область лидирует в ПФО по росту ввода жилья. Так, по данным</w:t>
      </w:r>
      <w:r w:rsidR="00BC76CC">
        <w:t xml:space="preserve"> </w:t>
      </w:r>
      <w:r>
        <w:t>Росстата, в первом полугодии 2024 года сдано жилья на 45% больше, чем за</w:t>
      </w:r>
      <w:r w:rsidR="00BC76CC">
        <w:t xml:space="preserve"> </w:t>
      </w:r>
      <w:r>
        <w:t>аналогичный период 2023-го", - передали в пресс-службе слова полпреда президента</w:t>
      </w:r>
      <w:r w:rsidR="00BC76CC">
        <w:t xml:space="preserve"> </w:t>
      </w:r>
      <w:r>
        <w:t>РФ в ПФО Игоря Комарова по итогам рабочей встречи с губернатором Оренбуржья</w:t>
      </w:r>
      <w:r w:rsidR="00BC76CC">
        <w:t xml:space="preserve"> </w:t>
      </w:r>
      <w:r>
        <w:t xml:space="preserve">Денисом </w:t>
      </w:r>
      <w:proofErr w:type="spellStart"/>
      <w:r>
        <w:t>Паслером</w:t>
      </w:r>
      <w:proofErr w:type="spellEnd"/>
      <w:r>
        <w:t>.</w:t>
      </w:r>
    </w:p>
    <w:p w:rsidR="005B73FE" w:rsidRDefault="005B73FE" w:rsidP="005B73FE">
      <w:pPr>
        <w:pStyle w:val="DocumentBody"/>
      </w:pPr>
      <w:r>
        <w:t>В ходе встречи особое внимание было уделено социально-экономическому</w:t>
      </w:r>
      <w:r w:rsidR="00BC76CC">
        <w:t xml:space="preserve"> </w:t>
      </w:r>
      <w:r>
        <w:t>развитию Оренбургской области: реализации национальных проектов, инициированных</w:t>
      </w:r>
      <w:r w:rsidR="00BC76CC">
        <w:t xml:space="preserve"> </w:t>
      </w:r>
      <w:r>
        <w:t>президентом России Владимиром Путиным, запуску новых промышленных предприятий и</w:t>
      </w:r>
      <w:r w:rsidR="00BC76CC">
        <w:t xml:space="preserve"> </w:t>
      </w:r>
      <w:r>
        <w:t>строительству жилых домов.</w:t>
      </w:r>
    </w:p>
    <w:p w:rsidR="005B73FE" w:rsidRDefault="005B73FE" w:rsidP="005B73FE">
      <w:pPr>
        <w:pStyle w:val="DocumentBody"/>
      </w:pPr>
      <w:r>
        <w:t>Как сообщали ранее в правительстве Оренбургской области, региональная</w:t>
      </w:r>
      <w:r w:rsidR="00BC76CC">
        <w:t xml:space="preserve"> </w:t>
      </w:r>
      <w:r>
        <w:t>адресная программа переселения граждан из аварийного жилищного фонда на</w:t>
      </w:r>
      <w:r w:rsidR="00BC76CC">
        <w:t xml:space="preserve"> </w:t>
      </w:r>
      <w:r>
        <w:t>2019-2023 годы была завершена на год раньше срока. Сейчас в Оренбуржье расселены</w:t>
      </w:r>
      <w:r w:rsidR="00BC76CC">
        <w:t xml:space="preserve"> </w:t>
      </w:r>
      <w:r>
        <w:t>все многоквартирные дома, признанные аварийными до 2017 года. В 2024 году</w:t>
      </w:r>
      <w:r w:rsidR="00BC76CC">
        <w:t xml:space="preserve"> </w:t>
      </w:r>
      <w:r>
        <w:t>планируется начать расселение еще 20 тыс. квадра</w:t>
      </w:r>
      <w:r w:rsidR="00035E3C">
        <w:t xml:space="preserve">тных метров аварийного жилья. </w:t>
      </w:r>
    </w:p>
    <w:p w:rsidR="000F696B" w:rsidRPr="00BC76CC" w:rsidRDefault="000A13EE" w:rsidP="000F696B">
      <w:pPr>
        <w:pStyle w:val="DocumentBody"/>
        <w:ind w:firstLine="0"/>
        <w:rPr>
          <w:sz w:val="18"/>
        </w:rPr>
      </w:pPr>
      <w:hyperlink r:id="rId63" w:history="1">
        <w:r w:rsidR="000F696B" w:rsidRPr="000F696B">
          <w:rPr>
            <w:rStyle w:val="a7"/>
            <w:sz w:val="18"/>
            <w:lang w:val="en-US"/>
          </w:rPr>
          <w:t>https</w:t>
        </w:r>
        <w:r w:rsidR="000F696B" w:rsidRPr="00035E3C">
          <w:rPr>
            <w:rStyle w:val="a7"/>
            <w:sz w:val="18"/>
          </w:rPr>
          <w:t>://</w:t>
        </w:r>
        <w:proofErr w:type="spellStart"/>
        <w:r w:rsidR="000F696B" w:rsidRPr="000F696B">
          <w:rPr>
            <w:rStyle w:val="a7"/>
            <w:sz w:val="18"/>
            <w:lang w:val="en-US"/>
          </w:rPr>
          <w:t>tass</w:t>
        </w:r>
        <w:proofErr w:type="spellEnd"/>
        <w:r w:rsidR="000F696B" w:rsidRPr="00035E3C">
          <w:rPr>
            <w:rStyle w:val="a7"/>
            <w:sz w:val="18"/>
          </w:rPr>
          <w:t>.</w:t>
        </w:r>
        <w:proofErr w:type="spellStart"/>
        <w:r w:rsidR="000F696B" w:rsidRPr="000F696B">
          <w:rPr>
            <w:rStyle w:val="a7"/>
            <w:sz w:val="18"/>
            <w:lang w:val="en-US"/>
          </w:rPr>
          <w:t>ru</w:t>
        </w:r>
        <w:proofErr w:type="spellEnd"/>
        <w:r w:rsidR="000F696B" w:rsidRPr="00035E3C">
          <w:rPr>
            <w:rStyle w:val="a7"/>
            <w:sz w:val="18"/>
          </w:rPr>
          <w:t>/</w:t>
        </w:r>
        <w:proofErr w:type="spellStart"/>
        <w:r w:rsidR="000F696B" w:rsidRPr="000F696B">
          <w:rPr>
            <w:rStyle w:val="a7"/>
            <w:sz w:val="18"/>
            <w:lang w:val="en-US"/>
          </w:rPr>
          <w:t>nedvizhimost</w:t>
        </w:r>
        <w:proofErr w:type="spellEnd"/>
        <w:r w:rsidR="000F696B" w:rsidRPr="00035E3C">
          <w:rPr>
            <w:rStyle w:val="a7"/>
            <w:sz w:val="18"/>
          </w:rPr>
          <w:t>/21423401</w:t>
        </w:r>
      </w:hyperlink>
      <w:r w:rsidR="000F696B" w:rsidRPr="000F696B">
        <w:rPr>
          <w:sz w:val="18"/>
        </w:rPr>
        <w:t xml:space="preserve"> </w:t>
      </w:r>
    </w:p>
    <w:p w:rsidR="005B73FE" w:rsidRDefault="005B73FE" w:rsidP="005B73FE">
      <w:r>
        <w:rPr>
          <w:sz w:val="18"/>
        </w:rPr>
        <w:t>назад: </w:t>
      </w:r>
      <w:hyperlink w:anchor="ref_toc" w:history="1">
        <w:r>
          <w:rPr>
            <w:rStyle w:val="NavigationLink"/>
          </w:rPr>
          <w:t>оглавление</w:t>
        </w:r>
      </w:hyperlink>
    </w:p>
    <w:p w:rsidR="009E3EC7" w:rsidRDefault="009E3EC7" w:rsidP="009E3EC7">
      <w:pPr>
        <w:pStyle w:val="4"/>
      </w:pPr>
      <w:bookmarkStart w:id="108" w:name="_Toc172607012"/>
      <w:bookmarkStart w:id="109" w:name="_Toc172617317"/>
      <w:r>
        <w:rPr>
          <w:rStyle w:val="DocumentDate"/>
        </w:rPr>
        <w:t>22.07.2024</w:t>
      </w:r>
      <w:r>
        <w:br/>
      </w:r>
      <w:r>
        <w:rPr>
          <w:rStyle w:val="DocumentSource"/>
        </w:rPr>
        <w:t>РИА Новости. Новости недвижимости</w:t>
      </w:r>
      <w:r>
        <w:br/>
      </w:r>
      <w:bookmarkEnd w:id="108"/>
      <w:r w:rsidR="000F696B" w:rsidRPr="000F696B">
        <w:rPr>
          <w:rStyle w:val="DocumentName"/>
        </w:rPr>
        <w:t>В Артеке подписали дорожную карту строительства лагеря "Солнечный"</w:t>
      </w:r>
      <w:bookmarkEnd w:id="109"/>
    </w:p>
    <w:p w:rsidR="009E3EC7" w:rsidRDefault="009E3EC7" w:rsidP="009E3EC7">
      <w:pPr>
        <w:pStyle w:val="DocumentBody"/>
      </w:pPr>
      <w:r>
        <w:t>Дорожная карта, фиксирующая обязательства ответственных лиц за строительство объектов нового лагеря "Солнечный", подписана в международном детском центре "Артек", передает корреспондент РИА Новости.</w:t>
      </w:r>
    </w:p>
    <w:p w:rsidR="009E3EC7" w:rsidRDefault="009E3EC7" w:rsidP="009E3EC7">
      <w:pPr>
        <w:pStyle w:val="DocumentBody"/>
      </w:pPr>
      <w:r>
        <w:t xml:space="preserve">Новый лагерь "Солнечный" в Артеке строится у береговой линии в западной части </w:t>
      </w:r>
      <w:proofErr w:type="gramStart"/>
      <w:r>
        <w:t>центра .</w:t>
      </w:r>
      <w:proofErr w:type="gramEnd"/>
      <w:r>
        <w:t xml:space="preserve"> На территории лагеря реализуются два спальных корпуса на 500 человек каждый, газовая котельная с инженерными коммуникациями, подъездные дороги, корпус для проживания вожатых и персонала Центра инновационных образовательных технологий, а также объекты пляжной инфраструктуры.</w:t>
      </w:r>
    </w:p>
    <w:p w:rsidR="009E3EC7" w:rsidRDefault="009E3EC7" w:rsidP="009E3EC7">
      <w:pPr>
        <w:pStyle w:val="DocumentBody"/>
      </w:pPr>
      <w:r>
        <w:t xml:space="preserve">План-график, закрепляющий сроки работ на объектах капитального строительства и реконструкции центра "Артек", подписали представители Минстроя и </w:t>
      </w:r>
      <w:proofErr w:type="spellStart"/>
      <w:r>
        <w:t>Минпросвещения</w:t>
      </w:r>
      <w:proofErr w:type="spellEnd"/>
      <w:r>
        <w:t xml:space="preserve"> РФ, ФГБОУ "МДЦ "Артек", ППК "Единый заказчик" и генеральный подрядчик ООО ГК "</w:t>
      </w:r>
      <w:proofErr w:type="spellStart"/>
      <w:r>
        <w:t>Трансстройинвест</w:t>
      </w:r>
      <w:proofErr w:type="spellEnd"/>
      <w:r>
        <w:t>". При подписании присутствовал вице-премьер Дмитрий Чернышенко.</w:t>
      </w:r>
    </w:p>
    <w:p w:rsidR="009E3EC7" w:rsidRDefault="009E3EC7" w:rsidP="009E3EC7">
      <w:pPr>
        <w:pStyle w:val="DocumentBody"/>
      </w:pPr>
      <w:r>
        <w:t>Общая площадь Центра инновационных образовательных технологий лагеря "Солнечный" составит более 20 тысяч квадратных метров. Там появится амфитеатр, артистические и репетиционные залы, видеостудия, студия звукозаписи и другие помещения.</w:t>
      </w:r>
    </w:p>
    <w:p w:rsidR="009E3EC7" w:rsidRDefault="009E3EC7" w:rsidP="009E3EC7">
      <w:pPr>
        <w:pStyle w:val="DocumentBody"/>
      </w:pPr>
      <w:r>
        <w:t>Ранее планировалось завершить строительство "Солнечного" к празднованию 100-летнего юбилея "Артека" в 2025 году. Однако сильный шторм в 2023 году повредил береговую линию лагеря, здесь также требуются ремонтные работы.</w:t>
      </w:r>
    </w:p>
    <w:p w:rsidR="000F696B" w:rsidRPr="000F696B" w:rsidRDefault="000A13EE" w:rsidP="000F696B">
      <w:pPr>
        <w:pStyle w:val="DocumentBody"/>
        <w:ind w:firstLine="0"/>
        <w:rPr>
          <w:sz w:val="18"/>
        </w:rPr>
      </w:pPr>
      <w:hyperlink r:id="rId64" w:history="1">
        <w:r w:rsidR="000F696B" w:rsidRPr="000F696B">
          <w:rPr>
            <w:rStyle w:val="a7"/>
            <w:sz w:val="18"/>
          </w:rPr>
          <w:t>https://realty.ria.ru/20240722/solnechnyy-1961235352.html</w:t>
        </w:r>
      </w:hyperlink>
      <w:r w:rsidR="000F696B" w:rsidRPr="000F696B">
        <w:rPr>
          <w:sz w:val="18"/>
        </w:rPr>
        <w:t xml:space="preserve"> </w:t>
      </w:r>
    </w:p>
    <w:p w:rsidR="009E3EC7" w:rsidRDefault="009E3EC7" w:rsidP="009E3EC7">
      <w:r>
        <w:rPr>
          <w:sz w:val="18"/>
        </w:rPr>
        <w:t>назад: </w:t>
      </w:r>
      <w:hyperlink w:anchor="ref_toc" w:history="1">
        <w:r>
          <w:rPr>
            <w:rStyle w:val="NavigationLink"/>
          </w:rPr>
          <w:t>оглавление</w:t>
        </w:r>
      </w:hyperlink>
    </w:p>
    <w:p w:rsidR="009D499D" w:rsidRDefault="009D499D" w:rsidP="009D499D">
      <w:pPr>
        <w:pStyle w:val="4"/>
      </w:pPr>
      <w:bookmarkStart w:id="110" w:name="_Toc172607024"/>
      <w:bookmarkStart w:id="111" w:name="_Toc172617318"/>
      <w:r>
        <w:rPr>
          <w:rStyle w:val="DocumentDate"/>
        </w:rPr>
        <w:t>22.07.2024</w:t>
      </w:r>
      <w:r>
        <w:br/>
      </w:r>
      <w:r>
        <w:rPr>
          <w:rStyle w:val="DocumentSource"/>
        </w:rPr>
        <w:t>ТАСС - Российские новости</w:t>
      </w:r>
      <w:r>
        <w:br/>
      </w:r>
      <w:bookmarkEnd w:id="110"/>
      <w:r w:rsidR="000F696B" w:rsidRPr="000F696B">
        <w:rPr>
          <w:rStyle w:val="DocumentName"/>
        </w:rPr>
        <w:t>В строительстве комплекса СКИФ под Новосибирском задействовали студентов из 14 регионов</w:t>
      </w:r>
      <w:bookmarkEnd w:id="111"/>
    </w:p>
    <w:p w:rsidR="009D499D" w:rsidRDefault="009D499D" w:rsidP="009D499D">
      <w:pPr>
        <w:pStyle w:val="DocumentBody"/>
      </w:pPr>
      <w:r>
        <w:t>Порядка 350 студентов из 14 регионов России</w:t>
      </w:r>
      <w:r w:rsidR="00BC76CC">
        <w:t xml:space="preserve"> </w:t>
      </w:r>
      <w:r>
        <w:t>задействованы в строительстве Центра коллективного пользования "Сибирский</w:t>
      </w:r>
      <w:r w:rsidR="00BC76CC">
        <w:t xml:space="preserve"> </w:t>
      </w:r>
      <w:r>
        <w:t>кольцевой источник фотонов" (СКИФ), сообщили в пресс-службе правительства</w:t>
      </w:r>
      <w:r w:rsidR="00BC76CC">
        <w:t xml:space="preserve"> </w:t>
      </w:r>
      <w:r>
        <w:t>Новосибирской области.</w:t>
      </w:r>
    </w:p>
    <w:p w:rsidR="009D499D" w:rsidRDefault="009D499D" w:rsidP="009D499D">
      <w:pPr>
        <w:pStyle w:val="DocumentBody"/>
      </w:pPr>
      <w:r>
        <w:t>"В 2024 году &lt;молодежная общероссийская общественная организация&gt;</w:t>
      </w:r>
      <w:r w:rsidR="00BC76CC">
        <w:t xml:space="preserve"> </w:t>
      </w:r>
      <w:r>
        <w:t xml:space="preserve">"Российские студенческие отряды" совместно с </w:t>
      </w:r>
      <w:proofErr w:type="spellStart"/>
      <w:r>
        <w:t>госкорпорацией</w:t>
      </w:r>
      <w:proofErr w:type="spellEnd"/>
      <w:r>
        <w:t xml:space="preserve"> "</w:t>
      </w:r>
      <w:proofErr w:type="spellStart"/>
      <w:r>
        <w:t>Росатом</w:t>
      </w:r>
      <w:proofErr w:type="spellEnd"/>
      <w:r>
        <w:t>" и АО</w:t>
      </w:r>
      <w:r w:rsidR="00BC76CC">
        <w:t xml:space="preserve"> </w:t>
      </w:r>
      <w:r>
        <w:t>"Концерн "Титан-2" организуют всероссийскую студенческую стройку "СКИФ". На</w:t>
      </w:r>
      <w:r w:rsidR="00BC76CC">
        <w:t xml:space="preserve"> </w:t>
      </w:r>
      <w:proofErr w:type="spellStart"/>
      <w:r>
        <w:t>СКИФе</w:t>
      </w:r>
      <w:proofErr w:type="spellEnd"/>
      <w:r>
        <w:t xml:space="preserve"> трудятся 350 представителей студенческих строительных отрядов из 14</w:t>
      </w:r>
      <w:r w:rsidR="00BC76CC">
        <w:t xml:space="preserve"> </w:t>
      </w:r>
      <w:r>
        <w:t>субъектов Российской Федерации. участники проекта выполнят бетонные, арматурные</w:t>
      </w:r>
      <w:r w:rsidR="00BC76CC">
        <w:t xml:space="preserve"> </w:t>
      </w:r>
      <w:r>
        <w:t>и отделочные виды работ по строительству "Сибирского кольцевого источника</w:t>
      </w:r>
      <w:r w:rsidR="00BC76CC">
        <w:t xml:space="preserve"> </w:t>
      </w:r>
      <w:r>
        <w:t>фотонов", - говорится в сообщении.</w:t>
      </w:r>
    </w:p>
    <w:p w:rsidR="009D499D" w:rsidRDefault="009D499D" w:rsidP="009D499D">
      <w:pPr>
        <w:pStyle w:val="DocumentBody"/>
      </w:pPr>
      <w:r>
        <w:t>Всего участниками стройотрядовского движения в этом году стали 4 220</w:t>
      </w:r>
      <w:r w:rsidR="00BC76CC">
        <w:t xml:space="preserve"> </w:t>
      </w:r>
      <w:r>
        <w:t xml:space="preserve">студентов вузов и </w:t>
      </w:r>
      <w:proofErr w:type="spellStart"/>
      <w:r>
        <w:t>среднеспециальных</w:t>
      </w:r>
      <w:proofErr w:type="spellEnd"/>
      <w:r>
        <w:t xml:space="preserve"> учебных заведений региона.</w:t>
      </w:r>
    </w:p>
    <w:p w:rsidR="009D499D" w:rsidRDefault="009D499D" w:rsidP="009D499D">
      <w:pPr>
        <w:pStyle w:val="DocumentBody"/>
      </w:pPr>
      <w:r>
        <w:t>Центр коллективного пользования представляет собой комплекс из 34 строящихся</w:t>
      </w:r>
      <w:r w:rsidR="00BC76CC">
        <w:t xml:space="preserve"> </w:t>
      </w:r>
      <w:r>
        <w:t>зданий и сооружений, а также инженерного и технологического оборудования. Там</w:t>
      </w:r>
      <w:r w:rsidR="00BC76CC">
        <w:t xml:space="preserve"> </w:t>
      </w:r>
      <w:r>
        <w:t>будут проводить исследования с яркими и интенсивными пучками рентгеновского</w:t>
      </w:r>
      <w:r w:rsidR="00BC76CC">
        <w:t xml:space="preserve"> </w:t>
      </w:r>
      <w:r>
        <w:t>излучения во множестве областей: химии, физике, материаловедении, биологии,</w:t>
      </w:r>
      <w:r w:rsidR="00BC76CC">
        <w:t xml:space="preserve"> </w:t>
      </w:r>
      <w:r>
        <w:t>геологии, гуманитарных науках.</w:t>
      </w:r>
    </w:p>
    <w:p w:rsidR="009D499D" w:rsidRDefault="009D499D" w:rsidP="009D499D">
      <w:pPr>
        <w:pStyle w:val="DocumentBody"/>
      </w:pPr>
      <w:r>
        <w:t xml:space="preserve">Сама установка </w:t>
      </w:r>
      <w:proofErr w:type="spellStart"/>
      <w:r>
        <w:t>СКИФа</w:t>
      </w:r>
      <w:proofErr w:type="spellEnd"/>
      <w:r>
        <w:t xml:space="preserve"> - уникальный по характеристикам источник синхротронного</w:t>
      </w:r>
      <w:r w:rsidR="00BC76CC">
        <w:t xml:space="preserve"> </w:t>
      </w:r>
      <w:r>
        <w:t>излучения, который представляет собой ускоритель, где частицы движутся по кольцу</w:t>
      </w:r>
      <w:r w:rsidR="00BC76CC">
        <w:t xml:space="preserve"> </w:t>
      </w:r>
      <w:r>
        <w:t>в вакууме почти со скоростью света, а электромагниты придают им энергию и задают</w:t>
      </w:r>
      <w:r w:rsidR="00BC76CC">
        <w:t xml:space="preserve"> </w:t>
      </w:r>
      <w:r>
        <w:t>траекторию движения. Диаметр кольцевого здания основного накопителя электронов</w:t>
      </w:r>
      <w:r w:rsidR="00BC76CC">
        <w:t xml:space="preserve"> </w:t>
      </w:r>
      <w:r>
        <w:t>СКИФ, являющегося источником излучения, составит 240 метров, этот объект не</w:t>
      </w:r>
      <w:r w:rsidR="00BC76CC">
        <w:t xml:space="preserve"> </w:t>
      </w:r>
      <w:r>
        <w:t>имеет аналогов в мире.</w:t>
      </w:r>
    </w:p>
    <w:p w:rsidR="009D499D" w:rsidRDefault="009D499D" w:rsidP="009D499D">
      <w:pPr>
        <w:pStyle w:val="DocumentBody"/>
      </w:pPr>
      <w:r>
        <w:t>О трудовых отрядах</w:t>
      </w:r>
    </w:p>
    <w:p w:rsidR="009D499D" w:rsidRPr="00035E3C" w:rsidRDefault="009D499D" w:rsidP="00035E3C">
      <w:pPr>
        <w:pStyle w:val="DocumentBody"/>
      </w:pPr>
      <w:r>
        <w:t>Также сообщается, что в Новосибирской области численность подростковых</w:t>
      </w:r>
      <w:r w:rsidR="00BC76CC">
        <w:t xml:space="preserve"> </w:t>
      </w:r>
      <w:r>
        <w:t>трудовых отрядов по сравнению с прошлым годом увеличилось практически на 50%.</w:t>
      </w:r>
      <w:r w:rsidR="00BC76CC">
        <w:t xml:space="preserve"> </w:t>
      </w:r>
      <w:r>
        <w:t>"Если в летний сезон 2023 года было сформировано 7 трудовых отрядов подростков в</w:t>
      </w:r>
      <w:r w:rsidR="00BC76CC">
        <w:t xml:space="preserve"> </w:t>
      </w:r>
      <w:r>
        <w:t>17 муниципальных районах с общим количеством 487 человек, то в 2024 году 958</w:t>
      </w:r>
      <w:r w:rsidR="00BC76CC">
        <w:t xml:space="preserve"> </w:t>
      </w:r>
      <w:r>
        <w:t>школьников из 28 муниципальных образований и городских округов объединились в 66</w:t>
      </w:r>
      <w:r w:rsidR="00BC76CC">
        <w:t xml:space="preserve"> </w:t>
      </w:r>
      <w:r>
        <w:t>отрядов"</w:t>
      </w:r>
      <w:r w:rsidR="00035E3C">
        <w:t>, - говорится в сообщении.</w:t>
      </w:r>
      <w:r w:rsidR="00BC76CC">
        <w:t xml:space="preserve"> </w:t>
      </w:r>
    </w:p>
    <w:p w:rsidR="000F696B" w:rsidRPr="000F696B" w:rsidRDefault="000A13EE" w:rsidP="000F696B">
      <w:pPr>
        <w:pStyle w:val="DocumentBody"/>
        <w:ind w:firstLine="0"/>
        <w:rPr>
          <w:sz w:val="18"/>
        </w:rPr>
      </w:pPr>
      <w:hyperlink r:id="rId65" w:history="1">
        <w:r w:rsidR="000F696B" w:rsidRPr="000F696B">
          <w:rPr>
            <w:rStyle w:val="a7"/>
            <w:sz w:val="18"/>
            <w:lang w:val="en-US"/>
          </w:rPr>
          <w:t>https</w:t>
        </w:r>
        <w:r w:rsidR="000F696B" w:rsidRPr="00BC76CC">
          <w:rPr>
            <w:rStyle w:val="a7"/>
            <w:sz w:val="18"/>
          </w:rPr>
          <w:t>://</w:t>
        </w:r>
        <w:proofErr w:type="spellStart"/>
        <w:r w:rsidR="000F696B" w:rsidRPr="000F696B">
          <w:rPr>
            <w:rStyle w:val="a7"/>
            <w:sz w:val="18"/>
            <w:lang w:val="en-US"/>
          </w:rPr>
          <w:t>tass</w:t>
        </w:r>
        <w:proofErr w:type="spellEnd"/>
        <w:r w:rsidR="000F696B" w:rsidRPr="00BC76CC">
          <w:rPr>
            <w:rStyle w:val="a7"/>
            <w:sz w:val="18"/>
          </w:rPr>
          <w:t>.</w:t>
        </w:r>
        <w:proofErr w:type="spellStart"/>
        <w:r w:rsidR="000F696B" w:rsidRPr="000F696B">
          <w:rPr>
            <w:rStyle w:val="a7"/>
            <w:sz w:val="18"/>
            <w:lang w:val="en-US"/>
          </w:rPr>
          <w:t>ru</w:t>
        </w:r>
        <w:proofErr w:type="spellEnd"/>
        <w:r w:rsidR="000F696B" w:rsidRPr="00BC76CC">
          <w:rPr>
            <w:rStyle w:val="a7"/>
            <w:sz w:val="18"/>
          </w:rPr>
          <w:t>/</w:t>
        </w:r>
        <w:proofErr w:type="spellStart"/>
        <w:r w:rsidR="000F696B" w:rsidRPr="000F696B">
          <w:rPr>
            <w:rStyle w:val="a7"/>
            <w:sz w:val="18"/>
            <w:lang w:val="en-US"/>
          </w:rPr>
          <w:t>obschestvo</w:t>
        </w:r>
        <w:proofErr w:type="spellEnd"/>
        <w:r w:rsidR="000F696B" w:rsidRPr="00BC76CC">
          <w:rPr>
            <w:rStyle w:val="a7"/>
            <w:sz w:val="18"/>
          </w:rPr>
          <w:t>/21418517</w:t>
        </w:r>
      </w:hyperlink>
      <w:r w:rsidR="000F696B" w:rsidRPr="000F696B">
        <w:rPr>
          <w:sz w:val="18"/>
        </w:rPr>
        <w:t xml:space="preserve"> </w:t>
      </w:r>
    </w:p>
    <w:p w:rsidR="009D499D" w:rsidRDefault="009D499D" w:rsidP="009D499D">
      <w:r>
        <w:rPr>
          <w:sz w:val="18"/>
        </w:rPr>
        <w:t>назад: </w:t>
      </w:r>
      <w:hyperlink w:anchor="ref_toc" w:history="1">
        <w:r>
          <w:rPr>
            <w:rStyle w:val="NavigationLink"/>
          </w:rPr>
          <w:t>оглавление</w:t>
        </w:r>
      </w:hyperlink>
    </w:p>
    <w:p w:rsidR="00BC311A" w:rsidRDefault="00BC311A" w:rsidP="00BC311A">
      <w:pPr>
        <w:pStyle w:val="4"/>
      </w:pPr>
      <w:bookmarkStart w:id="112" w:name="_Toc172607037"/>
      <w:bookmarkStart w:id="113" w:name="_Toc172617319"/>
      <w:r>
        <w:rPr>
          <w:rStyle w:val="DocumentDate"/>
        </w:rPr>
        <w:t>22.07.2024</w:t>
      </w:r>
      <w:r>
        <w:br/>
      </w:r>
      <w:r>
        <w:rPr>
          <w:rStyle w:val="DocumentSource"/>
        </w:rPr>
        <w:t>ИА REGNUM</w:t>
      </w:r>
      <w:r>
        <w:br/>
      </w:r>
      <w:r>
        <w:rPr>
          <w:rStyle w:val="DocumentName"/>
        </w:rPr>
        <w:t>По проектам КРТ в Москве построят 14 километров дорог</w:t>
      </w:r>
      <w:bookmarkEnd w:id="112"/>
      <w:bookmarkEnd w:id="113"/>
    </w:p>
    <w:p w:rsidR="00BC311A" w:rsidRDefault="00BC311A" w:rsidP="00BC311A">
      <w:pPr>
        <w:pStyle w:val="DocumentBody"/>
      </w:pPr>
      <w:r>
        <w:t>14 километров дорог проложат в Москве по проектам комплексного развития территорий (КРТ). Об этом сообщил заместитель мэра Москвы по вопросам градостроительной политики и строительства Владимир Ефимов.</w:t>
      </w:r>
    </w:p>
    <w:p w:rsidR="00BC311A" w:rsidRDefault="00035E3C" w:rsidP="00BC311A">
      <w:pPr>
        <w:pStyle w:val="DocumentBody"/>
      </w:pPr>
      <w:r>
        <w:t xml:space="preserve"> </w:t>
      </w:r>
      <w:r w:rsidR="00BC311A">
        <w:t>«По проектам комплексного развития территорий строят жилые дома, социальные и коммерческие объекты, а также всю сопутствующую инфраструктуру, - рассказал он. - В рамках реорганизации 25 площадок общей площадью около 265 гектаров, по которым утверждены проекты планировки территорий, построят почти 14 километров дорог».</w:t>
      </w:r>
    </w:p>
    <w:p w:rsidR="00BC311A" w:rsidRDefault="00BC311A" w:rsidP="00BC311A">
      <w:pPr>
        <w:pStyle w:val="DocumentBody"/>
      </w:pPr>
      <w:r>
        <w:t>Заместитель мэра Москвы отметил, что новая улично-дорожная сеть появится в 21 районе во всех столичных округах. Будут построены не только улицы местного значения, но и внутриквартальные проезды, наземные пешеходные переходы.</w:t>
      </w:r>
    </w:p>
    <w:p w:rsidR="00BC311A" w:rsidRDefault="00BC311A" w:rsidP="00BC311A">
      <w:pPr>
        <w:pStyle w:val="DocumentBody"/>
      </w:pPr>
      <w:r>
        <w:t>По программе комплексного развития территорий создаются многофункциональные городские кварталы, где на месте бывших промышленных зон и неэффективно используемых участков проектируются дороги, комфортное жилье и вся необходимая инфраструктура.</w:t>
      </w:r>
    </w:p>
    <w:p w:rsidR="00BC311A" w:rsidRDefault="00BC311A" w:rsidP="00BC311A">
      <w:pPr>
        <w:pStyle w:val="DocumentBody"/>
      </w:pPr>
      <w:r>
        <w:t xml:space="preserve">Как ранее сообщало ИА </w:t>
      </w:r>
      <w:proofErr w:type="spellStart"/>
      <w:r>
        <w:t>Регнум</w:t>
      </w:r>
      <w:proofErr w:type="spellEnd"/>
      <w:r>
        <w:t>, в первом полугодии в Москве были утверждены24 решения о комплексном развитии территорий.</w:t>
      </w:r>
    </w:p>
    <w:p w:rsidR="00BC311A" w:rsidRDefault="000A13EE" w:rsidP="00BC311A">
      <w:hyperlink r:id="rId66" w:history="1">
        <w:r w:rsidR="00BC311A">
          <w:rPr>
            <w:rStyle w:val="DocumentOriginalLink"/>
          </w:rPr>
          <w:t>https://regnum.ru/news/3903522</w:t>
        </w:r>
      </w:hyperlink>
    </w:p>
    <w:p w:rsidR="00BC311A" w:rsidRDefault="00BC311A" w:rsidP="00BC311A">
      <w:r>
        <w:rPr>
          <w:sz w:val="18"/>
        </w:rPr>
        <w:t>назад: </w:t>
      </w:r>
      <w:hyperlink w:anchor="ref_toc" w:history="1">
        <w:r>
          <w:rPr>
            <w:rStyle w:val="NavigationLink"/>
          </w:rPr>
          <w:t>оглавление</w:t>
        </w:r>
      </w:hyperlink>
    </w:p>
    <w:p w:rsidR="00B13D09" w:rsidRDefault="00B13D09" w:rsidP="00B13D09">
      <w:pPr>
        <w:pStyle w:val="4"/>
      </w:pPr>
      <w:bookmarkStart w:id="114" w:name="_Toc172607108"/>
      <w:bookmarkStart w:id="115" w:name="_Toc172617320"/>
      <w:bookmarkStart w:id="116" w:name="_Toc172607072"/>
      <w:r>
        <w:rPr>
          <w:rStyle w:val="DocumentDate"/>
        </w:rPr>
        <w:t>22.07.2024</w:t>
      </w:r>
      <w:r>
        <w:br/>
      </w:r>
      <w:r>
        <w:rPr>
          <w:rStyle w:val="DocumentSource"/>
        </w:rPr>
        <w:t>Ведомости (vedomosti.ru)</w:t>
      </w:r>
      <w:r>
        <w:br/>
      </w:r>
      <w:r>
        <w:rPr>
          <w:rStyle w:val="DocumentName"/>
        </w:rPr>
        <w:t>Строитель московского метро возведет депо для «коричневой» ветки метро в Петербурге</w:t>
      </w:r>
      <w:bookmarkEnd w:id="114"/>
      <w:bookmarkEnd w:id="115"/>
    </w:p>
    <w:p w:rsidR="00B13D09" w:rsidRDefault="00B13D09" w:rsidP="00B13D09">
      <w:pPr>
        <w:pStyle w:val="DocumentBody"/>
      </w:pPr>
      <w:r>
        <w:t>ГК «</w:t>
      </w:r>
      <w:proofErr w:type="spellStart"/>
      <w:r>
        <w:t>Бамтоннельстрой</w:t>
      </w:r>
      <w:proofErr w:type="spellEnd"/>
      <w:r>
        <w:t xml:space="preserve">-Мост» выиграла конкурс АО «Метрострой Северной столицы» (МССС) на строительство </w:t>
      </w:r>
      <w:proofErr w:type="spellStart"/>
      <w:r>
        <w:t>электродепо</w:t>
      </w:r>
      <w:proofErr w:type="spellEnd"/>
      <w:r>
        <w:t xml:space="preserve"> «</w:t>
      </w:r>
      <w:proofErr w:type="spellStart"/>
      <w:r>
        <w:t>Красносельская</w:t>
      </w:r>
      <w:proofErr w:type="spellEnd"/>
      <w:r>
        <w:t xml:space="preserve">» в рамках проекта </w:t>
      </w:r>
      <w:proofErr w:type="spellStart"/>
      <w:r>
        <w:t>Красносельско</w:t>
      </w:r>
      <w:proofErr w:type="spellEnd"/>
      <w:r>
        <w:t>-Калининской («коричневой») линии от станции петербургского метро «</w:t>
      </w:r>
      <w:proofErr w:type="spellStart"/>
      <w:r>
        <w:t>Казаковская</w:t>
      </w:r>
      <w:proofErr w:type="spellEnd"/>
      <w:r>
        <w:t xml:space="preserve">» до станции «Обводный канал-2» («Каретная») за 20,3 млрд руб. Предприятие было единственным участником тендера, пишет «Коммерсантъ-СПб» со ссылкой на </w:t>
      </w:r>
      <w:proofErr w:type="spellStart"/>
      <w:r>
        <w:t>госзакупки</w:t>
      </w:r>
      <w:proofErr w:type="spellEnd"/>
      <w:r>
        <w:t>.</w:t>
      </w:r>
    </w:p>
    <w:p w:rsidR="00B13D09" w:rsidRDefault="00B13D09" w:rsidP="00B13D09">
      <w:pPr>
        <w:pStyle w:val="DocumentBody"/>
      </w:pPr>
      <w:r>
        <w:t xml:space="preserve">Изначально закупку признали несостоявшейся. Однако заказчик все же решил заключить договор с «БТС-Мостом». «Депо - необходимая для функционирования всей </w:t>
      </w:r>
      <w:proofErr w:type="spellStart"/>
      <w:r>
        <w:t>Красносельско</w:t>
      </w:r>
      <w:proofErr w:type="spellEnd"/>
      <w:r>
        <w:t>-Калининской линии единица. Участок строительства, о котором идет речь, включает в себя четыре станции: «Броневую», «</w:t>
      </w:r>
      <w:proofErr w:type="spellStart"/>
      <w:r>
        <w:t>Заставскую</w:t>
      </w:r>
      <w:proofErr w:type="spellEnd"/>
      <w:r>
        <w:t>», «Боровую», «Каретную». Ориентировочная длина направления со станциями глубокого заложения достигает 7 км», - сказали в МССС.</w:t>
      </w:r>
    </w:p>
    <w:p w:rsidR="00B13D09" w:rsidRDefault="00B13D09" w:rsidP="00B13D09">
      <w:pPr>
        <w:pStyle w:val="DocumentBody"/>
      </w:pPr>
      <w:r>
        <w:t>Напомним, что строительство депо планируется завершить к октябрю 2029 г. Победитель должен приступить к работам сразу после подписания договора. В документах отмечается, что не менее 50% работ исполнителю следует произвести собственными силами, но допускается привлечение других компаний.</w:t>
      </w:r>
    </w:p>
    <w:p w:rsidR="00B13D09" w:rsidRDefault="00B13D09" w:rsidP="00B13D09">
      <w:pPr>
        <w:pStyle w:val="DocumentBody"/>
      </w:pPr>
      <w:r>
        <w:t xml:space="preserve">Так, планируется возвести административно-бытовой корпус, столовую на 200 человек, </w:t>
      </w:r>
      <w:proofErr w:type="spellStart"/>
      <w:r>
        <w:t>мотодепо</w:t>
      </w:r>
      <w:proofErr w:type="spellEnd"/>
      <w:r>
        <w:t xml:space="preserve"> и цех восстановительной окраски и сушки вагонов с полным комплексом производственных и бытовых помещений.</w:t>
      </w:r>
    </w:p>
    <w:p w:rsidR="00B13D09" w:rsidRDefault="00B13D09" w:rsidP="00B13D09">
      <w:pPr>
        <w:pStyle w:val="DocumentBody"/>
      </w:pPr>
      <w:r>
        <w:t>Группа компаний «</w:t>
      </w:r>
      <w:proofErr w:type="spellStart"/>
      <w:r>
        <w:t>Бамтоннельстрой</w:t>
      </w:r>
      <w:proofErr w:type="spellEnd"/>
      <w:r>
        <w:t>-Мост» является одним из ведущих строительных холдингов РФ, специализирующихся на создании объектов транспортной инфраструктуры на территории России. Тоннельное подразделение группы было сформировано из управления строительства «</w:t>
      </w:r>
      <w:proofErr w:type="spellStart"/>
      <w:r>
        <w:t>Бамтоннельстрой</w:t>
      </w:r>
      <w:proofErr w:type="spellEnd"/>
      <w:r>
        <w:t xml:space="preserve">», созданного в 1975 г. для возведения всех тоннелей на Байкало-Амурской магистрали, в том числе самого длинного в России - </w:t>
      </w:r>
      <w:proofErr w:type="spellStart"/>
      <w:r>
        <w:t>Северомуйского</w:t>
      </w:r>
      <w:proofErr w:type="spellEnd"/>
      <w:r>
        <w:t>. Входящий в структуру этой группы компаний «</w:t>
      </w:r>
      <w:proofErr w:type="spellStart"/>
      <w:r>
        <w:t>Бамтоннельстрой</w:t>
      </w:r>
      <w:proofErr w:type="spellEnd"/>
      <w:r>
        <w:t>» занимался возведением метрополитена в Москве, Красноярске и Новосибирске.</w:t>
      </w:r>
    </w:p>
    <w:p w:rsidR="00B13D09" w:rsidRDefault="000A13EE" w:rsidP="00B13D09">
      <w:hyperlink r:id="rId67" w:history="1">
        <w:r w:rsidR="00B13D09">
          <w:rPr>
            <w:rStyle w:val="DocumentOriginalLink"/>
          </w:rPr>
          <w:t>https://spb.vedomosti.ru/technology/news/2024/07/22/1051346-stroitel-moskovskogo-metro-vozvedet-depo-dlya-korichnevoi-vetki-metro-v-peterburge</w:t>
        </w:r>
      </w:hyperlink>
    </w:p>
    <w:p w:rsidR="00B13D09" w:rsidRDefault="00B13D09" w:rsidP="00B13D09">
      <w:r>
        <w:rPr>
          <w:sz w:val="18"/>
        </w:rPr>
        <w:t>назад: </w:t>
      </w:r>
      <w:hyperlink w:anchor="ref_toc" w:history="1">
        <w:r>
          <w:rPr>
            <w:rStyle w:val="NavigationLink"/>
          </w:rPr>
          <w:t>оглавление</w:t>
        </w:r>
      </w:hyperlink>
    </w:p>
    <w:p w:rsidR="00A142D9" w:rsidRDefault="00A142D9" w:rsidP="00A142D9">
      <w:pPr>
        <w:pStyle w:val="4"/>
      </w:pPr>
      <w:bookmarkStart w:id="117" w:name="_Toc172617321"/>
      <w:r>
        <w:rPr>
          <w:rStyle w:val="DocumentDate"/>
        </w:rPr>
        <w:t>22.07.2024</w:t>
      </w:r>
      <w:r>
        <w:br/>
      </w:r>
      <w:r>
        <w:rPr>
          <w:rStyle w:val="DocumentSource"/>
        </w:rPr>
        <w:t>Ведомости (vedomosti.ru)</w:t>
      </w:r>
      <w:r>
        <w:br/>
      </w:r>
      <w:r>
        <w:rPr>
          <w:rStyle w:val="DocumentName"/>
        </w:rPr>
        <w:t>Более 3 тысяч новых рабочих мест создадут на юге Подмосковья</w:t>
      </w:r>
      <w:bookmarkEnd w:id="116"/>
      <w:bookmarkEnd w:id="117"/>
    </w:p>
    <w:p w:rsidR="00A142D9" w:rsidRDefault="00A142D9" w:rsidP="00A142D9">
      <w:pPr>
        <w:pStyle w:val="DocumentBody"/>
      </w:pPr>
      <w:r>
        <w:t xml:space="preserve">Компания HD </w:t>
      </w:r>
      <w:proofErr w:type="spellStart"/>
      <w:r>
        <w:t>Development</w:t>
      </w:r>
      <w:proofErr w:type="spellEnd"/>
      <w:r>
        <w:t xml:space="preserve"> на территории городского округа Домодедово приступила к строительству новых корпусов в составе комплекса «Южный». Комплекс будет включать около 420 тысяч </w:t>
      </w:r>
      <w:proofErr w:type="spellStart"/>
      <w:proofErr w:type="gramStart"/>
      <w:r>
        <w:t>кв.м</w:t>
      </w:r>
      <w:proofErr w:type="spellEnd"/>
      <w:proofErr w:type="gramEnd"/>
      <w:r>
        <w:t xml:space="preserve"> складских и производственных площадей класса А+. О реализации проекта рассказали в пресс-службе Министерства инвестиций, промышленности и науки Московской области.</w:t>
      </w:r>
    </w:p>
    <w:p w:rsidR="00A142D9" w:rsidRDefault="00A142D9" w:rsidP="00A142D9">
      <w:pPr>
        <w:pStyle w:val="DocumentBody"/>
      </w:pPr>
      <w:r>
        <w:t xml:space="preserve">«На юге Московской области приступили к строительству двух новых корпусов в рамках проекта комплекса «Южный». В общей сложности инвестиции компании HD </w:t>
      </w:r>
      <w:proofErr w:type="spellStart"/>
      <w:r>
        <w:t>Development</w:t>
      </w:r>
      <w:proofErr w:type="spellEnd"/>
      <w:r>
        <w:t xml:space="preserve"> в создание всего комплекса оценивается в 25-30 млрд рублей. Для жителей Подмосковья на территории комплекса планируется создать более 3 тысяч рабочих мест», - отметили в пресс-службе подмосковного </w:t>
      </w:r>
      <w:proofErr w:type="spellStart"/>
      <w:r>
        <w:t>Мининвеста</w:t>
      </w:r>
      <w:proofErr w:type="spellEnd"/>
      <w:r>
        <w:t>.</w:t>
      </w:r>
    </w:p>
    <w:p w:rsidR="00A142D9" w:rsidRDefault="00A142D9" w:rsidP="00A142D9">
      <w:pPr>
        <w:pStyle w:val="DocumentBody"/>
      </w:pPr>
      <w:r>
        <w:t>Проект будет реализован на пересечении трассы М-4 Дон, Каширского шоссе и ЦКАД. Наличие сразу трех федеральных трасс позволит размещенным на территории комплекса компаниям осуществлять доставку продукции в любой район Москвы и области с минимальными затратами по времени, а прямой путь до МКАД по трассе М-4 Дон займет всего 18 минут.</w:t>
      </w:r>
    </w:p>
    <w:p w:rsidR="00A142D9" w:rsidRDefault="00A142D9" w:rsidP="00A142D9">
      <w:pPr>
        <w:pStyle w:val="DocumentBody"/>
      </w:pPr>
      <w:r>
        <w:t xml:space="preserve">«Наш проект активно развивается, и недавно мы приступили к строительству двух новых корпусов. Так, мы получили разрешение на </w:t>
      </w:r>
      <w:r>
        <w:rPr>
          <w:b/>
        </w:rPr>
        <w:t>строительство</w:t>
      </w:r>
      <w:r>
        <w:t xml:space="preserve"> морозильного склада общей площадью более 24 тысяч </w:t>
      </w:r>
      <w:proofErr w:type="spellStart"/>
      <w:proofErr w:type="gramStart"/>
      <w:r>
        <w:t>кв.м</w:t>
      </w:r>
      <w:proofErr w:type="spellEnd"/>
      <w:proofErr w:type="gramEnd"/>
      <w:r>
        <w:t xml:space="preserve">, который станет одним из самых технологичных на рынке. Этот корпус будет реализован с применением целого ряда инноваций, в том числе разработанных совместно с инженерами и технологами компании EVRAZ STEEL. Кроме того, наша команда начала строить на территории «Южного» сухой отапливаемый склад площадью 18 тысяч </w:t>
      </w:r>
      <w:proofErr w:type="spellStart"/>
      <w:proofErr w:type="gramStart"/>
      <w:r>
        <w:t>кв.м</w:t>
      </w:r>
      <w:proofErr w:type="spellEnd"/>
      <w:proofErr w:type="gramEnd"/>
      <w:r>
        <w:t xml:space="preserve">», - рассказал генеральный директор HD </w:t>
      </w:r>
      <w:proofErr w:type="spellStart"/>
      <w:r>
        <w:t>Development</w:t>
      </w:r>
      <w:proofErr w:type="spellEnd"/>
      <w:r>
        <w:t xml:space="preserve"> Леонид </w:t>
      </w:r>
      <w:proofErr w:type="spellStart"/>
      <w:r>
        <w:t>Капров</w:t>
      </w:r>
      <w:proofErr w:type="spellEnd"/>
      <w:r>
        <w:t>.</w:t>
      </w:r>
    </w:p>
    <w:p w:rsidR="00A142D9" w:rsidRDefault="00A142D9" w:rsidP="00A142D9">
      <w:pPr>
        <w:pStyle w:val="DocumentBody"/>
      </w:pPr>
      <w:r>
        <w:t xml:space="preserve">В новом морозильном корпусе будет применена балочная система каркаса кровли вместо классических ферм, за счет чего общая высота складского помещения была уменьшена на 1,5 метра, при сохранении той же эффективной высоты хранения. Данное решение позволяет значительно экономить на </w:t>
      </w:r>
      <w:proofErr w:type="spellStart"/>
      <w:r>
        <w:t>энергозатратах</w:t>
      </w:r>
      <w:proofErr w:type="spellEnd"/>
      <w:r>
        <w:t xml:space="preserve"> для охлаждения складского объема температурных камер, сокращая расходы на электроэнергию и эксплуатацию оборудования.</w:t>
      </w:r>
    </w:p>
    <w:p w:rsidR="00A142D9" w:rsidRDefault="00A142D9" w:rsidP="00A142D9">
      <w:pPr>
        <w:pStyle w:val="DocumentBody"/>
      </w:pPr>
      <w:r>
        <w:t>Отличительной особенностью объекта также является высокая обеспеченность доковыми воротами, которые предназначены для удобного доступа грузового транспорта к складам - один док на 650 кв. м площади, что значительно выше стандартного коэффициента обеспеченности «доками». Это даст возможность арендаторам повысить скорость погрузки-разгрузки и увеличить эффективность использования площадей. Помимо этого, компания планирует построить два гостиничных корпуса, каждый из которых будет рассчитан на одновременное проживание 500 человек.</w:t>
      </w:r>
    </w:p>
    <w:p w:rsidR="00A142D9" w:rsidRDefault="000A13EE" w:rsidP="00A142D9">
      <w:hyperlink r:id="rId68" w:history="1">
        <w:r w:rsidR="00A142D9">
          <w:rPr>
            <w:rStyle w:val="DocumentOriginalLink"/>
          </w:rPr>
          <w:t>https://www.vedomosti.ru/press_releases/2024/07/22/bolee-3-tisyach-novih-rabochih-mest-sozdadut-na-yuge-podmoskovya</w:t>
        </w:r>
      </w:hyperlink>
    </w:p>
    <w:p w:rsidR="00A142D9" w:rsidRDefault="00A142D9" w:rsidP="00A142D9">
      <w:r>
        <w:rPr>
          <w:sz w:val="18"/>
        </w:rPr>
        <w:t>назад: </w:t>
      </w:r>
      <w:hyperlink w:anchor="ref_toc" w:history="1">
        <w:r>
          <w:rPr>
            <w:rStyle w:val="NavigationLink"/>
          </w:rPr>
          <w:t>оглавление</w:t>
        </w:r>
      </w:hyperlink>
    </w:p>
    <w:p w:rsidR="002A480C" w:rsidRDefault="002A480C" w:rsidP="002A480C">
      <w:pPr>
        <w:pStyle w:val="4"/>
      </w:pPr>
      <w:bookmarkStart w:id="118" w:name="_Toc172607165"/>
      <w:bookmarkStart w:id="119" w:name="_Toc172617322"/>
      <w:bookmarkStart w:id="120" w:name="_Toc172607073"/>
      <w:r>
        <w:rPr>
          <w:rStyle w:val="DocumentDate"/>
        </w:rPr>
        <w:t>22.07.2024</w:t>
      </w:r>
      <w:r>
        <w:br/>
      </w:r>
      <w:r>
        <w:rPr>
          <w:rStyle w:val="DocumentSource"/>
        </w:rPr>
        <w:t>Министерство строительства и жилищно-коммунального хозяйства Российской Федерации (Минстрой) (minstroyrf.ru)</w:t>
      </w:r>
      <w:r>
        <w:br/>
      </w:r>
      <w:r>
        <w:rPr>
          <w:rStyle w:val="DocumentName"/>
        </w:rPr>
        <w:t xml:space="preserve">В </w:t>
      </w:r>
      <w:proofErr w:type="spellStart"/>
      <w:r>
        <w:rPr>
          <w:rStyle w:val="DocumentName"/>
        </w:rPr>
        <w:t>Арбаже</w:t>
      </w:r>
      <w:proofErr w:type="spellEnd"/>
      <w:r>
        <w:rPr>
          <w:rStyle w:val="DocumentName"/>
        </w:rPr>
        <w:t xml:space="preserve"> Кировской области построили дом в рамках нацпроекта «Жилье и городская среда»</w:t>
      </w:r>
      <w:bookmarkEnd w:id="118"/>
      <w:bookmarkEnd w:id="119"/>
    </w:p>
    <w:p w:rsidR="002A480C" w:rsidRDefault="002A480C" w:rsidP="002A480C">
      <w:pPr>
        <w:pStyle w:val="DocumentBody"/>
      </w:pPr>
      <w:r>
        <w:t xml:space="preserve">В поселке городского типа </w:t>
      </w:r>
      <w:proofErr w:type="spellStart"/>
      <w:r>
        <w:t>Арбаж</w:t>
      </w:r>
      <w:proofErr w:type="spellEnd"/>
      <w:r>
        <w:t xml:space="preserve"> завершилось </w:t>
      </w:r>
      <w:r>
        <w:rPr>
          <w:b/>
        </w:rPr>
        <w:t>строительство</w:t>
      </w:r>
      <w:r>
        <w:t xml:space="preserve"> 15-квартирного жилого дома, реализованного в рамках национального проекта «Жилье и городская среда».</w:t>
      </w:r>
    </w:p>
    <w:p w:rsidR="002A480C" w:rsidRDefault="002A480C" w:rsidP="002A480C">
      <w:pPr>
        <w:pStyle w:val="DocumentBody"/>
      </w:pPr>
      <w:r>
        <w:t>В новые квартиры заселятся жители, чьи дома были признаны аварийными до 1 января 2017 года. Общая площадь жилых помещений в четырехэтажном здании составляет 595,9 кв. метров.</w:t>
      </w:r>
    </w:p>
    <w:p w:rsidR="002A480C" w:rsidRDefault="002A480C" w:rsidP="002A480C">
      <w:pPr>
        <w:pStyle w:val="DocumentBody"/>
      </w:pPr>
      <w:r>
        <w:t xml:space="preserve">Всего до конца 2024 года в Кировской области планируется переселить порядка 1,7 тыс. человек. На данной этапе продолжается </w:t>
      </w:r>
      <w:r>
        <w:rPr>
          <w:b/>
        </w:rPr>
        <w:t>строительство</w:t>
      </w:r>
      <w:r>
        <w:t xml:space="preserve"> двух домов в Кирове на улицах Дорофеева, 16 и Энтузиастов, 54. Также ведется стройка и по одному дому в городе Сосновке </w:t>
      </w:r>
      <w:proofErr w:type="spellStart"/>
      <w:r>
        <w:t>Вятскополянского</w:t>
      </w:r>
      <w:proofErr w:type="spellEnd"/>
      <w:r>
        <w:t xml:space="preserve"> района, городе Кирово-Чепецке и поселке Косино Зуевского района.</w:t>
      </w:r>
    </w:p>
    <w:p w:rsidR="002A480C" w:rsidRDefault="000A13EE" w:rsidP="002A480C">
      <w:hyperlink r:id="rId69" w:history="1">
        <w:r w:rsidR="002A480C">
          <w:rPr>
            <w:rStyle w:val="DocumentOriginalLink"/>
          </w:rPr>
          <w:t>https://minstroyrf.gov.ru/press/v-arbazhe-kirovskoy-oblasti-postroili-dom-v-ramkakh-natsproekta-zhile-i-gorodskaya-sreda/</w:t>
        </w:r>
      </w:hyperlink>
    </w:p>
    <w:p w:rsidR="002A480C" w:rsidRDefault="002A480C" w:rsidP="002A480C">
      <w:r>
        <w:rPr>
          <w:sz w:val="18"/>
        </w:rPr>
        <w:t>назад: </w:t>
      </w:r>
      <w:hyperlink w:anchor="ref_toc" w:history="1">
        <w:r>
          <w:rPr>
            <w:rStyle w:val="NavigationLink"/>
          </w:rPr>
          <w:t>оглавление</w:t>
        </w:r>
      </w:hyperlink>
    </w:p>
    <w:p w:rsidR="00A142D9" w:rsidRDefault="00A142D9" w:rsidP="00A142D9">
      <w:pPr>
        <w:pStyle w:val="4"/>
      </w:pPr>
      <w:bookmarkStart w:id="121" w:name="_Toc172617323"/>
      <w:r>
        <w:rPr>
          <w:rStyle w:val="DocumentDate"/>
        </w:rPr>
        <w:t>22.07.2024</w:t>
      </w:r>
      <w:r>
        <w:br/>
      </w:r>
      <w:r>
        <w:rPr>
          <w:rStyle w:val="DocumentSource"/>
        </w:rPr>
        <w:t>Строительство.ru - Новости (rcmm.ru)</w:t>
      </w:r>
      <w:r>
        <w:br/>
      </w:r>
      <w:r>
        <w:rPr>
          <w:rStyle w:val="DocumentName"/>
        </w:rPr>
        <w:t>Началось строительство школы на территории Рублево-Архангельское</w:t>
      </w:r>
      <w:bookmarkEnd w:id="120"/>
      <w:bookmarkEnd w:id="121"/>
    </w:p>
    <w:p w:rsidR="00A142D9" w:rsidRDefault="00A142D9" w:rsidP="00A142D9">
      <w:pPr>
        <w:pStyle w:val="DocumentBody"/>
      </w:pPr>
      <w:r>
        <w:t xml:space="preserve">На западе столицы стартовали работы по возведению школы на 1 030 мест. </w:t>
      </w:r>
      <w:proofErr w:type="spellStart"/>
      <w:r>
        <w:t>Мосгосстройнадзор</w:t>
      </w:r>
      <w:proofErr w:type="spellEnd"/>
      <w:r>
        <w:t xml:space="preserve"> выдал разрешение на строительство социального объекта в составе крупного жилого комплекса. Об этом сообщил председатель ведомства Антон </w:t>
      </w:r>
      <w:proofErr w:type="spellStart"/>
      <w:r>
        <w:t>Слободчиков</w:t>
      </w:r>
      <w:proofErr w:type="spellEnd"/>
      <w:r>
        <w:t>. Стройплощадка расположена в Рублево-Архангельском по адресу: квартал 120, з/у 81.</w:t>
      </w:r>
    </w:p>
    <w:p w:rsidR="00B061EE" w:rsidRDefault="00B061EE" w:rsidP="00B061EE">
      <w:pPr>
        <w:pStyle w:val="DocumentBody"/>
      </w:pPr>
      <w:r>
        <w:t xml:space="preserve">- Общая площадь здания высотой от двух до трех этажей составит 19,7 тысячи квадратных метров. Ученики смогут посещать шахматный кружок и зал хореографии, кабинет музыки и пения, мастерскую акварельной живописи и рисунка, а также зону рукоделия. Проект реализуется за счет средств застройщика. После ввода эксплуатацию школу передадут городу, ‒ отметил Антон </w:t>
      </w:r>
      <w:proofErr w:type="spellStart"/>
      <w:r>
        <w:t>Слободчиков</w:t>
      </w:r>
      <w:proofErr w:type="spellEnd"/>
      <w:r>
        <w:t>.</w:t>
      </w:r>
    </w:p>
    <w:p w:rsidR="00B061EE" w:rsidRDefault="00B061EE" w:rsidP="00B061EE">
      <w:pPr>
        <w:pStyle w:val="DocumentBody"/>
      </w:pPr>
      <w:r>
        <w:t xml:space="preserve">Руководитель </w:t>
      </w:r>
      <w:proofErr w:type="spellStart"/>
      <w:r>
        <w:t>Мосгосстройнадзора</w:t>
      </w:r>
      <w:proofErr w:type="spellEnd"/>
      <w:r>
        <w:t xml:space="preserve"> уточнил, что кроме универсальных учебных кабинетов в школе предусмотрены лабораторно-исследовательские комплексы, специализированные учебные кабинеты с трансформируемыми перегородками, IT-полигон, классы робототехники, </w:t>
      </w:r>
      <w:proofErr w:type="spellStart"/>
      <w:r>
        <w:t>медиацентр</w:t>
      </w:r>
      <w:proofErr w:type="spellEnd"/>
      <w:r>
        <w:t xml:space="preserve"> и многофункциональное пространство с функцией актового зала.</w:t>
      </w:r>
    </w:p>
    <w:p w:rsidR="00B061EE" w:rsidRDefault="00B061EE" w:rsidP="00B061EE">
      <w:pPr>
        <w:pStyle w:val="DocumentBody"/>
      </w:pPr>
      <w:r>
        <w:t>В школе создадут доступную среду для детей с ограниченными возможностями здоровья. Все входы расположат на уровне земли, без порогов и ступеней, установят лифты. Потоки учащихся младших и старших классов будут разделены, обучение будет проводиться в отдельных учебных блоках с собственным входом.</w:t>
      </w:r>
    </w:p>
    <w:p w:rsidR="00B061EE" w:rsidRDefault="00B061EE" w:rsidP="00B061EE">
      <w:pPr>
        <w:pStyle w:val="DocumentBody"/>
      </w:pPr>
      <w:r>
        <w:t>Внутри здания появится физкультурный зал с раздевалками и зоной тренажеров. Во дворе построят площадки с трибунами для занятий мини-футболом, гимнастикой, баскетболом и волейболом, запланированы пространства для подвижных игр и отдыха, а также беговые дорожки. Все зоны будут разделены по возрастным группам.</w:t>
      </w:r>
    </w:p>
    <w:p w:rsidR="00B061EE" w:rsidRDefault="00B061EE" w:rsidP="00B061EE">
      <w:pPr>
        <w:pStyle w:val="DocumentBody"/>
      </w:pPr>
      <w:r>
        <w:t>За здоровьем школьников будут следить врачи медицинского блока. Разнообразное питание обеспечит кухня полного технологического цикла, а для приемов пищи запланирован большой обеденный зал.</w:t>
      </w:r>
    </w:p>
    <w:p w:rsidR="00B061EE" w:rsidRDefault="00B061EE" w:rsidP="00B061EE">
      <w:pPr>
        <w:pStyle w:val="DocumentBody"/>
      </w:pPr>
      <w:r>
        <w:t>Прилегающую территорию школы благоустроят: высадят лиственные деревья и кустарники, разобьют цветники, а также установят малые архитектурные формы.</w:t>
      </w:r>
    </w:p>
    <w:p w:rsidR="00B061EE" w:rsidRDefault="00B061EE" w:rsidP="00B061EE">
      <w:pPr>
        <w:pStyle w:val="DocumentBody"/>
      </w:pPr>
      <w:r>
        <w:t xml:space="preserve">Образовательное учреждение возведут в составе района </w:t>
      </w:r>
      <w:proofErr w:type="spellStart"/>
      <w:r>
        <w:t>СберСити</w:t>
      </w:r>
      <w:proofErr w:type="spellEnd"/>
      <w:r>
        <w:t>. В соответствии с разрешительной документацией достроить его планируется до конца 2025 года. Застройщиком выступает АО СЗ «Рублево-Архангельское».</w:t>
      </w:r>
    </w:p>
    <w:p w:rsidR="00B061EE" w:rsidRDefault="00B061EE" w:rsidP="00B061EE">
      <w:pPr>
        <w:pStyle w:val="DocumentBody"/>
      </w:pPr>
      <w:r>
        <w:t xml:space="preserve">По поручению Мэра Москвы Сергея </w:t>
      </w:r>
      <w:proofErr w:type="spellStart"/>
      <w:r>
        <w:t>Собянина</w:t>
      </w:r>
      <w:proofErr w:type="spellEnd"/>
      <w:r>
        <w:t xml:space="preserve"> </w:t>
      </w:r>
      <w:proofErr w:type="spellStart"/>
      <w:r>
        <w:t>Мосгосстройнадзор</w:t>
      </w:r>
      <w:proofErr w:type="spellEnd"/>
      <w:r>
        <w:t xml:space="preserve"> уделяет особое внимание качеству объектов образования на территории города.</w:t>
      </w:r>
    </w:p>
    <w:p w:rsidR="00B061EE" w:rsidRDefault="00B061EE" w:rsidP="00B061EE">
      <w:pPr>
        <w:pStyle w:val="DocumentBody"/>
      </w:pPr>
      <w:r>
        <w:t xml:space="preserve">- Застройщик уже направил в Комитет извещение о начале строительно-монтажных работ, и инспекторы составили график проверок, которые будут осуществляться на каждом этапе возведения школы, ‒ уточнил Антон </w:t>
      </w:r>
      <w:proofErr w:type="spellStart"/>
      <w:r>
        <w:t>Слободчиков</w:t>
      </w:r>
      <w:proofErr w:type="spellEnd"/>
      <w:r>
        <w:t>.</w:t>
      </w:r>
    </w:p>
    <w:p w:rsidR="00A142D9" w:rsidRDefault="00B061EE" w:rsidP="00B061EE">
      <w:pPr>
        <w:pStyle w:val="DocumentBody"/>
      </w:pPr>
      <w:r>
        <w:t>К выездным проверкам привлекут специалистов подведомственного Центра экспертиз (ГБУ «ЦЭИИС»). Они выполнят комплекс лабораторно-инструментальных исследований по качеству проводимых работ и используемых материалов.</w:t>
      </w:r>
    </w:p>
    <w:p w:rsidR="00A142D9" w:rsidRDefault="000A13EE" w:rsidP="00A142D9">
      <w:hyperlink r:id="rId70" w:history="1">
        <w:r w:rsidR="00A142D9">
          <w:rPr>
            <w:rStyle w:val="DocumentOriginalLink"/>
          </w:rPr>
          <w:t>https://rcmm.ru/novosti/66507-nachalos-stroitelstvo-shkoly-na-territorii-rublevo-arhangelskoe.html</w:t>
        </w:r>
      </w:hyperlink>
    </w:p>
    <w:p w:rsidR="00A142D9" w:rsidRDefault="00A142D9" w:rsidP="00A142D9">
      <w:r>
        <w:rPr>
          <w:sz w:val="18"/>
        </w:rPr>
        <w:t>назад: </w:t>
      </w:r>
      <w:hyperlink w:anchor="ref_toc" w:history="1">
        <w:r>
          <w:rPr>
            <w:rStyle w:val="NavigationLink"/>
          </w:rPr>
          <w:t>оглавление</w:t>
        </w:r>
      </w:hyperlink>
    </w:p>
    <w:p w:rsidR="001B0411" w:rsidRDefault="001B0411" w:rsidP="001B0411">
      <w:pPr>
        <w:pStyle w:val="4"/>
      </w:pPr>
      <w:bookmarkStart w:id="122" w:name="_Toc172607159"/>
      <w:bookmarkStart w:id="123" w:name="_Toc172617324"/>
      <w:bookmarkStart w:id="124" w:name="_Toc172607091"/>
      <w:r>
        <w:rPr>
          <w:rStyle w:val="DocumentDate"/>
        </w:rPr>
        <w:t>22.07.2024</w:t>
      </w:r>
      <w:r>
        <w:br/>
      </w:r>
      <w:r>
        <w:rPr>
          <w:rStyle w:val="DocumentSource"/>
        </w:rPr>
        <w:t>АСН-инфо (asninfo.ru)</w:t>
      </w:r>
      <w:r>
        <w:br/>
      </w:r>
      <w:r>
        <w:rPr>
          <w:rStyle w:val="DocumentName"/>
        </w:rPr>
        <w:t xml:space="preserve">В </w:t>
      </w:r>
      <w:proofErr w:type="spellStart"/>
      <w:r>
        <w:rPr>
          <w:rStyle w:val="DocumentName"/>
        </w:rPr>
        <w:t>Нагатинской</w:t>
      </w:r>
      <w:proofErr w:type="spellEnd"/>
      <w:r>
        <w:rPr>
          <w:rStyle w:val="DocumentName"/>
        </w:rPr>
        <w:t xml:space="preserve"> пойме появится новый концертный комплекс</w:t>
      </w:r>
      <w:bookmarkEnd w:id="122"/>
      <w:bookmarkEnd w:id="123"/>
    </w:p>
    <w:p w:rsidR="001B0411" w:rsidRDefault="001B0411" w:rsidP="001B0411">
      <w:pPr>
        <w:pStyle w:val="DocumentBody"/>
      </w:pPr>
      <w:r>
        <w:t>Его построят в рамках реализации масштабного инвестиционного проекта (</w:t>
      </w:r>
      <w:proofErr w:type="spellStart"/>
      <w:r>
        <w:t>МаИП</w:t>
      </w:r>
      <w:proofErr w:type="spellEnd"/>
      <w:r>
        <w:t>). Об этом сообщил заместитель мэра Москвы по вопросам градостроительной политики и строительства Владимир Ефимов.</w:t>
      </w:r>
    </w:p>
    <w:p w:rsidR="001B0411" w:rsidRDefault="001B0411" w:rsidP="001B0411">
      <w:pPr>
        <w:pStyle w:val="DocumentBody"/>
      </w:pPr>
      <w:r>
        <w:t xml:space="preserve">"В </w:t>
      </w:r>
      <w:proofErr w:type="spellStart"/>
      <w:r>
        <w:t>Нагатинской</w:t>
      </w:r>
      <w:proofErr w:type="spellEnd"/>
      <w:r>
        <w:t xml:space="preserve"> пойме на территории около 100 гектаров реализуется крупный градостроительный проект. В ближайшее время инвестор планирует приступить к строительству концертного зала. Он должен завершить </w:t>
      </w:r>
      <w:r>
        <w:rPr>
          <w:b/>
        </w:rPr>
        <w:t>строительство</w:t>
      </w:r>
      <w:r>
        <w:t xml:space="preserve"> в течение пяти лет. Предполагается, что новый комплекс сможет вместить до 10 тысяч зрителей. С начала года город предоставил инвесторам 38 участков земли для реализации </w:t>
      </w:r>
      <w:proofErr w:type="spellStart"/>
      <w:r>
        <w:t>МаИП</w:t>
      </w:r>
      <w:proofErr w:type="spellEnd"/>
      <w:r>
        <w:t>. Их общая площадь составляет около 170 гектаров", - добавил Владимир Ефимов.</w:t>
      </w:r>
    </w:p>
    <w:p w:rsidR="001B0411" w:rsidRDefault="001B0411" w:rsidP="001B0411">
      <w:pPr>
        <w:pStyle w:val="DocumentBody"/>
      </w:pPr>
      <w:r>
        <w:t>До нового концертного зала можно легко добраться на транспорте. В нем будут проводить больше мероприятий важных для города.</w:t>
      </w:r>
    </w:p>
    <w:p w:rsidR="001B0411" w:rsidRDefault="001B0411" w:rsidP="001B0411">
      <w:pPr>
        <w:pStyle w:val="DocumentBody"/>
      </w:pPr>
      <w:r>
        <w:t>Объекты, имеющие статус масштабного инвестиционного проекта, помогают развивать столичную инфраструктуру и создавать новые рабочие места.</w:t>
      </w:r>
    </w:p>
    <w:p w:rsidR="001B0411" w:rsidRDefault="001B0411" w:rsidP="001B0411">
      <w:pPr>
        <w:pStyle w:val="DocumentBody"/>
      </w:pPr>
      <w:r>
        <w:t xml:space="preserve">"Одна из главных задач города - создание комфортной среды для жизни, учебы, работы и творчества. Для этого при поддержке столицы в разных районах Москвы появляются новые социальные объекты, спортивные комплексы и учреждения культуры. Так, реализацией нового проекта по возведению многофункционального концертного зала с переходной галереей займется холдинговая компания “Остров мечты”", - отметил министр Правительства Москвы, руководитель столичного Департамента городского имущества Максим </w:t>
      </w:r>
      <w:proofErr w:type="spellStart"/>
      <w:r>
        <w:t>Гаман</w:t>
      </w:r>
      <w:proofErr w:type="spellEnd"/>
      <w:r>
        <w:t>.</w:t>
      </w:r>
    </w:p>
    <w:p w:rsidR="001B0411" w:rsidRDefault="001B0411" w:rsidP="001B0411">
      <w:pPr>
        <w:pStyle w:val="DocumentBody"/>
      </w:pPr>
      <w:r>
        <w:t xml:space="preserve">В </w:t>
      </w:r>
      <w:proofErr w:type="spellStart"/>
      <w:r>
        <w:t>Нагатинской</w:t>
      </w:r>
      <w:proofErr w:type="spellEnd"/>
      <w:r>
        <w:t xml:space="preserve"> пойме уже работает крупнейший в Европе крытый парк развлечений. Его площадь - 100 гектаров, что равно 12 футбольным полям. Парк состоит из более чем 47 аттракционов. В его состав входит самый большой комплекс бассейнов, концертный зал, ландшафтный парк и многое другое.</w:t>
      </w:r>
    </w:p>
    <w:p w:rsidR="001B0411" w:rsidRDefault="001B0411" w:rsidP="001B0411">
      <w:pPr>
        <w:pStyle w:val="DocumentBody"/>
      </w:pPr>
      <w:r>
        <w:t>В парке развлечений находится концертный зал "Москва". Площадка имеет несколько типов конфигурации: от большого зала с танцевальным партером на 4,2 тысячи мест до малого зала на 2,5 тысячи мест. Концертный зал построен в форме амфитеатра и оснащен современным техническим оборудованием. На 2025 год в нем уже забронировано около 40 процентов дат, частично бронируют на 2026-й. Первый концертный зал-</w:t>
      </w:r>
      <w:proofErr w:type="spellStart"/>
      <w:r>
        <w:t>трансформер</w:t>
      </w:r>
      <w:proofErr w:type="spellEnd"/>
      <w:r>
        <w:t xml:space="preserve"> открылся в 2022 году.</w:t>
      </w:r>
    </w:p>
    <w:p w:rsidR="001B0411" w:rsidRDefault="000A13EE" w:rsidP="001B0411">
      <w:hyperlink r:id="rId71" w:history="1">
        <w:r w:rsidR="001B0411">
          <w:rPr>
            <w:rStyle w:val="DocumentOriginalLink"/>
          </w:rPr>
          <w:t>https://asninfo.ru/news/114558-v-nagatinskoy-poyme-poyavitsya-novyy-kontsertnyy-kompleks</w:t>
        </w:r>
      </w:hyperlink>
    </w:p>
    <w:p w:rsidR="001B0411" w:rsidRDefault="001B0411" w:rsidP="001B0411">
      <w:r>
        <w:rPr>
          <w:sz w:val="18"/>
        </w:rPr>
        <w:t>назад: </w:t>
      </w:r>
      <w:hyperlink w:anchor="ref_toc" w:history="1">
        <w:r>
          <w:rPr>
            <w:rStyle w:val="NavigationLink"/>
          </w:rPr>
          <w:t>оглавление</w:t>
        </w:r>
      </w:hyperlink>
    </w:p>
    <w:p w:rsidR="001B0411" w:rsidRDefault="001B0411" w:rsidP="001B0411">
      <w:pPr>
        <w:pStyle w:val="4"/>
      </w:pPr>
      <w:bookmarkStart w:id="125" w:name="_Toc172607160"/>
      <w:bookmarkStart w:id="126" w:name="_Toc172617325"/>
      <w:r>
        <w:rPr>
          <w:rStyle w:val="DocumentDate"/>
        </w:rPr>
        <w:t>22.07.2024</w:t>
      </w:r>
      <w:r>
        <w:br/>
      </w:r>
      <w:r>
        <w:rPr>
          <w:rStyle w:val="DocumentSource"/>
        </w:rPr>
        <w:t>АСН-инфо (asninfo.ru)</w:t>
      </w:r>
      <w:r>
        <w:br/>
      </w:r>
      <w:r>
        <w:rPr>
          <w:rStyle w:val="DocumentName"/>
        </w:rPr>
        <w:t>В Буграх продолжается строительство школы-гиганта</w:t>
      </w:r>
      <w:bookmarkEnd w:id="125"/>
      <w:bookmarkEnd w:id="126"/>
    </w:p>
    <w:p w:rsidR="001B0411" w:rsidRDefault="001B0411" w:rsidP="001B0411">
      <w:pPr>
        <w:pStyle w:val="DocumentBody"/>
      </w:pPr>
      <w:r>
        <w:t>В Буграх в рамках программы "</w:t>
      </w:r>
      <w:proofErr w:type="spellStart"/>
      <w:r>
        <w:t>Соцобъекты</w:t>
      </w:r>
      <w:proofErr w:type="spellEnd"/>
      <w:r>
        <w:t xml:space="preserve"> в обмен на налоги" продолжается строительство школы на 1383 места.</w:t>
      </w:r>
    </w:p>
    <w:p w:rsidR="001B0411" w:rsidRDefault="001B0411" w:rsidP="001B0411">
      <w:pPr>
        <w:pStyle w:val="DocumentBody"/>
      </w:pPr>
      <w:r>
        <w:t>На территории школы будут размещены площадки для проведения общешкольных мероприятий, футбольное поле, беговые дорожки, спортивная площадка для игр в баскетбол, спортивная площадка для игр в волейбол, площадки для подвижных игр и общеразвивающих упражнений.</w:t>
      </w:r>
    </w:p>
    <w:p w:rsidR="001B0411" w:rsidRDefault="001B0411" w:rsidP="001B0411">
      <w:pPr>
        <w:pStyle w:val="DocumentBody"/>
      </w:pPr>
      <w:r>
        <w:t>В школе будут оборудованы нескольких спортивных залов, мастерские по изучению технологий (по обработке дерева и металла), кабинеты домоводства, а также - просторный актовый зал и столовая.</w:t>
      </w:r>
    </w:p>
    <w:p w:rsidR="001B0411" w:rsidRDefault="001B0411" w:rsidP="001B0411">
      <w:pPr>
        <w:pStyle w:val="DocumentBody"/>
      </w:pPr>
      <w:r>
        <w:t xml:space="preserve">Сейчас строители возводят здание школы, делают </w:t>
      </w:r>
      <w:proofErr w:type="spellStart"/>
      <w:r>
        <w:t>прифундаментный</w:t>
      </w:r>
      <w:proofErr w:type="spellEnd"/>
      <w:r>
        <w:t xml:space="preserve"> дренаж. Уже в этом квартале планируется приступить к устройству наружных инженерных сетей.</w:t>
      </w:r>
    </w:p>
    <w:p w:rsidR="001B0411" w:rsidRDefault="001B0411" w:rsidP="001B0411">
      <w:pPr>
        <w:pStyle w:val="DocumentBody"/>
      </w:pPr>
      <w:r>
        <w:t>Планируемый срок завершения строительства - IV кв. 2025 года.</w:t>
      </w:r>
    </w:p>
    <w:p w:rsidR="001B0411" w:rsidRDefault="000A13EE" w:rsidP="001B0411">
      <w:hyperlink r:id="rId72" w:history="1">
        <w:r w:rsidR="001B0411">
          <w:rPr>
            <w:rStyle w:val="DocumentOriginalLink"/>
          </w:rPr>
          <w:t>https://asninfo.ru/news/114560-v-bugrakh-prodolzhayetsya-stroitelstvo-shkoly-giganta</w:t>
        </w:r>
      </w:hyperlink>
    </w:p>
    <w:p w:rsidR="001B0411" w:rsidRDefault="001B0411" w:rsidP="001B0411">
      <w:r>
        <w:rPr>
          <w:sz w:val="18"/>
        </w:rPr>
        <w:t>назад: </w:t>
      </w:r>
      <w:hyperlink w:anchor="ref_toc" w:history="1">
        <w:r>
          <w:rPr>
            <w:rStyle w:val="NavigationLink"/>
          </w:rPr>
          <w:t>оглавление</w:t>
        </w:r>
      </w:hyperlink>
    </w:p>
    <w:p w:rsidR="0017582E" w:rsidRDefault="0017582E" w:rsidP="0017582E">
      <w:pPr>
        <w:pStyle w:val="4"/>
      </w:pPr>
      <w:bookmarkStart w:id="127" w:name="_Toc172607116"/>
      <w:bookmarkStart w:id="128" w:name="_Toc172617326"/>
      <w:bookmarkEnd w:id="124"/>
      <w:r>
        <w:rPr>
          <w:rStyle w:val="DocumentDate"/>
        </w:rPr>
        <w:t>22.07.2024</w:t>
      </w:r>
      <w:r>
        <w:br/>
      </w:r>
      <w:r>
        <w:rPr>
          <w:rStyle w:val="DocumentSource"/>
        </w:rPr>
        <w:t>Ведомости (vedomosti.ru)</w:t>
      </w:r>
      <w:r>
        <w:br/>
      </w:r>
      <w:r>
        <w:rPr>
          <w:rStyle w:val="DocumentName"/>
        </w:rPr>
        <w:t>Объемы ввода складов в Московском регионе снизились почти в 1,8 раза</w:t>
      </w:r>
      <w:bookmarkEnd w:id="127"/>
      <w:bookmarkEnd w:id="128"/>
    </w:p>
    <w:p w:rsidR="0017582E" w:rsidRDefault="0017582E" w:rsidP="0017582E">
      <w:pPr>
        <w:pStyle w:val="DocumentBody"/>
      </w:pPr>
      <w:r>
        <w:t xml:space="preserve">Девелоперы опасаются строить новые </w:t>
      </w:r>
      <w:proofErr w:type="spellStart"/>
      <w:r>
        <w:t>логопарки</w:t>
      </w:r>
      <w:proofErr w:type="spellEnd"/>
      <w:r>
        <w:t xml:space="preserve"> без договоренностей с арендаторами или покупателями</w:t>
      </w:r>
    </w:p>
    <w:p w:rsidR="0017582E" w:rsidRDefault="0017582E" w:rsidP="0017582E">
      <w:pPr>
        <w:pStyle w:val="DocumentBody"/>
      </w:pPr>
      <w:r>
        <w:t xml:space="preserve">В первые шесть месяцев 2024 г. в Московском регионе было введено в эксплуатацию 294 700 кв. м складских помещений, говорится в отчете консалтинговой компании </w:t>
      </w:r>
      <w:proofErr w:type="spellStart"/>
      <w:r>
        <w:t>Ricci</w:t>
      </w:r>
      <w:proofErr w:type="spellEnd"/>
      <w:r>
        <w:t xml:space="preserve">. По ее данным, это минимальный показатель за последние несколько лет. К примеру, в первом полугодии 2023 г. на рынок вышло почти в 1,8 раза больше – 525 382 кв. м, а годом ранее – 769 726 кв. м. В отчете также уточняется, что компания считала только классические склады и не учитывала объекты формата </w:t>
      </w:r>
      <w:proofErr w:type="spellStart"/>
      <w:r>
        <w:t>light</w:t>
      </w:r>
      <w:proofErr w:type="spellEnd"/>
      <w:r>
        <w:t xml:space="preserve"> </w:t>
      </w:r>
      <w:proofErr w:type="spellStart"/>
      <w:r>
        <w:t>industrial</w:t>
      </w:r>
      <w:proofErr w:type="spellEnd"/>
      <w:r>
        <w:t xml:space="preserve"> (площади в них используются не для хранения, а для развития производства легкой промышленности).</w:t>
      </w:r>
    </w:p>
    <w:p w:rsidR="0017582E" w:rsidRDefault="0017582E" w:rsidP="0017582E">
      <w:pPr>
        <w:pStyle w:val="DocumentBody"/>
      </w:pPr>
      <w:r>
        <w:t xml:space="preserve">О снижении объемов ввода традиционных </w:t>
      </w:r>
      <w:proofErr w:type="spellStart"/>
      <w:r>
        <w:t>логопарков</w:t>
      </w:r>
      <w:proofErr w:type="spellEnd"/>
      <w:r>
        <w:t xml:space="preserve"> говорят и другие консультанты, но цифры у них отличаются. К примеру, руководитель отдела складской и индустриальной недвижимости CORE.XP Антон </w:t>
      </w:r>
      <w:proofErr w:type="spellStart"/>
      <w:r>
        <w:t>Алябьев</w:t>
      </w:r>
      <w:proofErr w:type="spellEnd"/>
      <w:r>
        <w:t xml:space="preserve"> уверяет, что в этом году было построено лишь 196 000 кв. м складов, а это почти в 3 раза меньше, чем годом ранее. А региональный директор департамента складской и индустриальной недвижимости </w:t>
      </w:r>
      <w:proofErr w:type="spellStart"/>
      <w:r>
        <w:t>Nikoliers</w:t>
      </w:r>
      <w:proofErr w:type="spellEnd"/>
      <w:r>
        <w:t xml:space="preserve"> Виктор Афанасенко и вовсе говорит о 173 000 кв. м. Среди крупнейших объектов, которые были введены в первом полугодии 2024 г., консультанты называют новые очереди в логистических парках «Софьино» (41 800 кв. м) в Раменском районе Подмосковья, «Атлант-парк» (39 000 кв. м) в Богородском городском округе и «Обухово-парк» (30 200 кв. м) там же, говорится в отчете </w:t>
      </w:r>
      <w:proofErr w:type="spellStart"/>
      <w:r>
        <w:t>Ricci</w:t>
      </w:r>
      <w:proofErr w:type="spellEnd"/>
      <w:r>
        <w:t>.</w:t>
      </w:r>
    </w:p>
    <w:p w:rsidR="0017582E" w:rsidRDefault="0017582E" w:rsidP="0017582E">
      <w:pPr>
        <w:pStyle w:val="DocumentBody"/>
      </w:pPr>
      <w:r>
        <w:t xml:space="preserve">Девелоперы опасаются строить склады, если у них нет договоренностей с конкретными арендаторами или покупателями, объясняют тенденцию эксперты. В отчете </w:t>
      </w:r>
      <w:proofErr w:type="spellStart"/>
      <w:r>
        <w:t>Ricci</w:t>
      </w:r>
      <w:proofErr w:type="spellEnd"/>
      <w:r>
        <w:t xml:space="preserve">, в частности, говорится, что объем ввода спекулятивных объектов (т. е. без контрактов. – «Ведомости») в первом полугодии 2024 г. снизился в 2 раза по сравнению с аналогичным периодом прошлого года и составил 181 500 кв. м. Это также минимальный показатель за последние пять лет. С этим согласна и руководитель отдела исследований и аналитики CMWP Полина Афанасьева, которая обращает внимание на то, что активность девелоперов, занимающихся именно спекулятивными </w:t>
      </w:r>
      <w:proofErr w:type="spellStart"/>
      <w:r>
        <w:t>логопарками</w:t>
      </w:r>
      <w:proofErr w:type="spellEnd"/>
      <w:r>
        <w:t xml:space="preserve">, начала снижаться после повышения ключевой ставки. Такие игроки не готовы рисковать в отсутствие соглашений с конечными пользователями площадей, объясняет эксперт. Она также добавляет, что на новое </w:t>
      </w:r>
      <w:r>
        <w:rPr>
          <w:b/>
        </w:rPr>
        <w:t>строительство</w:t>
      </w:r>
      <w:r>
        <w:t xml:space="preserve"> складов повлиял и рост стоимости строительных материалов. Все это в совокупности привело к тому, что многие объекты просто выйдут на рынок позже.</w:t>
      </w:r>
    </w:p>
    <w:p w:rsidR="0017582E" w:rsidRDefault="0017582E" w:rsidP="0017582E">
      <w:pPr>
        <w:pStyle w:val="DocumentBody"/>
      </w:pPr>
      <w:proofErr w:type="spellStart"/>
      <w:r>
        <w:t>Алябьев</w:t>
      </w:r>
      <w:proofErr w:type="spellEnd"/>
      <w:r>
        <w:t xml:space="preserve"> же уверен, что результат полугодия не показателен, так как на рынке логистической недвижимости сроки ввода объектов часто переносятся на вторую половину года. Девелоперы перестраиваются под новые экономические реалии, большинство комплексов, которые должны были быть достроены в I и II кварталах, будут завершены до конца 2024 г., говорит еще один консультант. Общий объем ввода по итогам этого года составит 1,7 млн кв. м, а это даже больше, чем было в 2023 г. (1,3 млн кв. м), прогнозирует </w:t>
      </w:r>
      <w:proofErr w:type="spellStart"/>
      <w:r>
        <w:t>Алябьев</w:t>
      </w:r>
      <w:proofErr w:type="spellEnd"/>
      <w:r>
        <w:t>. Афанасенко и вовсе ожидает выхода на рынок порядка 2,29 млн кв. м складов.</w:t>
      </w:r>
    </w:p>
    <w:p w:rsidR="0017582E" w:rsidRDefault="0017582E" w:rsidP="0017582E">
      <w:pPr>
        <w:pStyle w:val="DocumentBody"/>
      </w:pPr>
      <w:r>
        <w:t>Менее 1%</w:t>
      </w:r>
    </w:p>
    <w:p w:rsidR="0017582E" w:rsidRDefault="0017582E" w:rsidP="0017582E">
      <w:pPr>
        <w:pStyle w:val="DocumentBody"/>
      </w:pPr>
      <w:r>
        <w:t>составляет доля свободных помещений в логистическом сегменте недвижимости Московского региона в 2024 г., по данным CMWP</w:t>
      </w:r>
    </w:p>
    <w:p w:rsidR="0017582E" w:rsidRDefault="0017582E" w:rsidP="0017582E">
      <w:pPr>
        <w:pStyle w:val="DocumentBody"/>
      </w:pPr>
      <w:r>
        <w:t>На рынке логистической недвижимости по-прежнему наблюдается дефицит площадей, поэтому девелоперам нет смысла снижать объемы строительства, говорят эксперты. По данным Афанасьевой, доля свободных помещений в этом сегменте в Московском регионе сейчас составляет менее 1% и этот показатель до конца года не изменится. Все это, как говорит эксперт, уже привело к росту ставок. На конец II квартала склады сдавались в среднем по 10 320 руб. за 1 кв. м в год, а это на 1,4% больше по сравнению с предыдущими тремя месяцами. Афанасьева прогнозирует и дальнейший рост ставок из-за высокой стоимости строительства, ограниченного ввода спекулятивных объектов и активного потребительского спроса.</w:t>
      </w:r>
    </w:p>
    <w:p w:rsidR="0017582E" w:rsidRDefault="0017582E" w:rsidP="0017582E">
      <w:pPr>
        <w:pStyle w:val="DocumentAuthor"/>
      </w:pPr>
      <w:r>
        <w:t>Екатерина Волкова</w:t>
      </w:r>
    </w:p>
    <w:p w:rsidR="00AA7040" w:rsidRPr="00AA7040" w:rsidRDefault="000A13EE" w:rsidP="00AA7040">
      <w:pPr>
        <w:rPr>
          <w:sz w:val="18"/>
        </w:rPr>
      </w:pPr>
      <w:hyperlink r:id="rId73" w:history="1">
        <w:r w:rsidR="00AA7040" w:rsidRPr="00AA7040">
          <w:rPr>
            <w:rStyle w:val="a7"/>
            <w:sz w:val="18"/>
          </w:rPr>
          <w:t>https://www.vedomosti.ru/realty/articles/2024/07/22/1051298-obemi-vvoda-skladov-v-moskovskom-regione-snizilis</w:t>
        </w:r>
      </w:hyperlink>
      <w:r w:rsidR="00AA7040" w:rsidRPr="00AA7040">
        <w:rPr>
          <w:sz w:val="18"/>
        </w:rPr>
        <w:t xml:space="preserve"> </w:t>
      </w:r>
    </w:p>
    <w:p w:rsidR="0017582E" w:rsidRDefault="0017582E" w:rsidP="0017582E">
      <w:r>
        <w:rPr>
          <w:sz w:val="18"/>
        </w:rPr>
        <w:t>назад: </w:t>
      </w:r>
      <w:hyperlink w:anchor="ref_toc" w:history="1">
        <w:r>
          <w:rPr>
            <w:rStyle w:val="NavigationLink"/>
          </w:rPr>
          <w:t>оглавление</w:t>
        </w:r>
      </w:hyperlink>
    </w:p>
    <w:p w:rsidR="00BC76CC" w:rsidRDefault="002A0AB3" w:rsidP="002A0AB3">
      <w:pPr>
        <w:pStyle w:val="3"/>
      </w:pPr>
      <w:bookmarkStart w:id="129" w:name="_Toc172617327"/>
      <w:r w:rsidRPr="002A0AB3">
        <w:t>ПРЕЗИДЕНТ</w:t>
      </w:r>
      <w:bookmarkEnd w:id="129"/>
    </w:p>
    <w:p w:rsidR="00AF29DD" w:rsidRDefault="00AF29DD" w:rsidP="00AF29DD">
      <w:pPr>
        <w:pStyle w:val="4"/>
      </w:pPr>
      <w:bookmarkStart w:id="130" w:name="_Toc172603575"/>
      <w:bookmarkStart w:id="131" w:name="_Toc172617328"/>
      <w:r>
        <w:rPr>
          <w:rStyle w:val="DocumentDate"/>
        </w:rPr>
        <w:t>2</w:t>
      </w:r>
      <w:r w:rsidR="009E3B50">
        <w:rPr>
          <w:rStyle w:val="DocumentDate"/>
        </w:rPr>
        <w:t>2</w:t>
      </w:r>
      <w:r>
        <w:rPr>
          <w:rStyle w:val="DocumentDate"/>
        </w:rPr>
        <w:t>.07.2024</w:t>
      </w:r>
      <w:r>
        <w:br/>
      </w:r>
      <w:r>
        <w:rPr>
          <w:rStyle w:val="DocumentSource"/>
        </w:rPr>
        <w:t>Российская газета</w:t>
      </w:r>
      <w:r>
        <w:br/>
      </w:r>
      <w:bookmarkEnd w:id="130"/>
      <w:r w:rsidR="009E3B50" w:rsidRPr="009E3B50">
        <w:rPr>
          <w:rStyle w:val="DocumentName"/>
        </w:rPr>
        <w:t>Владимир Путин провел встречу с главой "</w:t>
      </w:r>
      <w:proofErr w:type="spellStart"/>
      <w:r w:rsidR="009E3B50" w:rsidRPr="009E3B50">
        <w:rPr>
          <w:rStyle w:val="DocumentName"/>
        </w:rPr>
        <w:t>РусГидро</w:t>
      </w:r>
      <w:proofErr w:type="spellEnd"/>
      <w:r w:rsidR="009E3B50" w:rsidRPr="009E3B50">
        <w:rPr>
          <w:rStyle w:val="DocumentName"/>
        </w:rPr>
        <w:t>"</w:t>
      </w:r>
      <w:bookmarkEnd w:id="131"/>
    </w:p>
    <w:p w:rsidR="00AF29DD" w:rsidRDefault="00AF29DD" w:rsidP="00AF29DD">
      <w:pPr>
        <w:pStyle w:val="DocumentBody"/>
      </w:pPr>
      <w:r>
        <w:rPr>
          <w:b/>
        </w:rPr>
        <w:t>Президент</w:t>
      </w:r>
      <w:r>
        <w:t xml:space="preserve"> РФ Владимир </w:t>
      </w:r>
      <w:r>
        <w:rPr>
          <w:b/>
        </w:rPr>
        <w:t>Путин</w:t>
      </w:r>
      <w:r>
        <w:t xml:space="preserve"> провел в Кремле встречу с генеральным</w:t>
      </w:r>
      <w:r w:rsidR="00BC76CC">
        <w:t xml:space="preserve"> </w:t>
      </w:r>
      <w:r>
        <w:t>директором публичного акционерного общества "</w:t>
      </w:r>
      <w:proofErr w:type="spellStart"/>
      <w:r>
        <w:t>РусГидро</w:t>
      </w:r>
      <w:proofErr w:type="spellEnd"/>
      <w:r>
        <w:t xml:space="preserve">" Виктором </w:t>
      </w:r>
      <w:proofErr w:type="spellStart"/>
      <w:r>
        <w:t>Хмариным</w:t>
      </w:r>
      <w:proofErr w:type="spellEnd"/>
      <w:r>
        <w:t>. В</w:t>
      </w:r>
      <w:r w:rsidR="00BC76CC">
        <w:t xml:space="preserve"> </w:t>
      </w:r>
      <w:r>
        <w:t xml:space="preserve">ближайшие годы компания планирует </w:t>
      </w:r>
      <w:r>
        <w:rPr>
          <w:b/>
        </w:rPr>
        <w:t>инвестиции</w:t>
      </w:r>
      <w:r>
        <w:t xml:space="preserve"> более чем 800 млрд рублей, из</w:t>
      </w:r>
      <w:r w:rsidR="00BC76CC">
        <w:t xml:space="preserve"> </w:t>
      </w:r>
      <w:r>
        <w:t>них 70 процентов придется на Дальний Восток, где проектируются две</w:t>
      </w:r>
      <w:r w:rsidR="00BC76CC">
        <w:t xml:space="preserve"> </w:t>
      </w:r>
      <w:r>
        <w:t>гидростанции.</w:t>
      </w:r>
    </w:p>
    <w:p w:rsidR="00AF29DD" w:rsidRDefault="00AF29DD" w:rsidP="00AF29DD">
      <w:pPr>
        <w:pStyle w:val="DocumentBody"/>
      </w:pPr>
      <w:r>
        <w:t>"Компания "</w:t>
      </w:r>
      <w:proofErr w:type="spellStart"/>
      <w:r>
        <w:t>РусГидро</w:t>
      </w:r>
      <w:proofErr w:type="spellEnd"/>
      <w:r>
        <w:t>" дает 16 процентов от общей энергетической</w:t>
      </w:r>
      <w:r w:rsidR="00BC76CC">
        <w:t xml:space="preserve"> </w:t>
      </w:r>
      <w:r>
        <w:t>мощности в стране. Это большой объем. Она является одной из крупнейших в</w:t>
      </w:r>
      <w:r w:rsidR="00BC76CC">
        <w:t xml:space="preserve"> </w:t>
      </w:r>
      <w:r>
        <w:t>мире своего профиля", - отметил президент в начале встречи и</w:t>
      </w:r>
      <w:r w:rsidR="00BC76CC">
        <w:t xml:space="preserve"> </w:t>
      </w:r>
      <w:r>
        <w:t>поинтересовался результатами работы.</w:t>
      </w:r>
    </w:p>
    <w:p w:rsidR="00AF29DD" w:rsidRDefault="00AF29DD" w:rsidP="00AF29DD">
      <w:pPr>
        <w:pStyle w:val="DocumentBody"/>
      </w:pPr>
      <w:r>
        <w:t xml:space="preserve">Виктор </w:t>
      </w:r>
      <w:proofErr w:type="spellStart"/>
      <w:r>
        <w:t>Хмарин</w:t>
      </w:r>
      <w:proofErr w:type="spellEnd"/>
      <w:r>
        <w:t xml:space="preserve"> отметил, что компания использует все виды генерации</w:t>
      </w:r>
      <w:r w:rsidR="00BC76CC">
        <w:t xml:space="preserve"> </w:t>
      </w:r>
      <w:r>
        <w:t>энергии. "То есть у нас есть и геотермальная, и солнечная, и ветряная, и,</w:t>
      </w:r>
      <w:r w:rsidR="00BC76CC">
        <w:t xml:space="preserve"> </w:t>
      </w:r>
      <w:r>
        <w:t>безусловно, тепловая генерация - как газовая, так и угольная. Мы одни из</w:t>
      </w:r>
      <w:r w:rsidR="00BC76CC">
        <w:t xml:space="preserve"> </w:t>
      </w:r>
      <w:r>
        <w:t>крупнейших в стране генераторов тепловой мощности", - сказал он. Глава</w:t>
      </w:r>
      <w:r w:rsidR="00BC76CC">
        <w:t xml:space="preserve"> </w:t>
      </w:r>
      <w:r>
        <w:t>компании добавил, что на сегодняшний момент "</w:t>
      </w:r>
      <w:proofErr w:type="spellStart"/>
      <w:r>
        <w:t>РусГидро</w:t>
      </w:r>
      <w:proofErr w:type="spellEnd"/>
      <w:r>
        <w:t>" представлена в 13</w:t>
      </w:r>
      <w:r w:rsidR="00BC76CC">
        <w:t xml:space="preserve"> </w:t>
      </w:r>
      <w:r>
        <w:t>странах мира в области консалтинга, проектирования гидротехники, добычи</w:t>
      </w:r>
      <w:r w:rsidR="00BC76CC">
        <w:t xml:space="preserve"> </w:t>
      </w:r>
      <w:r>
        <w:t>ископаемых, гидроэнергетики и в других сферах.</w:t>
      </w:r>
    </w:p>
    <w:p w:rsidR="00AF29DD" w:rsidRDefault="00AF29DD" w:rsidP="00AF29DD">
      <w:pPr>
        <w:pStyle w:val="DocumentBody"/>
      </w:pPr>
      <w:r>
        <w:t>Несмотря на сложный экономический год, компании удалось увеличить</w:t>
      </w:r>
      <w:r w:rsidR="00BC76CC">
        <w:t xml:space="preserve"> </w:t>
      </w:r>
      <w:r>
        <w:t>выручку на 20 процентов - это более 560 млрд рублей. "Мы увеличили EBITDA,</w:t>
      </w:r>
      <w:r w:rsidR="00BC76CC">
        <w:t xml:space="preserve"> </w:t>
      </w:r>
      <w:r>
        <w:t xml:space="preserve">увеличили чистую прибыль", - подчеркнул </w:t>
      </w:r>
      <w:proofErr w:type="spellStart"/>
      <w:r>
        <w:t>Хмарин</w:t>
      </w:r>
      <w:proofErr w:type="spellEnd"/>
      <w:r>
        <w:t>.</w:t>
      </w:r>
    </w:p>
    <w:p w:rsidR="00AF29DD" w:rsidRDefault="00AF29DD" w:rsidP="00AF29DD">
      <w:pPr>
        <w:pStyle w:val="DocumentBody"/>
      </w:pPr>
      <w:r>
        <w:t xml:space="preserve">Путин также поинтересовался, как обстоят дела с </w:t>
      </w:r>
      <w:r>
        <w:rPr>
          <w:b/>
        </w:rPr>
        <w:t>инвестициями</w:t>
      </w:r>
      <w:r>
        <w:t xml:space="preserve">. </w:t>
      </w:r>
      <w:proofErr w:type="spellStart"/>
      <w:r>
        <w:t>Хмарин</w:t>
      </w:r>
      <w:proofErr w:type="spellEnd"/>
      <w:r w:rsidR="00BC76CC">
        <w:t xml:space="preserve"> </w:t>
      </w:r>
      <w:r>
        <w:t>рассказал, в 2023 году они составили около 223 млрд рублей. "</w:t>
      </w:r>
      <w:proofErr w:type="spellStart"/>
      <w:r>
        <w:t>РусГидро</w:t>
      </w:r>
      <w:proofErr w:type="spellEnd"/>
      <w:r>
        <w:t>"</w:t>
      </w:r>
      <w:r w:rsidR="00BC76CC">
        <w:t xml:space="preserve"> </w:t>
      </w:r>
      <w:r>
        <w:t>закончила ряд проектов, в частности, строительство линии электропередачи</w:t>
      </w:r>
      <w:r w:rsidR="00BC76CC">
        <w:t xml:space="preserve"> </w:t>
      </w:r>
      <w:proofErr w:type="spellStart"/>
      <w:r>
        <w:t>Певек</w:t>
      </w:r>
      <w:proofErr w:type="spellEnd"/>
      <w:r>
        <w:t xml:space="preserve"> - </w:t>
      </w:r>
      <w:proofErr w:type="spellStart"/>
      <w:r>
        <w:t>Билибино</w:t>
      </w:r>
      <w:proofErr w:type="spellEnd"/>
      <w:r>
        <w:t xml:space="preserve"> протяженностью 490 километров на Чукотке, одного из блоков</w:t>
      </w:r>
      <w:r w:rsidR="00BC76CC">
        <w:t xml:space="preserve"> </w:t>
      </w:r>
      <w:r>
        <w:t xml:space="preserve">Владивостокской ТЭЦ-2, </w:t>
      </w:r>
      <w:proofErr w:type="spellStart"/>
      <w:r>
        <w:t>Красногорскую</w:t>
      </w:r>
      <w:proofErr w:type="spellEnd"/>
      <w:r>
        <w:t xml:space="preserve"> малую ГЭС-1 в Карачаево-Черкесии.</w:t>
      </w:r>
    </w:p>
    <w:p w:rsidR="00AF29DD" w:rsidRDefault="00AF29DD" w:rsidP="00AF29DD">
      <w:pPr>
        <w:pStyle w:val="DocumentBody"/>
      </w:pPr>
      <w:r>
        <w:t>"Если говорить об инвестиционных планах - до 2028 года это более 800</w:t>
      </w:r>
      <w:r w:rsidR="00BC76CC">
        <w:t xml:space="preserve"> </w:t>
      </w:r>
      <w:r>
        <w:t>млрд рублей, из которых более 70 процентов будет освоено на территории</w:t>
      </w:r>
      <w:r w:rsidR="00BC76CC">
        <w:t xml:space="preserve"> </w:t>
      </w:r>
      <w:r>
        <w:t>Дальнего Востока. Мы планируем ввести около 2,5 ГВт электрической мощности,</w:t>
      </w:r>
      <w:r w:rsidR="00BC76CC">
        <w:t xml:space="preserve"> </w:t>
      </w:r>
      <w:r>
        <w:t>планируем построить более 500 км линий электропередачи. На сегодняшний</w:t>
      </w:r>
      <w:r w:rsidR="00BC76CC">
        <w:t xml:space="preserve"> </w:t>
      </w:r>
      <w:r>
        <w:t>момент мы проектируем две гидростанции на Дальнем Востоке", - сообщил глава</w:t>
      </w:r>
      <w:r w:rsidR="00BC76CC">
        <w:t xml:space="preserve"> </w:t>
      </w:r>
      <w:r>
        <w:t>компании.</w:t>
      </w:r>
    </w:p>
    <w:p w:rsidR="00AF29DD" w:rsidRDefault="00AF29DD" w:rsidP="00AF29DD">
      <w:pPr>
        <w:pStyle w:val="DocumentBody"/>
      </w:pPr>
      <w:r>
        <w:t>- А где? - спросил Путин.</w:t>
      </w:r>
    </w:p>
    <w:p w:rsidR="00AF29DD" w:rsidRDefault="00AF29DD" w:rsidP="00AF29DD">
      <w:pPr>
        <w:pStyle w:val="DocumentBody"/>
      </w:pPr>
      <w:r>
        <w:t xml:space="preserve">- Это в Амурской области, на притоках Амура - </w:t>
      </w:r>
      <w:proofErr w:type="spellStart"/>
      <w:r>
        <w:t>Селемджинскую</w:t>
      </w:r>
      <w:proofErr w:type="spellEnd"/>
      <w:r>
        <w:t xml:space="preserve"> и</w:t>
      </w:r>
      <w:r w:rsidR="00BC76CC">
        <w:t xml:space="preserve"> </w:t>
      </w:r>
      <w:r>
        <w:t>Нижне-</w:t>
      </w:r>
      <w:proofErr w:type="spellStart"/>
      <w:r>
        <w:t>Зейскую</w:t>
      </w:r>
      <w:proofErr w:type="spellEnd"/>
      <w:r>
        <w:t xml:space="preserve">, - ответил </w:t>
      </w:r>
      <w:proofErr w:type="spellStart"/>
      <w:r>
        <w:t>Хмарин</w:t>
      </w:r>
      <w:proofErr w:type="spellEnd"/>
      <w:r>
        <w:t>.</w:t>
      </w:r>
    </w:p>
    <w:p w:rsidR="00AF29DD" w:rsidRDefault="00AF29DD" w:rsidP="00AF29DD">
      <w:pPr>
        <w:pStyle w:val="DocumentBody"/>
      </w:pPr>
      <w:r>
        <w:t>В заключении публичной части встречи Владимир Путин спросил о том, как</w:t>
      </w:r>
      <w:r w:rsidR="00BC76CC">
        <w:t xml:space="preserve"> </w:t>
      </w:r>
      <w:r>
        <w:t>"</w:t>
      </w:r>
      <w:proofErr w:type="spellStart"/>
      <w:r>
        <w:t>РусГидро</w:t>
      </w:r>
      <w:proofErr w:type="spellEnd"/>
      <w:r>
        <w:t xml:space="preserve">" обустраивается в Красноярске. </w:t>
      </w:r>
      <w:proofErr w:type="spellStart"/>
      <w:r>
        <w:t>Хмарин</w:t>
      </w:r>
      <w:proofErr w:type="spellEnd"/>
      <w:r>
        <w:t xml:space="preserve"> рассказал, что новые</w:t>
      </w:r>
      <w:r w:rsidR="00BC76CC">
        <w:t xml:space="preserve"> </w:t>
      </w:r>
      <w:r>
        <w:t>сотрудники набираются уже только там. "Хорошо", - одобрил президент. "С</w:t>
      </w:r>
      <w:r w:rsidR="00BC76CC">
        <w:t xml:space="preserve"> </w:t>
      </w:r>
      <w:r>
        <w:t>местными властями установили нормальные, деловые отношения?" -</w:t>
      </w:r>
      <w:r w:rsidR="00BC76CC">
        <w:t xml:space="preserve"> </w:t>
      </w:r>
      <w:r>
        <w:t xml:space="preserve">поинтересовался он. </w:t>
      </w:r>
      <w:proofErr w:type="spellStart"/>
      <w:r>
        <w:t>Хмарин</w:t>
      </w:r>
      <w:proofErr w:type="spellEnd"/>
      <w:r>
        <w:t xml:space="preserve"> отметил, что в Красноярске прекрасный деловой</w:t>
      </w:r>
      <w:r w:rsidR="00BC76CC">
        <w:t xml:space="preserve"> </w:t>
      </w:r>
      <w:r>
        <w:t>климат и все складывается хорошо.</w:t>
      </w:r>
    </w:p>
    <w:p w:rsidR="00AF29DD" w:rsidRDefault="00AF29DD" w:rsidP="00AF29DD">
      <w:pPr>
        <w:pStyle w:val="DocumentBody"/>
      </w:pPr>
      <w:r>
        <w:t>ТЕМ ВРЕМЕНЕМ</w:t>
      </w:r>
      <w:r w:rsidR="00BC76CC">
        <w:t xml:space="preserve"> </w:t>
      </w:r>
      <w:r>
        <w:t>В России создадут фонд поддержки спорта</w:t>
      </w:r>
      <w:r w:rsidR="00BC76CC">
        <w:t xml:space="preserve"> </w:t>
      </w:r>
      <w:r>
        <w:rPr>
          <w:b/>
        </w:rPr>
        <w:t>Президент</w:t>
      </w:r>
      <w:r>
        <w:t xml:space="preserve"> РФ Владимир </w:t>
      </w:r>
      <w:r>
        <w:rPr>
          <w:b/>
        </w:rPr>
        <w:t>Путин</w:t>
      </w:r>
      <w:r>
        <w:t xml:space="preserve"> поручил </w:t>
      </w:r>
      <w:r>
        <w:rPr>
          <w:b/>
        </w:rPr>
        <w:t>правительству</w:t>
      </w:r>
      <w:r>
        <w:t xml:space="preserve"> создать фонд</w:t>
      </w:r>
      <w:r w:rsidR="00BC76CC">
        <w:t xml:space="preserve"> </w:t>
      </w:r>
      <w:r>
        <w:t>поддержки спорта в России. Он будет сформирован за счет целевых отчислений</w:t>
      </w:r>
      <w:r w:rsidR="00BC76CC">
        <w:t xml:space="preserve"> </w:t>
      </w:r>
      <w:r>
        <w:t>от азартных игр. Об этом говорится в перечне поручений, опубликованных на</w:t>
      </w:r>
      <w:r w:rsidR="00BC76CC">
        <w:t xml:space="preserve"> </w:t>
      </w:r>
      <w:r>
        <w:t>сайте Кремля.</w:t>
      </w:r>
    </w:p>
    <w:p w:rsidR="00AF29DD" w:rsidRDefault="00AF29DD" w:rsidP="00AF29DD">
      <w:pPr>
        <w:pStyle w:val="DocumentBody"/>
      </w:pPr>
      <w:r>
        <w:t>"Основными целями деятельности фонда являются дополнительная поддержка</w:t>
      </w:r>
      <w:r w:rsidR="00BC76CC">
        <w:t xml:space="preserve"> </w:t>
      </w:r>
      <w:r>
        <w:t>детско-юношеского и массового спорта, спортивных школ, Олимпийского</w:t>
      </w:r>
      <w:r w:rsidR="00BC76CC">
        <w:t xml:space="preserve"> </w:t>
      </w:r>
      <w:r>
        <w:t xml:space="preserve">комитета России, </w:t>
      </w:r>
      <w:proofErr w:type="spellStart"/>
      <w:r>
        <w:t>Паралимпийского</w:t>
      </w:r>
      <w:proofErr w:type="spellEnd"/>
      <w:r>
        <w:t xml:space="preserve"> комитета России, общероссийских и</w:t>
      </w:r>
      <w:r w:rsidR="00BC76CC">
        <w:t xml:space="preserve"> </w:t>
      </w:r>
      <w:r>
        <w:t>региональных спортивных федераций..." - сообщается в документе. Указание</w:t>
      </w:r>
      <w:r w:rsidR="00BC76CC">
        <w:t xml:space="preserve"> </w:t>
      </w:r>
      <w:r>
        <w:t>должно быть исполнено до 10 сентября. Отметим, что в 2022 году Владимир</w:t>
      </w:r>
      <w:r w:rsidR="00BC76CC">
        <w:t xml:space="preserve"> </w:t>
      </w:r>
      <w:r>
        <w:t>Путин поручал увеличить отчисления от азартных игр на развитие спорта.</w:t>
      </w:r>
    </w:p>
    <w:p w:rsidR="00AF29DD" w:rsidRDefault="00AF29DD" w:rsidP="00AF29DD">
      <w:pPr>
        <w:pStyle w:val="DocumentBody"/>
      </w:pPr>
      <w:r>
        <w:t>Также президент поручил повысить доступность занятий спортом для</w:t>
      </w:r>
      <w:r w:rsidR="00BC76CC">
        <w:t xml:space="preserve"> </w:t>
      </w:r>
      <w:r>
        <w:t>детей. Губернаторам предписано разработать программы для бесплатного</w:t>
      </w:r>
      <w:r w:rsidR="00BC76CC">
        <w:t xml:space="preserve"> </w:t>
      </w:r>
      <w:r>
        <w:t>занятия спортом детей, прежде всего из малообеспеченных семей.</w:t>
      </w:r>
    </w:p>
    <w:p w:rsidR="00AF29DD" w:rsidRDefault="00AF29DD" w:rsidP="00AF29DD">
      <w:pPr>
        <w:pStyle w:val="DocumentAuthor"/>
      </w:pPr>
      <w:proofErr w:type="spellStart"/>
      <w:r>
        <w:t>Айсель</w:t>
      </w:r>
      <w:proofErr w:type="spellEnd"/>
      <w:r>
        <w:t xml:space="preserve"> </w:t>
      </w:r>
      <w:proofErr w:type="spellStart"/>
      <w:r>
        <w:t>Герейханова</w:t>
      </w:r>
      <w:proofErr w:type="spellEnd"/>
    </w:p>
    <w:p w:rsidR="009E3B50" w:rsidRPr="009E3B50" w:rsidRDefault="000A13EE" w:rsidP="009E3B50">
      <w:pPr>
        <w:rPr>
          <w:sz w:val="18"/>
        </w:rPr>
      </w:pPr>
      <w:hyperlink r:id="rId74" w:history="1">
        <w:r w:rsidR="009E3B50" w:rsidRPr="009E3B50">
          <w:rPr>
            <w:rStyle w:val="a7"/>
            <w:sz w:val="18"/>
          </w:rPr>
          <w:t>https://rg.ru/2024/07/22/vladimir-putin-provel-vstrechu-s-glavoj-rusgidro.html</w:t>
        </w:r>
      </w:hyperlink>
      <w:r w:rsidR="009E3B50" w:rsidRPr="009E3B50">
        <w:rPr>
          <w:sz w:val="18"/>
        </w:rPr>
        <w:t xml:space="preserve"> </w:t>
      </w:r>
    </w:p>
    <w:p w:rsidR="00AF29DD" w:rsidRDefault="00AF29DD" w:rsidP="00AF29DD">
      <w:r>
        <w:rPr>
          <w:sz w:val="18"/>
        </w:rPr>
        <w:t>назад: </w:t>
      </w:r>
      <w:hyperlink w:anchor="ref_toc" w:history="1">
        <w:r>
          <w:rPr>
            <w:rStyle w:val="NavigationLink"/>
          </w:rPr>
          <w:t>оглав</w:t>
        </w:r>
        <w:r>
          <w:rPr>
            <w:rStyle w:val="NavigationLink"/>
          </w:rPr>
          <w:t>л</w:t>
        </w:r>
        <w:r>
          <w:rPr>
            <w:rStyle w:val="NavigationLink"/>
          </w:rPr>
          <w:t>ение</w:t>
        </w:r>
      </w:hyperlink>
    </w:p>
    <w:p w:rsidR="00BC76CC" w:rsidRDefault="002A0AB3" w:rsidP="002A0AB3">
      <w:pPr>
        <w:pStyle w:val="3"/>
      </w:pPr>
      <w:bookmarkStart w:id="132" w:name="_Toc172617329"/>
      <w:r w:rsidRPr="002A0AB3">
        <w:t>ПРЕДСЕДАТЕЛЬ ПРАВИТЕЛЬСТВА</w:t>
      </w:r>
      <w:bookmarkEnd w:id="132"/>
    </w:p>
    <w:p w:rsidR="00AF29DD" w:rsidRDefault="00AF29DD" w:rsidP="00AF29DD">
      <w:pPr>
        <w:pStyle w:val="4"/>
      </w:pPr>
      <w:bookmarkStart w:id="133" w:name="_Toc172603576"/>
      <w:bookmarkStart w:id="134" w:name="_Toc172617330"/>
      <w:r>
        <w:rPr>
          <w:rStyle w:val="DocumentDate"/>
        </w:rPr>
        <w:t>2</w:t>
      </w:r>
      <w:r w:rsidR="009E3B50">
        <w:rPr>
          <w:rStyle w:val="DocumentDate"/>
        </w:rPr>
        <w:t>2</w:t>
      </w:r>
      <w:r>
        <w:rPr>
          <w:rStyle w:val="DocumentDate"/>
        </w:rPr>
        <w:t>.07.2024</w:t>
      </w:r>
      <w:r>
        <w:br/>
      </w:r>
      <w:r>
        <w:rPr>
          <w:rStyle w:val="DocumentSource"/>
        </w:rPr>
        <w:t>Российская газета</w:t>
      </w:r>
      <w:r>
        <w:br/>
      </w:r>
      <w:bookmarkEnd w:id="133"/>
      <w:r w:rsidR="009E3B50" w:rsidRPr="009E3B50">
        <w:rPr>
          <w:rStyle w:val="DocumentName"/>
        </w:rPr>
        <w:t xml:space="preserve">Михаил </w:t>
      </w:r>
      <w:proofErr w:type="spellStart"/>
      <w:r w:rsidR="009E3B50" w:rsidRPr="009E3B50">
        <w:rPr>
          <w:rStyle w:val="DocumentName"/>
        </w:rPr>
        <w:t>Мишустин</w:t>
      </w:r>
      <w:proofErr w:type="spellEnd"/>
      <w:r w:rsidR="009E3B50" w:rsidRPr="009E3B50">
        <w:rPr>
          <w:rStyle w:val="DocumentName"/>
        </w:rPr>
        <w:t xml:space="preserve"> оценил изменения в городах Дальнего Востока</w:t>
      </w:r>
      <w:bookmarkEnd w:id="134"/>
    </w:p>
    <w:p w:rsidR="00AF29DD" w:rsidRDefault="00AF29DD" w:rsidP="00AF29DD">
      <w:pPr>
        <w:pStyle w:val="DocumentBody"/>
      </w:pPr>
      <w:r>
        <w:t xml:space="preserve">Двухдневную поездку в Магадан премьер-министр Михаил </w:t>
      </w:r>
      <w:proofErr w:type="spellStart"/>
      <w:r>
        <w:t>Мишустин</w:t>
      </w:r>
      <w:proofErr w:type="spellEnd"/>
      <w:r>
        <w:t xml:space="preserve"> завершил</w:t>
      </w:r>
      <w:r w:rsidR="00BC76CC">
        <w:t xml:space="preserve"> </w:t>
      </w:r>
      <w:r>
        <w:t>осмотром города и тех мест, которые четыре года назад не особенно его</w:t>
      </w:r>
      <w:r w:rsidR="00BC76CC">
        <w:t xml:space="preserve"> </w:t>
      </w:r>
      <w:r>
        <w:t>порадовали. В этот раз глава правительства остался доволен увиденным и</w:t>
      </w:r>
      <w:r w:rsidR="00BC76CC">
        <w:t xml:space="preserve"> </w:t>
      </w:r>
      <w:r>
        <w:t>отправился в следующую точку своей дальневосточной поездки - Хабаровск.</w:t>
      </w:r>
    </w:p>
    <w:p w:rsidR="00AF29DD" w:rsidRDefault="00AF29DD" w:rsidP="00AF29DD">
      <w:pPr>
        <w:pStyle w:val="DocumentBody"/>
      </w:pPr>
      <w:r>
        <w:t>Морской рыбный порт Магадана в 2020 году представлял собой жалкое</w:t>
      </w:r>
      <w:r w:rsidR="00BC76CC">
        <w:t xml:space="preserve"> </w:t>
      </w:r>
      <w:r>
        <w:t>зрелище. Там, где по идее должны швартоваться рыбопромысловые суда и кипеть</w:t>
      </w:r>
      <w:r w:rsidR="00BC76CC">
        <w:t xml:space="preserve"> </w:t>
      </w:r>
      <w:r>
        <w:t>жизнь, было кладбище кораблей. После той поездки премьера в бухте Нагаева</w:t>
      </w:r>
      <w:r w:rsidR="00BC76CC">
        <w:t xml:space="preserve"> </w:t>
      </w:r>
      <w:r>
        <w:t>началась генеральная уборка. "Двадцать судов было удалено, из них</w:t>
      </w:r>
      <w:r w:rsidR="00BC76CC">
        <w:t xml:space="preserve"> </w:t>
      </w:r>
      <w:r>
        <w:t xml:space="preserve">четырнадцать - за счет </w:t>
      </w:r>
      <w:r>
        <w:rPr>
          <w:b/>
        </w:rPr>
        <w:t>федерального</w:t>
      </w:r>
      <w:r>
        <w:t xml:space="preserve"> бюджета, при поддержке", - рассказал</w:t>
      </w:r>
      <w:r w:rsidR="00BC76CC">
        <w:t xml:space="preserve"> </w:t>
      </w:r>
      <w:proofErr w:type="spellStart"/>
      <w:r>
        <w:rPr>
          <w:b/>
        </w:rPr>
        <w:t>Мишустин</w:t>
      </w:r>
      <w:proofErr w:type="spellEnd"/>
      <w:r>
        <w:t>. Правительство компенсировало области почти 200 млн рублей</w:t>
      </w:r>
      <w:r w:rsidR="00BC76CC">
        <w:t xml:space="preserve"> </w:t>
      </w:r>
      <w:r>
        <w:t>расходов. Еще шесть судов из акватории удалили местные предприниматели, за</w:t>
      </w:r>
      <w:r w:rsidR="00BC76CC">
        <w:t xml:space="preserve"> </w:t>
      </w:r>
      <w:r>
        <w:t>что получили отдельную благодарность от премьера. Полностью программа по</w:t>
      </w:r>
      <w:r w:rsidR="00BC76CC">
        <w:t xml:space="preserve"> </w:t>
      </w:r>
      <w:r>
        <w:t>очистке должна быть завершена до конца года. Одновременно регион реализует</w:t>
      </w:r>
      <w:r w:rsidR="00BC76CC">
        <w:t xml:space="preserve"> </w:t>
      </w:r>
      <w:r>
        <w:t>проект по реконструкции инфраструктуры Магаданского морского рыбного порта.</w:t>
      </w:r>
    </w:p>
    <w:p w:rsidR="00AF29DD" w:rsidRDefault="00AF29DD" w:rsidP="00AF29DD">
      <w:pPr>
        <w:pStyle w:val="DocumentBody"/>
      </w:pPr>
      <w:r>
        <w:t>- Природе не надо мешать. И, мне кажется, что ничего красивее вот</w:t>
      </w:r>
      <w:r w:rsidR="00BC76CC">
        <w:t xml:space="preserve"> </w:t>
      </w:r>
      <w:r>
        <w:t>этого места и придумать невозможно, - подвел своеобразную черту под</w:t>
      </w:r>
      <w:r w:rsidR="00BC76CC">
        <w:t xml:space="preserve"> </w:t>
      </w:r>
      <w:r>
        <w:t xml:space="preserve">проектом Михаил </w:t>
      </w:r>
      <w:proofErr w:type="spellStart"/>
      <w:r>
        <w:t>Мишустин</w:t>
      </w:r>
      <w:proofErr w:type="spellEnd"/>
      <w:r>
        <w:t>, глядя на водную гладь.</w:t>
      </w:r>
    </w:p>
    <w:p w:rsidR="00AF29DD" w:rsidRDefault="00AF29DD" w:rsidP="00AF29DD">
      <w:pPr>
        <w:pStyle w:val="DocumentBody"/>
      </w:pPr>
      <w:r>
        <w:t>Недалеко от порта продолжает расширяться парк "Маяк". Раньше на его</w:t>
      </w:r>
      <w:r w:rsidR="00BC76CC">
        <w:t xml:space="preserve"> </w:t>
      </w:r>
      <w:r>
        <w:t>месте были унылый пустырь, старые гаражи и разрушенные деревянные дома.</w:t>
      </w:r>
      <w:r w:rsidR="00BC76CC">
        <w:t xml:space="preserve"> </w:t>
      </w:r>
      <w:r>
        <w:t xml:space="preserve">Затем город взялся за создание уютного общественного пространства. </w:t>
      </w:r>
      <w:proofErr w:type="spellStart"/>
      <w:r>
        <w:t>Мишустин</w:t>
      </w:r>
      <w:proofErr w:type="spellEnd"/>
      <w:r w:rsidR="00BC76CC">
        <w:t xml:space="preserve"> </w:t>
      </w:r>
      <w:r>
        <w:t>в первый приезд на Колыму мог видеть только результаты первой очереди</w:t>
      </w:r>
      <w:r w:rsidR="00BC76CC">
        <w:t xml:space="preserve"> </w:t>
      </w:r>
      <w:r>
        <w:t>благоустройства парка. В этом году его должны завершить полностью - с</w:t>
      </w:r>
      <w:r w:rsidR="00BC76CC">
        <w:t xml:space="preserve"> </w:t>
      </w:r>
      <w:r>
        <w:t>культурно-общественным центром, видовой площадкой "Пирс" и пешеходным</w:t>
      </w:r>
      <w:r w:rsidR="00BC76CC">
        <w:t xml:space="preserve"> </w:t>
      </w:r>
      <w:r>
        <w:t>променадом на Аллее имени адмирала Алексея Нагаева.</w:t>
      </w:r>
    </w:p>
    <w:p w:rsidR="00AF29DD" w:rsidRDefault="00AF29DD" w:rsidP="00AF29DD">
      <w:pPr>
        <w:pStyle w:val="DocumentBody"/>
      </w:pPr>
      <w:r>
        <w:t>Премьер решил сверить ощущения от парка с посетителями, и мнения</w:t>
      </w:r>
      <w:r w:rsidR="00BC76CC">
        <w:t xml:space="preserve"> </w:t>
      </w:r>
      <w:r>
        <w:t xml:space="preserve">совпали - нравится место всем. </w:t>
      </w:r>
      <w:proofErr w:type="spellStart"/>
      <w:r>
        <w:t>Мишустин</w:t>
      </w:r>
      <w:proofErr w:type="spellEnd"/>
      <w:r>
        <w:t xml:space="preserve"> похвалил власти региона и</w:t>
      </w:r>
      <w:r w:rsidR="00BC76CC">
        <w:t xml:space="preserve"> </w:t>
      </w:r>
      <w:r>
        <w:t>создателей пространства. В итоге получилось место притяжения, куда приходят</w:t>
      </w:r>
      <w:r w:rsidR="00BC76CC">
        <w:t xml:space="preserve"> </w:t>
      </w:r>
      <w:r>
        <w:t>гулять местные жители. Некоторые, к удивлению главы правительства, приехали</w:t>
      </w:r>
      <w:r w:rsidR="00BC76CC">
        <w:t xml:space="preserve"> </w:t>
      </w:r>
      <w:r>
        <w:t>в Магадан издалека. Один из мальчиков, отдыхавший в парке вместе с семьей,</w:t>
      </w:r>
      <w:r w:rsidR="00BC76CC">
        <w:t xml:space="preserve"> </w:t>
      </w:r>
      <w:r>
        <w:t>рассказал, что он из подмосковных Мытищ, вместе с мамой и сестрой прилетел</w:t>
      </w:r>
      <w:r w:rsidR="00BC76CC">
        <w:t xml:space="preserve"> </w:t>
      </w:r>
      <w:r>
        <w:t>в область к бабушке. "Я тоже рядом жил. Лобню знаешь? В Подмосковье", -</w:t>
      </w:r>
      <w:r w:rsidR="00BC76CC">
        <w:t xml:space="preserve"> </w:t>
      </w:r>
      <w:r>
        <w:t>рассказал ему премьер.</w:t>
      </w:r>
    </w:p>
    <w:p w:rsidR="00AF29DD" w:rsidRDefault="00AF29DD" w:rsidP="00AF29DD">
      <w:pPr>
        <w:pStyle w:val="DocumentBody"/>
      </w:pPr>
      <w:r>
        <w:t>На берегах бухты Нагаева постепенно появляются новые производства.</w:t>
      </w:r>
      <w:r w:rsidR="00BC76CC">
        <w:t xml:space="preserve"> </w:t>
      </w:r>
      <w:r>
        <w:t>Так, предприятие "Омега-Си" выпускает пищевой рыбный жир с концентрацией</w:t>
      </w:r>
      <w:r w:rsidR="00BC76CC">
        <w:t xml:space="preserve"> </w:t>
      </w:r>
      <w:r>
        <w:t xml:space="preserve">омега-3 более 30%, ветеринарный рыбный жир для </w:t>
      </w:r>
      <w:proofErr w:type="spellStart"/>
      <w:r>
        <w:t>аквакультуры</w:t>
      </w:r>
      <w:proofErr w:type="spellEnd"/>
      <w:r>
        <w:t xml:space="preserve"> и для кормов</w:t>
      </w:r>
      <w:r w:rsidR="00BC76CC">
        <w:t xml:space="preserve"> </w:t>
      </w:r>
      <w:r>
        <w:t>для кошек, собак. "Это пример того, как государственно-частное партнерство</w:t>
      </w:r>
      <w:r w:rsidR="00BC76CC">
        <w:t xml:space="preserve"> </w:t>
      </w:r>
      <w:r>
        <w:t>работает не на словах, а на деле. Вот что получается, когда впереди идет</w:t>
      </w:r>
      <w:r w:rsidR="00BC76CC">
        <w:t xml:space="preserve"> </w:t>
      </w:r>
      <w:r>
        <w:t>инвестор, а не просто госинвестиции или различные льготы", - заявил глава</w:t>
      </w:r>
      <w:r w:rsidR="00BC76CC">
        <w:t xml:space="preserve"> </w:t>
      </w:r>
      <w:proofErr w:type="spellStart"/>
      <w:r>
        <w:t>кабмина</w:t>
      </w:r>
      <w:proofErr w:type="spellEnd"/>
      <w:r>
        <w:t>, осмотрев производство. А еще оно немного вернуло его в детство -</w:t>
      </w:r>
      <w:r w:rsidR="00BC76CC">
        <w:t xml:space="preserve"> </w:t>
      </w:r>
      <w:r>
        <w:t>когда в детском саду давали рыбий жир с ложки, вспомнил премьер.</w:t>
      </w:r>
    </w:p>
    <w:p w:rsidR="00AF29DD" w:rsidRDefault="00AF29DD" w:rsidP="00AF29DD">
      <w:pPr>
        <w:pStyle w:val="DocumentBody"/>
      </w:pPr>
      <w:r>
        <w:t>Есть у руководства региона планы на дальнейшее обустройство бухты</w:t>
      </w:r>
      <w:r w:rsidR="00BC76CC">
        <w:t xml:space="preserve"> </w:t>
      </w:r>
      <w:r>
        <w:t>Нагаева. Здесь может появиться Морской туристический центр. Сергей Носов</w:t>
      </w:r>
      <w:r w:rsidR="00BC76CC">
        <w:t xml:space="preserve"> </w:t>
      </w:r>
      <w:r>
        <w:t>думает направить на его строительство часть бюджетных кредитов, взятых</w:t>
      </w:r>
      <w:r w:rsidR="00BC76CC">
        <w:t xml:space="preserve"> </w:t>
      </w:r>
      <w:r>
        <w:t xml:space="preserve">областью. </w:t>
      </w:r>
      <w:r>
        <w:rPr>
          <w:b/>
        </w:rPr>
        <w:t>Министр</w:t>
      </w:r>
      <w:r>
        <w:t xml:space="preserve"> по </w:t>
      </w:r>
      <w:r>
        <w:rPr>
          <w:b/>
        </w:rPr>
        <w:t>развитию</w:t>
      </w:r>
      <w:r>
        <w:t xml:space="preserve"> Дальнего Востока и Арктики Алексей </w:t>
      </w:r>
      <w:proofErr w:type="spellStart"/>
      <w:r>
        <w:t>Чекунков</w:t>
      </w:r>
      <w:proofErr w:type="spellEnd"/>
      <w:r w:rsidR="00BC76CC">
        <w:t xml:space="preserve"> </w:t>
      </w:r>
      <w:r>
        <w:t>уточнил, что модель финансирования еще предстоит окончательно доработать.</w:t>
      </w:r>
      <w:r w:rsidR="00BC76CC">
        <w:t xml:space="preserve"> </w:t>
      </w:r>
      <w:r>
        <w:t>"Этот флагманский проект откроет Магадан всему миру", - пообещал он.</w:t>
      </w:r>
    </w:p>
    <w:p w:rsidR="00AF29DD" w:rsidRDefault="00AF29DD" w:rsidP="00AF29DD">
      <w:pPr>
        <w:pStyle w:val="DocumentBody"/>
      </w:pPr>
      <w:r>
        <w:t xml:space="preserve">Из Магадана Михаил </w:t>
      </w:r>
      <w:proofErr w:type="spellStart"/>
      <w:r>
        <w:t>Мишустин</w:t>
      </w:r>
      <w:proofErr w:type="spellEnd"/>
      <w:r>
        <w:t xml:space="preserve"> перелетел в Хабаровск. В аэропорту ему</w:t>
      </w:r>
      <w:r w:rsidR="00BC76CC">
        <w:t xml:space="preserve"> </w:t>
      </w:r>
      <w:r>
        <w:t>показали новый терминал аэровокзального комплекса, который находится в</w:t>
      </w:r>
      <w:r w:rsidR="00BC76CC">
        <w:t xml:space="preserve"> </w:t>
      </w:r>
      <w:r>
        <w:t xml:space="preserve">последней стадии строительства. Здесь же краевые </w:t>
      </w:r>
      <w:r>
        <w:rPr>
          <w:b/>
        </w:rPr>
        <w:t>чиновники</w:t>
      </w:r>
      <w:r w:rsidR="00BC76CC">
        <w:t xml:space="preserve"> </w:t>
      </w:r>
      <w:r>
        <w:t xml:space="preserve">продемонстрировали </w:t>
      </w:r>
      <w:r>
        <w:rPr>
          <w:b/>
        </w:rPr>
        <w:t>премьеру</w:t>
      </w:r>
      <w:r>
        <w:t xml:space="preserve"> мастер-планы </w:t>
      </w:r>
      <w:r>
        <w:rPr>
          <w:b/>
        </w:rPr>
        <w:t>развития</w:t>
      </w:r>
      <w:r>
        <w:t xml:space="preserve"> Комсомольска-на-Амуре и</w:t>
      </w:r>
      <w:r w:rsidR="00BC76CC">
        <w:t xml:space="preserve"> </w:t>
      </w:r>
      <w:r>
        <w:t>Хабаровска. Премьер не сомневается, что мастер-планы будут исполнены в срок</w:t>
      </w:r>
      <w:r w:rsidR="00BC76CC">
        <w:t xml:space="preserve"> </w:t>
      </w:r>
      <w:r>
        <w:t>при умелом использовании возможностей инфраструктурного меню. "Очень важно,</w:t>
      </w:r>
      <w:r w:rsidR="00BC76CC">
        <w:t xml:space="preserve"> </w:t>
      </w:r>
      <w:r>
        <w:t>что все основные, скажем так, точки притяжения - это и Дом культуры</w:t>
      </w:r>
      <w:r w:rsidR="00BC76CC">
        <w:t xml:space="preserve"> </w:t>
      </w:r>
      <w:r>
        <w:t>"Судостроитель", и Дом культуры "Строитель", и набережная -</w:t>
      </w:r>
      <w:r w:rsidR="00BC76CC">
        <w:t xml:space="preserve"> </w:t>
      </w:r>
      <w:r>
        <w:t>восстанавливаются", - заметил он.</w:t>
      </w:r>
    </w:p>
    <w:p w:rsidR="00AF29DD" w:rsidRDefault="00AF29DD" w:rsidP="00AF29DD">
      <w:pPr>
        <w:pStyle w:val="DocumentBody"/>
      </w:pPr>
      <w:r>
        <w:t xml:space="preserve">Отдельно премьер пообщался с </w:t>
      </w:r>
      <w:proofErr w:type="spellStart"/>
      <w:r>
        <w:t>врио</w:t>
      </w:r>
      <w:proofErr w:type="spellEnd"/>
      <w:r>
        <w:t xml:space="preserve"> губернатора Хабаровского края</w:t>
      </w:r>
      <w:r w:rsidR="00BC76CC">
        <w:t xml:space="preserve"> </w:t>
      </w:r>
      <w:r>
        <w:t>Дмитрием Демешиным, который в том числе попросил поддержать обращения</w:t>
      </w:r>
      <w:r w:rsidR="00BC76CC">
        <w:t xml:space="preserve"> </w:t>
      </w:r>
      <w:r>
        <w:t>жителей региона по поводу ремонта и обновления оборудования в социальных</w:t>
      </w:r>
      <w:r w:rsidR="00BC76CC">
        <w:t xml:space="preserve"> </w:t>
      </w:r>
      <w:r>
        <w:t>учреждениях. Первоочередными задачами он назвал капремонт школ, театра,</w:t>
      </w:r>
      <w:r w:rsidR="00BC76CC">
        <w:t xml:space="preserve"> </w:t>
      </w:r>
      <w:r>
        <w:t>общежития, а также установку детских научных площадок, павильонов здоровья,</w:t>
      </w:r>
      <w:r w:rsidR="00BC76CC">
        <w:t xml:space="preserve"> </w:t>
      </w:r>
      <w:r>
        <w:t>приобретение площадок для ГТО. "С учетом пожеланий жителей отобрали более</w:t>
      </w:r>
      <w:r w:rsidR="00BC76CC">
        <w:t xml:space="preserve"> </w:t>
      </w:r>
      <w:r>
        <w:t>240 учреждений образования, культуры, спорта, которые остро нуждаются в</w:t>
      </w:r>
      <w:r w:rsidR="00BC76CC">
        <w:t xml:space="preserve"> </w:t>
      </w:r>
      <w:r>
        <w:t>обновлении", - сообщил Демешин.</w:t>
      </w:r>
    </w:p>
    <w:p w:rsidR="00AF29DD" w:rsidRDefault="00AF29DD" w:rsidP="00AF29DD">
      <w:pPr>
        <w:pStyle w:val="DocumentBody"/>
      </w:pPr>
      <w:r>
        <w:t xml:space="preserve">- Мы поручим </w:t>
      </w:r>
      <w:r>
        <w:rPr>
          <w:b/>
        </w:rPr>
        <w:t>министерству</w:t>
      </w:r>
      <w:r>
        <w:t xml:space="preserve"> по </w:t>
      </w:r>
      <w:r>
        <w:rPr>
          <w:b/>
        </w:rPr>
        <w:t>развитию</w:t>
      </w:r>
      <w:r>
        <w:t xml:space="preserve"> Дальнего Востока и </w:t>
      </w:r>
      <w:proofErr w:type="spellStart"/>
      <w:r>
        <w:t>минфину</w:t>
      </w:r>
      <w:proofErr w:type="spellEnd"/>
      <w:r w:rsidR="00BC76CC">
        <w:t xml:space="preserve"> </w:t>
      </w:r>
      <w:r>
        <w:t>рассмотреть и поддержать социальные учреждения. Учреждения культуры,</w:t>
      </w:r>
      <w:r w:rsidR="00BC76CC">
        <w:t xml:space="preserve"> </w:t>
      </w:r>
      <w:r>
        <w:t>здравоохранения, образования должны, конечно, быть обеспечены всем</w:t>
      </w:r>
      <w:r w:rsidR="00BC76CC">
        <w:t xml:space="preserve"> </w:t>
      </w:r>
      <w:r>
        <w:t xml:space="preserve">необходимым, - согласился </w:t>
      </w:r>
      <w:proofErr w:type="spellStart"/>
      <w:r>
        <w:t>Мишустин</w:t>
      </w:r>
      <w:proofErr w:type="spellEnd"/>
      <w:r>
        <w:t>.</w:t>
      </w:r>
    </w:p>
    <w:p w:rsidR="00AF29DD" w:rsidRDefault="00AF29DD" w:rsidP="00AF29DD">
      <w:pPr>
        <w:pStyle w:val="DocumentAuthor"/>
      </w:pPr>
      <w:r>
        <w:t>Владимир Кузьмин</w:t>
      </w:r>
    </w:p>
    <w:p w:rsidR="009E3B50" w:rsidRPr="009E3B50" w:rsidRDefault="000A13EE" w:rsidP="009E3B50">
      <w:pPr>
        <w:rPr>
          <w:sz w:val="18"/>
        </w:rPr>
      </w:pPr>
      <w:hyperlink r:id="rId75" w:history="1">
        <w:r w:rsidR="009E3B50" w:rsidRPr="009E3B50">
          <w:rPr>
            <w:rStyle w:val="a7"/>
            <w:sz w:val="18"/>
          </w:rPr>
          <w:t>https://rg.ru/2024/07/22/reg-dfo/priveli-v-poriadok.html</w:t>
        </w:r>
      </w:hyperlink>
      <w:r w:rsidR="009E3B50" w:rsidRPr="009E3B50">
        <w:rPr>
          <w:sz w:val="18"/>
        </w:rPr>
        <w:t xml:space="preserve"> </w:t>
      </w:r>
    </w:p>
    <w:p w:rsidR="00AF29DD" w:rsidRDefault="00AF29DD" w:rsidP="00AF29DD">
      <w:r>
        <w:rPr>
          <w:sz w:val="18"/>
        </w:rPr>
        <w:t>назад: </w:t>
      </w:r>
      <w:hyperlink w:anchor="ref_toc" w:history="1">
        <w:r>
          <w:rPr>
            <w:rStyle w:val="NavigationLink"/>
          </w:rPr>
          <w:t>оглавление</w:t>
        </w:r>
      </w:hyperlink>
    </w:p>
    <w:p w:rsidR="00BC76CC" w:rsidRDefault="002A0AB3" w:rsidP="002A0AB3">
      <w:pPr>
        <w:pStyle w:val="3"/>
      </w:pPr>
      <w:bookmarkStart w:id="135" w:name="_Toc172617331"/>
      <w:r w:rsidRPr="002A0AB3">
        <w:t>МИНИСТЕРСТВА И ВЕДОМСТВА</w:t>
      </w:r>
      <w:bookmarkEnd w:id="135"/>
    </w:p>
    <w:p w:rsidR="002C1E2B" w:rsidRDefault="002C1E2B" w:rsidP="002C1E2B">
      <w:pPr>
        <w:pStyle w:val="4"/>
      </w:pPr>
      <w:bookmarkStart w:id="136" w:name="_Toc172603339"/>
      <w:bookmarkStart w:id="137" w:name="_Toc172617332"/>
      <w:bookmarkStart w:id="138" w:name="_Toc172603335"/>
      <w:bookmarkStart w:id="139" w:name="_Toc172603306"/>
      <w:bookmarkStart w:id="140" w:name="_Toc522202918"/>
      <w:r>
        <w:rPr>
          <w:rStyle w:val="DocumentDate"/>
        </w:rPr>
        <w:t>22.07.2024</w:t>
      </w:r>
      <w:r>
        <w:br/>
      </w:r>
      <w:r>
        <w:rPr>
          <w:rStyle w:val="DocumentSource"/>
        </w:rPr>
        <w:t>Ведомости (vedomosti.ru)</w:t>
      </w:r>
      <w:r>
        <w:br/>
      </w:r>
      <w:proofErr w:type="spellStart"/>
      <w:r>
        <w:rPr>
          <w:rStyle w:val="DocumentName"/>
        </w:rPr>
        <w:t>Минпромторг</w:t>
      </w:r>
      <w:proofErr w:type="spellEnd"/>
      <w:r>
        <w:rPr>
          <w:rStyle w:val="DocumentName"/>
        </w:rPr>
        <w:t xml:space="preserve"> стандартизирует летные требования к </w:t>
      </w:r>
      <w:proofErr w:type="spellStart"/>
      <w:r>
        <w:rPr>
          <w:rStyle w:val="DocumentName"/>
        </w:rPr>
        <w:t>дронам</w:t>
      </w:r>
      <w:proofErr w:type="spellEnd"/>
      <w:r>
        <w:rPr>
          <w:rStyle w:val="DocumentName"/>
        </w:rPr>
        <w:t xml:space="preserve"> до конца 2026 года</w:t>
      </w:r>
      <w:bookmarkEnd w:id="136"/>
      <w:bookmarkEnd w:id="137"/>
    </w:p>
    <w:p w:rsidR="002C1E2B" w:rsidRDefault="002C1E2B" w:rsidP="002C1E2B">
      <w:pPr>
        <w:pStyle w:val="DocumentBody"/>
      </w:pPr>
      <w:r>
        <w:t xml:space="preserve">В них придется </w:t>
      </w:r>
      <w:proofErr w:type="gramStart"/>
      <w:r>
        <w:t>учесть</w:t>
      </w:r>
      <w:proofErr w:type="gramEnd"/>
      <w:r>
        <w:t xml:space="preserve"> как разнообразие технологий БАС, так и требования к полетам пилотируемой авиации</w:t>
      </w:r>
    </w:p>
    <w:p w:rsidR="002C1E2B" w:rsidRDefault="002C1E2B" w:rsidP="002C1E2B">
      <w:pPr>
        <w:pStyle w:val="DocumentBody"/>
      </w:pPr>
      <w:proofErr w:type="spellStart"/>
      <w:r>
        <w:t>Минпромторг</w:t>
      </w:r>
      <w:proofErr w:type="spellEnd"/>
      <w:r>
        <w:t xml:space="preserve"> озадачился разработкой требований безопасности для полетов беспилотных авиационных систем (БАС). Ведомство 11 июля разместило такую закупку на сумму 348 млн руб.</w:t>
      </w:r>
    </w:p>
    <w:p w:rsidR="002C1E2B" w:rsidRDefault="002C1E2B" w:rsidP="002C1E2B">
      <w:pPr>
        <w:pStyle w:val="DocumentBody"/>
      </w:pPr>
      <w:r>
        <w:t xml:space="preserve">Исполнителю предстоит прописать унифицированные требования к комплектующим </w:t>
      </w:r>
      <w:proofErr w:type="spellStart"/>
      <w:r>
        <w:t>беспилотников</w:t>
      </w:r>
      <w:proofErr w:type="spellEnd"/>
      <w:r>
        <w:t>. Он должен разработать проекты технических заданий на опытно-конструкторские работы по созданию наземного и бортового оборудования навигации и посадки при полетах БАС в разных условиях эксплуатации. Заявки принимаются до 29 июля 2024 г. Выполнить работу победитель конкурса должен с даты заключения государственного контракта до 30 ноября 2026 г.</w:t>
      </w:r>
    </w:p>
    <w:p w:rsidR="002C1E2B" w:rsidRDefault="002C1E2B" w:rsidP="002C1E2B">
      <w:pPr>
        <w:pStyle w:val="DocumentBody"/>
      </w:pPr>
      <w:r>
        <w:t xml:space="preserve">Для формирования системы безопасности полетов необходимы «требования к обеспечению навигации и посадки БАС», говорится в описании закупки. Необходимость стандартизации </w:t>
      </w:r>
      <w:proofErr w:type="spellStart"/>
      <w:r>
        <w:t>Минпромторг</w:t>
      </w:r>
      <w:proofErr w:type="spellEnd"/>
      <w:r>
        <w:t xml:space="preserve"> обосновывает вариативностью условий и целей эксплуатации, под которые каждая компания разрабатывает собственные решения. В ведомстве же считают, что унификация требований в отрасли «обеспечит ее ускоренное развитие», следует из документации.</w:t>
      </w:r>
    </w:p>
    <w:p w:rsidR="002C1E2B" w:rsidRDefault="002C1E2B" w:rsidP="002C1E2B">
      <w:pPr>
        <w:pStyle w:val="DocumentBody"/>
      </w:pPr>
      <w:r>
        <w:t xml:space="preserve">Российские компании разрабатывают </w:t>
      </w:r>
      <w:proofErr w:type="spellStart"/>
      <w:r>
        <w:t>дроны</w:t>
      </w:r>
      <w:proofErr w:type="spellEnd"/>
      <w:r>
        <w:t xml:space="preserve"> для перевозки грузов и почты, городской </w:t>
      </w:r>
      <w:proofErr w:type="spellStart"/>
      <w:r>
        <w:t>аэромобильности</w:t>
      </w:r>
      <w:proofErr w:type="spellEnd"/>
      <w:r>
        <w:t xml:space="preserve">, полетов в арктической зоне, говорится в документации. «Наиболее популярными видами услуг с применением БАС в последнее время являлись мониторинг </w:t>
      </w:r>
      <w:proofErr w:type="spellStart"/>
      <w:r>
        <w:t>нефте</w:t>
      </w:r>
      <w:proofErr w:type="spellEnd"/>
      <w:r>
        <w:t>- и газопроводов, электросетей (около 40%), авиационно-химические работы в сельском хозяйстве (около 20%), световые шоу (около 12%), работы в целях лесоустройства (около 7%), обследование объектов капстроительства (около 7%), перевозка грузов (около 6%), картография и кадастр (около 5%) и аэромагнитная разведка (около 3%)», – следует из описания.</w:t>
      </w:r>
    </w:p>
    <w:p w:rsidR="002C1E2B" w:rsidRDefault="002C1E2B" w:rsidP="002C1E2B">
      <w:pPr>
        <w:pStyle w:val="DocumentBody"/>
      </w:pPr>
      <w:r>
        <w:t xml:space="preserve">Ведомство 24 мая уже объявляло идентичный конкурс, но 7 июня отменило выбор поставщика, говорится в карточке на сайте </w:t>
      </w:r>
      <w:proofErr w:type="spellStart"/>
      <w:r>
        <w:t>госзакупок</w:t>
      </w:r>
      <w:proofErr w:type="spellEnd"/>
      <w:r>
        <w:t xml:space="preserve">. «Ведомости» обратились в </w:t>
      </w:r>
      <w:proofErr w:type="spellStart"/>
      <w:r>
        <w:t>Минпромторг</w:t>
      </w:r>
      <w:proofErr w:type="spellEnd"/>
      <w:r>
        <w:t xml:space="preserve"> за разъяснениями по причинам отмены выбора поставщика по предыдущему конкурсу.</w:t>
      </w:r>
    </w:p>
    <w:p w:rsidR="002C1E2B" w:rsidRDefault="002C1E2B" w:rsidP="002C1E2B">
      <w:pPr>
        <w:pStyle w:val="DocumentBody"/>
      </w:pPr>
      <w:r>
        <w:t xml:space="preserve">Вероятнее всего, первый конкурс был отменен в связи с допущенными в документации противоречиями в части порядка оценки квалификации исполнителей, на которые обратили внимание потенциальные участники конкурса в направленных заказчику запросах, предположил адвокат </w:t>
      </w:r>
      <w:proofErr w:type="spellStart"/>
      <w:r>
        <w:t>Kulik</w:t>
      </w:r>
      <w:proofErr w:type="spellEnd"/>
      <w:r w:rsidR="00BC76CC">
        <w:t xml:space="preserve"> </w:t>
      </w:r>
      <w:proofErr w:type="spellStart"/>
      <w:r>
        <w:t>Partners</w:t>
      </w:r>
      <w:proofErr w:type="spellEnd"/>
      <w:r>
        <w:t xml:space="preserve"> </w:t>
      </w:r>
      <w:proofErr w:type="spellStart"/>
      <w:r>
        <w:t>Law.Economics</w:t>
      </w:r>
      <w:proofErr w:type="spellEnd"/>
      <w:r>
        <w:t xml:space="preserve"> Дмитрий Павловский. Он не исключил, что заказчик решил ослабить требования, чтобы привлечь большее количество участников.</w:t>
      </w:r>
    </w:p>
    <w:p w:rsidR="002C1E2B" w:rsidRDefault="002C1E2B" w:rsidP="002C1E2B">
      <w:pPr>
        <w:pStyle w:val="DocumentBody"/>
      </w:pPr>
      <w:proofErr w:type="spellStart"/>
      <w:r>
        <w:t>Минпромторг</w:t>
      </w:r>
      <w:proofErr w:type="spellEnd"/>
      <w:r>
        <w:t xml:space="preserve"> в целом отвечает за национальный проект по БАС, поэтому ведомство инициирует конкурс. Нацпроект был утвержден в конце 2023 г., куратором являлся первый вице-премьер Андрей Белоусов. Весь проект оценивается примерно в 900 млрд руб. до 2030 г., писали «Ведомости» в конце августа 2023 г. 13 июля </w:t>
      </w:r>
      <w:r>
        <w:rPr>
          <w:b/>
        </w:rPr>
        <w:t>премьер</w:t>
      </w:r>
      <w:r>
        <w:t xml:space="preserve"> Михаил </w:t>
      </w:r>
      <w:proofErr w:type="spellStart"/>
      <w:r>
        <w:rPr>
          <w:b/>
        </w:rPr>
        <w:t>Мишустин</w:t>
      </w:r>
      <w:proofErr w:type="spellEnd"/>
      <w:r>
        <w:t xml:space="preserve"> утвердил </w:t>
      </w:r>
      <w:r>
        <w:rPr>
          <w:b/>
        </w:rPr>
        <w:t>нового</w:t>
      </w:r>
      <w:r>
        <w:t xml:space="preserve"> куратора </w:t>
      </w:r>
      <w:r>
        <w:rPr>
          <w:b/>
        </w:rPr>
        <w:t>нацпроекта – министра промышленности</w:t>
      </w:r>
      <w:r>
        <w:t xml:space="preserve"> и торговли Антона Алиханова.</w:t>
      </w:r>
    </w:p>
    <w:p w:rsidR="002C1E2B" w:rsidRDefault="002C1E2B" w:rsidP="002C1E2B">
      <w:pPr>
        <w:pStyle w:val="DocumentBody"/>
      </w:pPr>
      <w:r>
        <w:t>Текущие требования по навигации разрабатывались для большой и малой авиации, но не для БАС, объяснил генеральный директор и основатель «</w:t>
      </w:r>
      <w:proofErr w:type="spellStart"/>
      <w:r>
        <w:t>Флай</w:t>
      </w:r>
      <w:proofErr w:type="spellEnd"/>
      <w:r>
        <w:t xml:space="preserve"> </w:t>
      </w:r>
      <w:proofErr w:type="spellStart"/>
      <w:r>
        <w:t>дрона</w:t>
      </w:r>
      <w:proofErr w:type="spellEnd"/>
      <w:r>
        <w:t xml:space="preserve">» Никита Данилов. По его словам, для БАС нужно прописать нормы, которые могут интегрироваться с требованиями к «старшим братьям». Управление, диспетчеризация, наблюдаемость и выявление нарушителей должны стать главными целями требований, продолжил коммерческий директор «Лаборатории будущего» Павел </w:t>
      </w:r>
      <w:proofErr w:type="spellStart"/>
      <w:r>
        <w:t>Камнев</w:t>
      </w:r>
      <w:proofErr w:type="spellEnd"/>
      <w:r>
        <w:t>.</w:t>
      </w:r>
    </w:p>
    <w:p w:rsidR="002C1E2B" w:rsidRDefault="002C1E2B" w:rsidP="002C1E2B">
      <w:pPr>
        <w:pStyle w:val="DocumentBody"/>
      </w:pPr>
      <w:r>
        <w:t xml:space="preserve">Нормативы коснутся всех производителей, которые готовят судна, и эксплуатирующих БАС организаций, считает </w:t>
      </w:r>
      <w:proofErr w:type="spellStart"/>
      <w:r>
        <w:t>Камнев</w:t>
      </w:r>
      <w:proofErr w:type="spellEnd"/>
      <w:r>
        <w:t>. Научный руководитель Центра национальной технологической инициативы по направлению «искусственный интеллект» при МФТИ Александр Родин добавил, что адаптация борта будет осуществляться дооснащением его дополнительным оборудованием, требования к которому как раз могут быть прописаны исполнителем этого контракта.</w:t>
      </w:r>
    </w:p>
    <w:p w:rsidR="002C1E2B" w:rsidRDefault="002C1E2B" w:rsidP="002C1E2B">
      <w:pPr>
        <w:pStyle w:val="DocumentBody"/>
      </w:pPr>
      <w:r>
        <w:t>348 млн руб.</w:t>
      </w:r>
      <w:r w:rsidR="00206985">
        <w:t xml:space="preserve"> </w:t>
      </w:r>
      <w:r>
        <w:t xml:space="preserve">составила сумма размещенной </w:t>
      </w:r>
      <w:proofErr w:type="spellStart"/>
      <w:r>
        <w:t>Мипромторгом</w:t>
      </w:r>
      <w:proofErr w:type="spellEnd"/>
      <w:r>
        <w:t xml:space="preserve"> закупки на разработку требований безопасности для полетов беспилотных авиационных систем</w:t>
      </w:r>
    </w:p>
    <w:p w:rsidR="002C1E2B" w:rsidRDefault="002C1E2B" w:rsidP="002C1E2B">
      <w:pPr>
        <w:pStyle w:val="DocumentBody"/>
      </w:pPr>
      <w:r>
        <w:t xml:space="preserve">Разработку таких требований могут осуществлять Концерн воздушно-космической обороны «Алмаз-Антей» и его подведомственные предприятия, полагает Данилов. Требования может проработать и </w:t>
      </w:r>
      <w:proofErr w:type="spellStart"/>
      <w:r>
        <w:t>Росавиация</w:t>
      </w:r>
      <w:proofErr w:type="spellEnd"/>
      <w:r>
        <w:t xml:space="preserve"> при участии ключевых эксплуатирующих организаций на основе уже существующих нормативных документов для малой авиации, считает </w:t>
      </w:r>
      <w:proofErr w:type="spellStart"/>
      <w:r>
        <w:t>Камнев</w:t>
      </w:r>
      <w:proofErr w:type="spellEnd"/>
      <w:r>
        <w:t xml:space="preserve">. Естественно, это должно прорабатываться при непосредственном участии ключевых эксплуатирующих организаций, в реестре по выдаче сертификата </w:t>
      </w:r>
      <w:proofErr w:type="spellStart"/>
      <w:r>
        <w:t>эксплуатанта</w:t>
      </w:r>
      <w:proofErr w:type="spellEnd"/>
      <w:r>
        <w:t xml:space="preserve"> их не так уж и много, добавил он.</w:t>
      </w:r>
    </w:p>
    <w:p w:rsidR="002C1E2B" w:rsidRDefault="002C1E2B" w:rsidP="002C1E2B">
      <w:pPr>
        <w:pStyle w:val="DocumentBody"/>
      </w:pPr>
      <w:r>
        <w:t xml:space="preserve">«Ведомости» направили запросы в «Алмаз-Антей» и </w:t>
      </w:r>
      <w:proofErr w:type="spellStart"/>
      <w:r>
        <w:t>Росавиацию</w:t>
      </w:r>
      <w:proofErr w:type="spellEnd"/>
      <w:r>
        <w:t>.</w:t>
      </w:r>
    </w:p>
    <w:p w:rsidR="002C1E2B" w:rsidRDefault="002C1E2B" w:rsidP="002C1E2B">
      <w:pPr>
        <w:pStyle w:val="DocumentBody"/>
      </w:pPr>
      <w:r>
        <w:t xml:space="preserve">К традиционным технологиям можно отнести стандартные протоколы и виды связи с БАС, перечисляет </w:t>
      </w:r>
      <w:proofErr w:type="spellStart"/>
      <w:r>
        <w:t>Камнев</w:t>
      </w:r>
      <w:proofErr w:type="spellEnd"/>
      <w:r>
        <w:t>: радиоканалы, передачу видеоинформации и телеметрии, а также спутниковую навигацию. К альтернативным эксперт отнес инерциальные системы управления (метод определения координат и параметров движения на основе инерции тел, не требующий наличия внешних ориентиров или поступающих извне сигналов), искусственный интеллект, управление через гибридную связь, т. е. спутники и мобильную передачу данных (3G/4G/5G).</w:t>
      </w:r>
    </w:p>
    <w:p w:rsidR="002C1E2B" w:rsidRDefault="002C1E2B" w:rsidP="002C1E2B">
      <w:pPr>
        <w:pStyle w:val="DocumentBody"/>
      </w:pPr>
      <w:r>
        <w:t xml:space="preserve">Когда речь заходит не просто о местоположении, а о полетах в едином для всех видов авиации воздушном пространстве, имеет смысл применять и </w:t>
      </w:r>
      <w:proofErr w:type="spellStart"/>
      <w:r>
        <w:t>геозонирование</w:t>
      </w:r>
      <w:proofErr w:type="spellEnd"/>
      <w:r>
        <w:t>, подчеркнул Данилов. «У БАС должны быть очень четко определены высота и дальность полета. Если эта информация есть, то пилотируемые самолеты и вертолеты могут осуществлять свои полеты выше, что нивелирует риск столкновения», – говорит он.</w:t>
      </w:r>
    </w:p>
    <w:p w:rsidR="002C1E2B" w:rsidRDefault="002C1E2B" w:rsidP="002C1E2B">
      <w:pPr>
        <w:pStyle w:val="DocumentBody"/>
      </w:pPr>
      <w:r>
        <w:t xml:space="preserve">Спутниковая навигация сейчас не может быть основной для </w:t>
      </w:r>
      <w:proofErr w:type="spellStart"/>
      <w:r>
        <w:t>геопозиционирования</w:t>
      </w:r>
      <w:proofErr w:type="spellEnd"/>
      <w:r>
        <w:t xml:space="preserve"> мобильных устройств, в том числе БАС, сигналы GPS глушат на стратегических объектах в целях безопасности, поэтому стоит предусмотреть альтернативную систему навигации с контролем «на земле» сотрудниками правоохранительных органов, говорит Родин. «Эта система могла бы иметь как наземный сегмент, так и бортовой – вероятно, в виде недорогого и компактного устройства, которое можно было бы интегрировать практически с любым </w:t>
      </w:r>
      <w:proofErr w:type="spellStart"/>
      <w:r>
        <w:t>беспилотником</w:t>
      </w:r>
      <w:proofErr w:type="spellEnd"/>
      <w:r>
        <w:t xml:space="preserve"> без ущерба для его летно-технических характеристик», – допустил ученый.</w:t>
      </w:r>
    </w:p>
    <w:p w:rsidR="002C1E2B" w:rsidRDefault="002C1E2B" w:rsidP="002C1E2B">
      <w:pPr>
        <w:pStyle w:val="DocumentBody"/>
      </w:pPr>
      <w:r>
        <w:t>Правда, есть риск того, что за три года технологии сильно уйдут вперед и разработанные стандарты морально устареют уже на момент их утверждения, рассуждает источник «Ведомостей» в одной из компаний-разработчиков. «Эту работу нужно делать за год-полтора», – резюмировал он.</w:t>
      </w:r>
    </w:p>
    <w:p w:rsidR="002C1E2B" w:rsidRDefault="002C1E2B" w:rsidP="002C1E2B">
      <w:pPr>
        <w:pStyle w:val="DocumentAuthor"/>
      </w:pPr>
      <w:r>
        <w:t>Анна Устинова</w:t>
      </w:r>
    </w:p>
    <w:p w:rsidR="00474927" w:rsidRPr="00474927" w:rsidRDefault="000A13EE" w:rsidP="00474927">
      <w:pPr>
        <w:rPr>
          <w:sz w:val="18"/>
        </w:rPr>
      </w:pPr>
      <w:hyperlink r:id="rId76" w:history="1">
        <w:r w:rsidR="00474927" w:rsidRPr="00474927">
          <w:rPr>
            <w:rStyle w:val="a7"/>
            <w:sz w:val="18"/>
          </w:rPr>
          <w:t>https://www.vedomosti.ru/technology/articles/2024/07/22/1051291-minpromtorg-standartiziruet-letnie-trebovaniya-k-dronam</w:t>
        </w:r>
      </w:hyperlink>
      <w:r w:rsidR="00474927" w:rsidRPr="00474927">
        <w:rPr>
          <w:sz w:val="18"/>
        </w:rPr>
        <w:t xml:space="preserve"> </w:t>
      </w:r>
    </w:p>
    <w:p w:rsidR="002C1E2B" w:rsidRDefault="002C1E2B" w:rsidP="002C1E2B">
      <w:r>
        <w:rPr>
          <w:sz w:val="18"/>
        </w:rPr>
        <w:t>назад: </w:t>
      </w:r>
      <w:hyperlink w:anchor="ref_toc" w:history="1">
        <w:r>
          <w:rPr>
            <w:rStyle w:val="NavigationLink"/>
          </w:rPr>
          <w:t>оглавление</w:t>
        </w:r>
      </w:hyperlink>
    </w:p>
    <w:p w:rsidR="00AF29DD" w:rsidRDefault="00AF29DD" w:rsidP="00AF29DD">
      <w:pPr>
        <w:pStyle w:val="4"/>
      </w:pPr>
      <w:bookmarkStart w:id="141" w:name="_Toc172617333"/>
      <w:r>
        <w:rPr>
          <w:rStyle w:val="DocumentDate"/>
        </w:rPr>
        <w:t>22.07.2024</w:t>
      </w:r>
      <w:r>
        <w:br/>
      </w:r>
      <w:r>
        <w:rPr>
          <w:rStyle w:val="DocumentSource"/>
        </w:rPr>
        <w:t>Ведомости (vedomosti.ru)</w:t>
      </w:r>
      <w:r>
        <w:br/>
      </w:r>
      <w:proofErr w:type="spellStart"/>
      <w:r>
        <w:rPr>
          <w:rStyle w:val="DocumentName"/>
        </w:rPr>
        <w:t>Минпромторг</w:t>
      </w:r>
      <w:proofErr w:type="spellEnd"/>
      <w:r>
        <w:rPr>
          <w:rStyle w:val="DocumentName"/>
        </w:rPr>
        <w:t xml:space="preserve"> ищет предприятие для светодиодных корпусов и кристаллов</w:t>
      </w:r>
      <w:bookmarkEnd w:id="138"/>
      <w:bookmarkEnd w:id="141"/>
    </w:p>
    <w:p w:rsidR="00AF29DD" w:rsidRDefault="00AF29DD" w:rsidP="00AF29DD">
      <w:pPr>
        <w:pStyle w:val="DocumentBody"/>
      </w:pPr>
      <w:r>
        <w:t>Сейчас такая продукция закупается в других странах</w:t>
      </w:r>
    </w:p>
    <w:p w:rsidR="00AF29DD" w:rsidRDefault="00AF29DD" w:rsidP="00AF29DD">
      <w:pPr>
        <w:pStyle w:val="DocumentBody"/>
      </w:pPr>
      <w:r>
        <w:t xml:space="preserve">В России планируется организовать производство отечественных корпусов и кристаллов, необходимых для светодиодов. Об этом «Ведомостям» рассказал представитель </w:t>
      </w:r>
      <w:proofErr w:type="spellStart"/>
      <w:r>
        <w:t>Минпромторга</w:t>
      </w:r>
      <w:proofErr w:type="spellEnd"/>
      <w:r>
        <w:t xml:space="preserve">. Сейчас этот проект проходит согласование с советом по </w:t>
      </w:r>
      <w:r>
        <w:rPr>
          <w:b/>
        </w:rPr>
        <w:t>развитию</w:t>
      </w:r>
      <w:r>
        <w:t xml:space="preserve"> электронной </w:t>
      </w:r>
      <w:r>
        <w:rPr>
          <w:b/>
        </w:rPr>
        <w:t>промышленности</w:t>
      </w:r>
      <w:r>
        <w:t xml:space="preserve"> в </w:t>
      </w:r>
      <w:r>
        <w:rPr>
          <w:b/>
        </w:rPr>
        <w:t>министерстве</w:t>
      </w:r>
      <w:r>
        <w:t xml:space="preserve">. В </w:t>
      </w:r>
      <w:proofErr w:type="spellStart"/>
      <w:r>
        <w:t>Минпромторге</w:t>
      </w:r>
      <w:proofErr w:type="spellEnd"/>
      <w:r>
        <w:t xml:space="preserve"> отказались раскрыть детали проекта.</w:t>
      </w:r>
    </w:p>
    <w:p w:rsidR="00AF29DD" w:rsidRDefault="00AF29DD" w:rsidP="00AF29DD">
      <w:pPr>
        <w:pStyle w:val="DocumentBody"/>
      </w:pPr>
      <w:r>
        <w:t xml:space="preserve">Возможности обеспечить производство светодиодов сегодня есть всего лишь у нескольких российских производителей – например, у зеленоградского завода «Микрон», входящего в ГК «Элемент», или калининградской GS </w:t>
      </w:r>
      <w:proofErr w:type="spellStart"/>
      <w:r>
        <w:t>Group</w:t>
      </w:r>
      <w:proofErr w:type="spellEnd"/>
      <w:r>
        <w:t xml:space="preserve">. По словам двух собеседников «Ведомостей», близких к разным компаниям – производителям электроники, </w:t>
      </w:r>
      <w:proofErr w:type="spellStart"/>
      <w:r>
        <w:t>Минпромторг</w:t>
      </w:r>
      <w:proofErr w:type="spellEnd"/>
      <w:r>
        <w:t xml:space="preserve"> ведет с ними переговоры о скорейшем запуске производства диодов на их мощностях. Но окончательного решения пока нет.</w:t>
      </w:r>
    </w:p>
    <w:p w:rsidR="00AF29DD" w:rsidRDefault="00AF29DD" w:rsidP="00AF29DD">
      <w:pPr>
        <w:pStyle w:val="DocumentBody"/>
      </w:pPr>
      <w:proofErr w:type="spellStart"/>
      <w:r>
        <w:t>Корпусированием</w:t>
      </w:r>
      <w:proofErr w:type="spellEnd"/>
      <w:r>
        <w:t xml:space="preserve"> – установкой полупроводниковых кристаллов в корпуса – занимаются GS </w:t>
      </w:r>
      <w:proofErr w:type="spellStart"/>
      <w:r>
        <w:t>Group</w:t>
      </w:r>
      <w:proofErr w:type="spellEnd"/>
      <w:r>
        <w:t xml:space="preserve"> и </w:t>
      </w:r>
      <w:proofErr w:type="spellStart"/>
      <w:r>
        <w:t>армавирская</w:t>
      </w:r>
      <w:proofErr w:type="spellEnd"/>
      <w:r>
        <w:t xml:space="preserve"> компания «</w:t>
      </w:r>
      <w:proofErr w:type="spellStart"/>
      <w:r>
        <w:t>Русид</w:t>
      </w:r>
      <w:proofErr w:type="spellEnd"/>
      <w:r>
        <w:t xml:space="preserve">». Например, GS </w:t>
      </w:r>
      <w:proofErr w:type="spellStart"/>
      <w:r>
        <w:t>Group</w:t>
      </w:r>
      <w:proofErr w:type="spellEnd"/>
      <w:r>
        <w:t xml:space="preserve"> </w:t>
      </w:r>
      <w:proofErr w:type="spellStart"/>
      <w:r>
        <w:t>корпусирует</w:t>
      </w:r>
      <w:proofErr w:type="spellEnd"/>
      <w:r>
        <w:t xml:space="preserve"> кристаллы для микроконтроллеров «Амур». Серийного выпуска и </w:t>
      </w:r>
      <w:proofErr w:type="spellStart"/>
      <w:r>
        <w:t>корпусирования</w:t>
      </w:r>
      <w:proofErr w:type="spellEnd"/>
      <w:r>
        <w:t xml:space="preserve"> кристаллов для светодиодов в России нет. В GS и «</w:t>
      </w:r>
      <w:proofErr w:type="spellStart"/>
      <w:r>
        <w:t>Русиде</w:t>
      </w:r>
      <w:proofErr w:type="spellEnd"/>
      <w:r>
        <w:t xml:space="preserve">» не ответили, рассматривался ли в компаниях вопрос организации такого производства. Также в России есть ряд производителей светодиодов, которые освоили мелкосерийное производство, в частности, можно выделить АО «Протон», говорил в начале июля «Ведомостям» представитель </w:t>
      </w:r>
      <w:proofErr w:type="spellStart"/>
      <w:r>
        <w:t>Минпромторга</w:t>
      </w:r>
      <w:proofErr w:type="spellEnd"/>
      <w:r>
        <w:t>.</w:t>
      </w:r>
    </w:p>
    <w:p w:rsidR="00AF29DD" w:rsidRDefault="00AF29DD" w:rsidP="00AF29DD">
      <w:pPr>
        <w:pStyle w:val="DocumentBody"/>
      </w:pPr>
      <w:r>
        <w:t xml:space="preserve">Представитель «Элемента» уточнил, что в группе компаний знают, что вопрос обсуждается в отрасли, но не участвуют в проекте. На сайте «Элемента» указано, что «Микрон» уже выпускает ежегодно около 3 млрд кристаллов. На заводе также освоено </w:t>
      </w:r>
      <w:proofErr w:type="spellStart"/>
      <w:r>
        <w:t>корпусирование</w:t>
      </w:r>
      <w:proofErr w:type="spellEnd"/>
      <w:r>
        <w:t>. Но это кристаллы, выращенные в кремнии (такие используются в микропроцессорах), а для светодиодов же необходимо наладить производство кристаллов из нитрида галлия, объясняет технический эксперт Ассоциации производителей светодиодов и систем на их основе (АПСС) Станислав Лермонтов. Кристаллы из нитрида галлия – одна из самых передовых технологий и ее появления в России стоит ждать не ранее чем через несколько лет и только в том случае, если в ее развитие будет инвестировано несколько миллиардов рублей, объясняет он. Нитрид галлия используется сегодня, например, для производства силовых и СВЧ-приборов или для быстрых зарядных установок для электромобилей.</w:t>
      </w:r>
    </w:p>
    <w:p w:rsidR="00AF29DD" w:rsidRDefault="00AF29DD" w:rsidP="00AF29DD">
      <w:pPr>
        <w:pStyle w:val="DocumentBody"/>
      </w:pPr>
      <w:r>
        <w:t xml:space="preserve">«Все, что имеет отношение к нитрид-галлиевой технологии, уже несколько десятков лет находится под жесткими западными санкциями», – отмечает независимый аналитик и автор Telegram-канала </w:t>
      </w:r>
      <w:proofErr w:type="spellStart"/>
      <w:r>
        <w:t>Rusmicro</w:t>
      </w:r>
      <w:proofErr w:type="spellEnd"/>
      <w:r>
        <w:t xml:space="preserve"> Алексей Бойко. По его словам, локализация таких технологических процессов – вопрос комплексный: помимо оборудования необходима также локализация производства всех сверхчистых исходных компонентов, в частности газов, закупка которых за рубежом в настоящий момент крайне затруднительна. Поэтому </w:t>
      </w:r>
      <w:r>
        <w:rPr>
          <w:b/>
        </w:rPr>
        <w:t>инвестиции</w:t>
      </w:r>
      <w:r>
        <w:t>, необходимые для развертывания кристального производства, почти на порядок больше тех, которые нужны для развертывания производства корпусов, считает Бойко. По его мнению, на запуск производства может уйти примерно два года.</w:t>
      </w:r>
    </w:p>
    <w:p w:rsidR="00AF29DD" w:rsidRDefault="00AF29DD" w:rsidP="00AF29DD">
      <w:pPr>
        <w:pStyle w:val="DocumentBody"/>
      </w:pPr>
      <w:r>
        <w:t>При этом Бойко считает, что полный цикл производства светодиодов возможно реализовать на мощностях одного производителя.</w:t>
      </w:r>
    </w:p>
    <w:p w:rsidR="00AF29DD" w:rsidRDefault="00AF29DD" w:rsidP="00AF29DD">
      <w:pPr>
        <w:pStyle w:val="DocumentBody"/>
      </w:pPr>
      <w:r>
        <w:t xml:space="preserve">По оценкам «Боос </w:t>
      </w:r>
      <w:proofErr w:type="spellStart"/>
      <w:r>
        <w:t>лайтинг</w:t>
      </w:r>
      <w:proofErr w:type="spellEnd"/>
      <w:r>
        <w:t xml:space="preserve"> групп», в строительство нового завода кристаллов, включая НИОКР по массовым технологиям и закупку российского оборудования, нужно вложить не менее 25 млрд руб. с выходом на полный цикл массового производства к 2030 г. Гендиректор АПСС Ольга </w:t>
      </w:r>
      <w:proofErr w:type="spellStart"/>
      <w:r>
        <w:t>Грекова</w:t>
      </w:r>
      <w:proofErr w:type="spellEnd"/>
      <w:r>
        <w:t xml:space="preserve"> отмечает, что создание с нуля дорогостоящего производства скажется на конечной цене устройств.</w:t>
      </w:r>
    </w:p>
    <w:p w:rsidR="00AF29DD" w:rsidRDefault="00AF29DD" w:rsidP="00AF29DD">
      <w:pPr>
        <w:pStyle w:val="DocumentBody"/>
      </w:pPr>
      <w:r>
        <w:t>Российский рынок светотехники делится на три сегмента: уличные и промышленные светильники, где большая часть рынка приходится на госзаказ, а около половины занимают российские производители, бытовое освещение (люстры, настольные светильники), где российские компании занимают около 10% рынка, и лампы всех видов (светодиодные, накаливания). В последнем сегменте, по оценке GR-директора международной светотехнической корпорации «БЛ групп» Евгения Долина, российские компании занимают 2–3% внутреннего рынка. С учетом превалирующей доли импорта годовой оборот рынка всей светотехники составляет 160–200 млрд руб.</w:t>
      </w:r>
    </w:p>
    <w:p w:rsidR="00AF29DD" w:rsidRDefault="00AF29DD" w:rsidP="00AF29DD">
      <w:pPr>
        <w:pStyle w:val="DocumentBody"/>
      </w:pPr>
      <w:proofErr w:type="spellStart"/>
      <w:r>
        <w:t>Проинвестировать</w:t>
      </w:r>
      <w:proofErr w:type="spellEnd"/>
      <w:r>
        <w:t xml:space="preserve"> более 10% оборота на создание того, что входит в периметр микроэлектроники и высокой химии, светотехнические предприятия объективно не могут, объяснял «Ведомостям» Долин. «Государству придется создать прямыми </w:t>
      </w:r>
      <w:r>
        <w:rPr>
          <w:b/>
        </w:rPr>
        <w:t>инвестициями</w:t>
      </w:r>
      <w:r>
        <w:t xml:space="preserve"> трамплин, чтобы обезопасить рынок освещения страны от рисков блокирования поставок светодиодов и кристаллов в Россию», – считает он. Двигателем серийного производства диодов на основе нитрида галлия могут стать военные заказы, энергетика и космос, считает Лермонтов из АПСС. «Производство таких компонентов важно в масштабах страны», – резюмировал он.</w:t>
      </w:r>
    </w:p>
    <w:p w:rsidR="00AF29DD" w:rsidRDefault="00AF29DD" w:rsidP="00AF29DD">
      <w:pPr>
        <w:pStyle w:val="DocumentBody"/>
      </w:pPr>
      <w:r>
        <w:t xml:space="preserve">Вопрос создания собственного производства светодиодов стал актуален в связи с тем, что с 2025 г. российские светодиоды и светильники перестанут считаться отечественными в соответствии с балльной системой </w:t>
      </w:r>
      <w:proofErr w:type="spellStart"/>
      <w:r>
        <w:t>Минпромторга</w:t>
      </w:r>
      <w:proofErr w:type="spellEnd"/>
      <w:r>
        <w:t xml:space="preserve">. А это значит, что их производители не смогут участвовать в </w:t>
      </w:r>
      <w:proofErr w:type="spellStart"/>
      <w:r>
        <w:t>госзакупках</w:t>
      </w:r>
      <w:proofErr w:type="spellEnd"/>
      <w:r>
        <w:t>.</w:t>
      </w:r>
    </w:p>
    <w:p w:rsidR="00AF29DD" w:rsidRDefault="00AF29DD" w:rsidP="00AF29DD">
      <w:pPr>
        <w:pStyle w:val="DocumentBody"/>
      </w:pPr>
      <w:r>
        <w:t xml:space="preserve">Критерии определения происхождения светодиодов изложены в приложении к постановлению </w:t>
      </w:r>
      <w:r>
        <w:rPr>
          <w:b/>
        </w:rPr>
        <w:t>правительства</w:t>
      </w:r>
      <w:r>
        <w:t xml:space="preserve"> РФ № 719 от 17 июля 2015 г. В </w:t>
      </w:r>
      <w:r>
        <w:rPr>
          <w:b/>
        </w:rPr>
        <w:t>отношении</w:t>
      </w:r>
      <w:r>
        <w:t xml:space="preserve"> этой продукции действует балльная система, подразумевающая постепенное </w:t>
      </w:r>
      <w:r>
        <w:rPr>
          <w:b/>
        </w:rPr>
        <w:t>ужесточение</w:t>
      </w:r>
      <w:r>
        <w:t xml:space="preserve"> требований к локализации производства. За каждую технологическую операцию, производимую на территории России, присваивается определенное количество баллов. Минимальное количество баллов, необходимое для признания светодиода российским, постепенно увеличивается.</w:t>
      </w:r>
    </w:p>
    <w:p w:rsidR="00AF29DD" w:rsidRDefault="00AF29DD" w:rsidP="00AF29DD">
      <w:pPr>
        <w:pStyle w:val="DocumentBody"/>
      </w:pPr>
      <w:r>
        <w:t xml:space="preserve">С 1 декабря 2020 г. для признания светодиода российским требуется набрать не менее 150 баллов, пояснил «Ведомостям» Лермонтов. По его словам, сейчас этот показатель достигается российскими производителями за счет локализации технологических операций по производству или использованию люминофоров (50 баллов), </w:t>
      </w:r>
      <w:proofErr w:type="spellStart"/>
      <w:r>
        <w:t>корпусированию</w:t>
      </w:r>
      <w:proofErr w:type="spellEnd"/>
      <w:r>
        <w:t xml:space="preserve"> (60 баллов) и контрольных испытаний (40 баллов). С 1 января 2025 г. для признания светодиода российским и участия в </w:t>
      </w:r>
      <w:proofErr w:type="spellStart"/>
      <w:r>
        <w:t>госзакупках</w:t>
      </w:r>
      <w:proofErr w:type="spellEnd"/>
      <w:r>
        <w:t xml:space="preserve"> необходимо будет набирать уже 200 баллов. Это предполагает производство или использование произведенных на территории стран ЕАЭС светоизлучающих полупроводниковых кристаллов (70 баллов) или корпусов светодиодов (50 баллов), писали «Ведомости» в начале июля. На сегодняшний день отлаженного производства ни того ни другого в России нет.</w:t>
      </w:r>
    </w:p>
    <w:p w:rsidR="00AF29DD" w:rsidRDefault="00AF29DD" w:rsidP="00AF29DD">
      <w:pPr>
        <w:pStyle w:val="DocumentAuthor"/>
      </w:pPr>
      <w:r>
        <w:t xml:space="preserve">Кристина </w:t>
      </w:r>
      <w:proofErr w:type="spellStart"/>
      <w:r>
        <w:t>Холупова</w:t>
      </w:r>
      <w:proofErr w:type="spellEnd"/>
    </w:p>
    <w:p w:rsidR="00474927" w:rsidRPr="00474927" w:rsidRDefault="000A13EE" w:rsidP="00474927">
      <w:pPr>
        <w:rPr>
          <w:sz w:val="18"/>
        </w:rPr>
      </w:pPr>
      <w:hyperlink r:id="rId77" w:history="1">
        <w:r w:rsidR="00474927" w:rsidRPr="00474927">
          <w:rPr>
            <w:rStyle w:val="a7"/>
            <w:sz w:val="18"/>
          </w:rPr>
          <w:t>https://www.vedomosti.ru/technology/articles/2024/07/22/1051300-minpromtorg-ischet-predpriyatie-dlya-svetodiodnih-korpusov-i-kristallov</w:t>
        </w:r>
      </w:hyperlink>
      <w:r w:rsidR="00474927" w:rsidRPr="00474927">
        <w:rPr>
          <w:sz w:val="18"/>
        </w:rPr>
        <w:t xml:space="preserve"> </w:t>
      </w:r>
    </w:p>
    <w:p w:rsidR="00AF29DD" w:rsidRDefault="00AF29DD" w:rsidP="00AF29DD">
      <w:r>
        <w:rPr>
          <w:sz w:val="18"/>
        </w:rPr>
        <w:t>назад: </w:t>
      </w:r>
      <w:hyperlink w:anchor="ref_toc" w:history="1">
        <w:r>
          <w:rPr>
            <w:rStyle w:val="NavigationLink"/>
          </w:rPr>
          <w:t>оглавление</w:t>
        </w:r>
      </w:hyperlink>
    </w:p>
    <w:p w:rsidR="006179D4" w:rsidRDefault="006179D4" w:rsidP="006179D4">
      <w:pPr>
        <w:pStyle w:val="4"/>
      </w:pPr>
      <w:bookmarkStart w:id="142" w:name="_Toc172603452"/>
      <w:bookmarkStart w:id="143" w:name="_Toc172617334"/>
      <w:r>
        <w:rPr>
          <w:rStyle w:val="DocumentDate"/>
        </w:rPr>
        <w:t>22.07.2024</w:t>
      </w:r>
      <w:r>
        <w:br/>
      </w:r>
      <w:r>
        <w:rPr>
          <w:rStyle w:val="DocumentSource"/>
        </w:rPr>
        <w:t>Известия (iz.ru)</w:t>
      </w:r>
      <w:r>
        <w:br/>
      </w:r>
      <w:r>
        <w:rPr>
          <w:rStyle w:val="DocumentName"/>
        </w:rPr>
        <w:t>В Минфине улучшат управление долгами на региональном уровне</w:t>
      </w:r>
      <w:bookmarkEnd w:id="142"/>
      <w:bookmarkEnd w:id="143"/>
    </w:p>
    <w:p w:rsidR="006179D4" w:rsidRDefault="006179D4" w:rsidP="006179D4">
      <w:pPr>
        <w:pStyle w:val="DocumentBody"/>
      </w:pPr>
      <w:r>
        <w:t>Минфин будет совершенствовать управление доходами и задолженностью в том числе на региональном уровне, рассказала в интервью «Известиям» директор департамента доходов Министерства финансов Елена Лебединская. Она уточнила: это предусмотрено в поправках в Бюджетном кодексе.</w:t>
      </w:r>
    </w:p>
    <w:p w:rsidR="006179D4" w:rsidRDefault="006179D4" w:rsidP="006179D4">
      <w:pPr>
        <w:pStyle w:val="DocumentBody"/>
      </w:pPr>
      <w:r>
        <w:t>«Перед нами стоит много приоритетных задач, обозначенных президентом. Поэтому основная работа с доходами направлена на достижение максимальной прозрачности при администрировании доходов и привлечение дополнительных средств», - отметила она.</w:t>
      </w:r>
    </w:p>
    <w:p w:rsidR="006179D4" w:rsidRDefault="006179D4" w:rsidP="006179D4">
      <w:pPr>
        <w:pStyle w:val="DocumentBody"/>
      </w:pPr>
      <w:r>
        <w:t>Ведется постоянная работа над регламентацией и организацией процесса прогнозирования доходов, а также над улучшением собираемости и управления долгами, заключила Елена Лебединская.</w:t>
      </w:r>
    </w:p>
    <w:p w:rsidR="006179D4" w:rsidRDefault="000A13EE" w:rsidP="006179D4">
      <w:hyperlink r:id="rId78" w:history="1">
        <w:r w:rsidR="006179D4">
          <w:rPr>
            <w:rStyle w:val="DocumentOriginalLink"/>
          </w:rPr>
          <w:t>https://iz.ru/1730849/2024-07-22/v-minfine-uluchshat-upravlenie-dolgami-na-regionalnom-urovne</w:t>
        </w:r>
      </w:hyperlink>
    </w:p>
    <w:p w:rsidR="006179D4" w:rsidRDefault="006179D4" w:rsidP="006179D4">
      <w:r>
        <w:rPr>
          <w:sz w:val="18"/>
        </w:rPr>
        <w:t>назад: </w:t>
      </w:r>
      <w:hyperlink w:anchor="ref_toc" w:history="1">
        <w:r>
          <w:rPr>
            <w:rStyle w:val="NavigationLink"/>
          </w:rPr>
          <w:t>оглавление</w:t>
        </w:r>
      </w:hyperlink>
    </w:p>
    <w:p w:rsidR="00A61CC9" w:rsidRDefault="00A61CC9" w:rsidP="00A61CC9">
      <w:pPr>
        <w:pStyle w:val="4"/>
      </w:pPr>
      <w:bookmarkStart w:id="144" w:name="_Toc172603474"/>
      <w:bookmarkStart w:id="145" w:name="_Toc172617335"/>
      <w:r>
        <w:rPr>
          <w:rStyle w:val="DocumentDate"/>
        </w:rPr>
        <w:t>22.07.2024</w:t>
      </w:r>
      <w:r>
        <w:br/>
      </w:r>
      <w:r>
        <w:rPr>
          <w:rStyle w:val="DocumentSource"/>
        </w:rPr>
        <w:t>Известия (iz.ru)</w:t>
      </w:r>
      <w:r>
        <w:br/>
      </w:r>
      <w:r>
        <w:rPr>
          <w:rStyle w:val="DocumentName"/>
        </w:rPr>
        <w:t>В Минфине оценили влияние ключевой ставки на бюджетные доходы</w:t>
      </w:r>
      <w:bookmarkEnd w:id="144"/>
      <w:bookmarkEnd w:id="145"/>
    </w:p>
    <w:p w:rsidR="00A61CC9" w:rsidRDefault="00A61CC9" w:rsidP="00A61CC9">
      <w:pPr>
        <w:pStyle w:val="DocumentBody"/>
      </w:pPr>
      <w:r>
        <w:t xml:space="preserve">Возможное </w:t>
      </w:r>
      <w:r>
        <w:rPr>
          <w:b/>
        </w:rPr>
        <w:t>изменение</w:t>
      </w:r>
      <w:r>
        <w:t xml:space="preserve"> ключевой ставки </w:t>
      </w:r>
      <w:r>
        <w:rPr>
          <w:b/>
        </w:rPr>
        <w:t>Центробанка</w:t>
      </w:r>
      <w:r>
        <w:t xml:space="preserve"> в июле не повлияет на доходы бюджета от налога на вклады в 2024 году, заявила в интервью «Известиям» директор </w:t>
      </w:r>
      <w:r>
        <w:rPr>
          <w:b/>
        </w:rPr>
        <w:t>департамента</w:t>
      </w:r>
      <w:r>
        <w:t xml:space="preserve"> доходов Минфина Елена Лебединская. Дело в том, что в этом году россияне заплатят за доходы с депозитов за 2023-й - тогда максимальный уровень ключевой на начало месяца составлял 15%.</w:t>
      </w:r>
    </w:p>
    <w:p w:rsidR="00A61CC9" w:rsidRDefault="00A61CC9" w:rsidP="00A61CC9">
      <w:pPr>
        <w:pStyle w:val="DocumentBody"/>
      </w:pPr>
      <w:r>
        <w:t>«Поэтому оценка доходов бюджета по этой статье - порядка 100 млрд рублей - адекватна и достаточно реалистична», - сказала она.</w:t>
      </w:r>
    </w:p>
    <w:p w:rsidR="00A61CC9" w:rsidRDefault="00A61CC9" w:rsidP="00A61CC9">
      <w:pPr>
        <w:pStyle w:val="DocumentBody"/>
      </w:pPr>
      <w:r>
        <w:t>Как отметила Елена Лебединская, НДФЛ с депозитов в этом году будет поступать впервые. Доход от процентов по вкладам облагается налогом сверх фиксированной величины, зависящей от ключевой ставки, объяснила она.</w:t>
      </w:r>
    </w:p>
    <w:p w:rsidR="00A61CC9" w:rsidRDefault="00A61CC9" w:rsidP="00A61CC9">
      <w:pPr>
        <w:pStyle w:val="DocumentBody"/>
      </w:pPr>
      <w:r>
        <w:t xml:space="preserve">Сейчас для расчета необлагаемой налогом суммы нужно умножить 1 млн рублей на максимальное значение ключевой ставки в течение года, когда были получены проценты. Однако учитывается максимальная величина ставки </w:t>
      </w:r>
      <w:r>
        <w:rPr>
          <w:b/>
        </w:rPr>
        <w:t>ЦБ</w:t>
      </w:r>
      <w:r>
        <w:t xml:space="preserve"> лишь на начало каждого месяца. В этом году с дохода выше этого уровня придется заплатить НДФЛ 13%, если же поступления окажутся более 5 млн рублей - 15%. Сбор за прошедший год нужно заплатить до 1 декабря 2024-го.</w:t>
      </w:r>
    </w:p>
    <w:p w:rsidR="00A61CC9" w:rsidRDefault="000A13EE" w:rsidP="00A61CC9">
      <w:hyperlink r:id="rId79" w:history="1">
        <w:r w:rsidR="00A61CC9">
          <w:rPr>
            <w:rStyle w:val="DocumentOriginalLink"/>
          </w:rPr>
          <w:t>https://iz.ru/1730855/2024-07-22/v-minfine-otcenili-vliianie-kliuchevoi-stavki-na-biudzhetnye-dokhody?main_click</w:t>
        </w:r>
      </w:hyperlink>
    </w:p>
    <w:p w:rsidR="00A61CC9" w:rsidRDefault="00A61CC9" w:rsidP="00A61CC9">
      <w:r>
        <w:rPr>
          <w:sz w:val="18"/>
        </w:rPr>
        <w:t>назад: </w:t>
      </w:r>
      <w:hyperlink w:anchor="ref_toc" w:history="1">
        <w:r>
          <w:rPr>
            <w:rStyle w:val="NavigationLink"/>
          </w:rPr>
          <w:t>оглавление</w:t>
        </w:r>
      </w:hyperlink>
    </w:p>
    <w:p w:rsidR="00AF29DD" w:rsidRDefault="00AF29DD" w:rsidP="00AF29DD">
      <w:pPr>
        <w:pStyle w:val="4"/>
      </w:pPr>
      <w:bookmarkStart w:id="146" w:name="_Toc172617336"/>
      <w:r>
        <w:rPr>
          <w:rStyle w:val="DocumentDate"/>
        </w:rPr>
        <w:t>22.07.2024</w:t>
      </w:r>
      <w:r>
        <w:br/>
      </w:r>
      <w:r>
        <w:rPr>
          <w:rStyle w:val="DocumentSource"/>
        </w:rPr>
        <w:t>Ведомости (vedomosti.ru)</w:t>
      </w:r>
      <w:r>
        <w:br/>
      </w:r>
      <w:r>
        <w:rPr>
          <w:rStyle w:val="DocumentName"/>
        </w:rPr>
        <w:t xml:space="preserve">ФАС назвала отрасли-лидеры по количеству </w:t>
      </w:r>
      <w:proofErr w:type="spellStart"/>
      <w:r>
        <w:rPr>
          <w:rStyle w:val="DocumentName"/>
        </w:rPr>
        <w:t>антиконкурентных</w:t>
      </w:r>
      <w:proofErr w:type="spellEnd"/>
      <w:r>
        <w:rPr>
          <w:rStyle w:val="DocumentName"/>
        </w:rPr>
        <w:t xml:space="preserve"> соглашений</w:t>
      </w:r>
      <w:bookmarkEnd w:id="139"/>
      <w:bookmarkEnd w:id="146"/>
    </w:p>
    <w:p w:rsidR="00AF29DD" w:rsidRDefault="00AF29DD" w:rsidP="00AF29DD">
      <w:pPr>
        <w:pStyle w:val="DocumentBody"/>
      </w:pPr>
      <w:r>
        <w:t xml:space="preserve">По итогам первого полугодия лидерами по количеству ограничивающих конкуренцию соглашений по-прежнему остаются отрасли строительства и дорожного хозяйства, а также поставка лекарственных препаратов и медицинских изделий. Об этом </w:t>
      </w:r>
      <w:proofErr w:type="spellStart"/>
      <w:r>
        <w:t>сообщиется</w:t>
      </w:r>
      <w:proofErr w:type="spellEnd"/>
      <w:r>
        <w:t xml:space="preserve"> на сайте Федеральной антимонопольной службы (ФАС) России.</w:t>
      </w:r>
    </w:p>
    <w:p w:rsidR="00AF29DD" w:rsidRDefault="00AF29DD" w:rsidP="00AF29DD">
      <w:pPr>
        <w:pStyle w:val="DocumentBody"/>
      </w:pPr>
      <w:r>
        <w:t xml:space="preserve">«За первое полугодие 2024 г. нарушения антимонопольного законодательства установлены при реализации </w:t>
      </w:r>
      <w:r>
        <w:rPr>
          <w:b/>
        </w:rPr>
        <w:t>национальных проектов</w:t>
      </w:r>
      <w:r>
        <w:t xml:space="preserve"> "Жилье и городская среда", "Безопасные качественные дороги", "Здравоохранение", "Демография", "</w:t>
      </w:r>
      <w:r>
        <w:rPr>
          <w:b/>
        </w:rPr>
        <w:t>Образование</w:t>
      </w:r>
      <w:r>
        <w:t>"», - говорится в сообщении.</w:t>
      </w:r>
    </w:p>
    <w:p w:rsidR="00AF29DD" w:rsidRDefault="00AF29DD" w:rsidP="00AF29DD">
      <w:pPr>
        <w:pStyle w:val="DocumentBody"/>
      </w:pPr>
      <w:r>
        <w:t>Ограничивающие конкуренцию соглашения охватили 887 закупок с общей суммой начальных максимальных цен контрактов 64,2 млрд руб. Сговоры на торгах выявлены в 61 регионе.</w:t>
      </w:r>
    </w:p>
    <w:p w:rsidR="00AF29DD" w:rsidRDefault="00AF29DD" w:rsidP="00AF29DD">
      <w:pPr>
        <w:pStyle w:val="DocumentBody"/>
      </w:pPr>
      <w:r>
        <w:t xml:space="preserve">Служба возбудила 170 дел об </w:t>
      </w:r>
      <w:proofErr w:type="spellStart"/>
      <w:r>
        <w:t>антиконкурентных</w:t>
      </w:r>
      <w:proofErr w:type="spellEnd"/>
      <w:r>
        <w:t xml:space="preserve"> </w:t>
      </w:r>
      <w:r>
        <w:rPr>
          <w:b/>
        </w:rPr>
        <w:t>соглашениях</w:t>
      </w:r>
      <w:r>
        <w:t xml:space="preserve"> и координации </w:t>
      </w:r>
      <w:r>
        <w:rPr>
          <w:b/>
        </w:rPr>
        <w:t>экономической</w:t>
      </w:r>
      <w:r>
        <w:t xml:space="preserve"> деятельности. Привлечено в качестве ответчиков 229 хозяйствующих субъектов и 65 заказчиков.</w:t>
      </w:r>
    </w:p>
    <w:p w:rsidR="00AF29DD" w:rsidRDefault="00AF29DD" w:rsidP="00AF29DD">
      <w:pPr>
        <w:pStyle w:val="DocumentBody"/>
      </w:pPr>
      <w:r>
        <w:t>В январе пресс-служба ФАС сообщила, что в ведомство по итогам 2023 г. поступило 53 955 жалоб от участников системы государственных закупок. Их количество выросло по сравнению с 2022 г. на 14,3%. Обоснованными, в том числе частично, признаны 19 503 жалобы (42,5%).</w:t>
      </w:r>
    </w:p>
    <w:p w:rsidR="00AF29DD" w:rsidRDefault="000A13EE" w:rsidP="00AF29DD">
      <w:hyperlink r:id="rId80" w:history="1">
        <w:r w:rsidR="00AF29DD">
          <w:rPr>
            <w:rStyle w:val="DocumentOriginalLink"/>
          </w:rPr>
          <w:t>https://www.vedomosti.ru/economics/news/2024/07/22/1051366-fas</w:t>
        </w:r>
      </w:hyperlink>
    </w:p>
    <w:p w:rsidR="00AF29DD" w:rsidRDefault="00AF29DD" w:rsidP="00AF29DD">
      <w:r>
        <w:rPr>
          <w:sz w:val="18"/>
        </w:rPr>
        <w:t>назад: </w:t>
      </w:r>
      <w:hyperlink w:anchor="ref_toc" w:history="1">
        <w:r>
          <w:rPr>
            <w:rStyle w:val="NavigationLink"/>
          </w:rPr>
          <w:t>оглавление</w:t>
        </w:r>
      </w:hyperlink>
    </w:p>
    <w:p w:rsidR="00BC76CC" w:rsidRDefault="00915FAA" w:rsidP="00915FAA">
      <w:pPr>
        <w:pStyle w:val="3"/>
      </w:pPr>
      <w:bookmarkStart w:id="147" w:name="_Toc172617337"/>
      <w:r w:rsidRPr="002A0AB3">
        <w:t>ГОСУДАРСТВЕННАЯ ДУМА / СОВЕТ ФЕДЕРАЦИИ</w:t>
      </w:r>
      <w:bookmarkEnd w:id="140"/>
      <w:bookmarkEnd w:id="147"/>
    </w:p>
    <w:p w:rsidR="00AF29DD" w:rsidRDefault="00AF29DD" w:rsidP="00AF29DD">
      <w:pPr>
        <w:pStyle w:val="4"/>
      </w:pPr>
      <w:bookmarkStart w:id="148" w:name="_Toc172603305"/>
      <w:bookmarkStart w:id="149" w:name="_Toc172617338"/>
      <w:bookmarkStart w:id="150" w:name="_Toc522202919"/>
      <w:r>
        <w:rPr>
          <w:rStyle w:val="DocumentDate"/>
        </w:rPr>
        <w:t>22.07.2024</w:t>
      </w:r>
      <w:r>
        <w:br/>
      </w:r>
      <w:r>
        <w:rPr>
          <w:rStyle w:val="DocumentSource"/>
        </w:rPr>
        <w:t>Ведомости (vedomosti.ru)</w:t>
      </w:r>
      <w:r>
        <w:br/>
      </w:r>
      <w:r>
        <w:rPr>
          <w:rStyle w:val="DocumentName"/>
        </w:rPr>
        <w:t xml:space="preserve">В Госдуму внесли проект о возможности потратить </w:t>
      </w:r>
      <w:proofErr w:type="spellStart"/>
      <w:r>
        <w:rPr>
          <w:rStyle w:val="DocumentName"/>
        </w:rPr>
        <w:t>маткапитал</w:t>
      </w:r>
      <w:proofErr w:type="spellEnd"/>
      <w:r>
        <w:rPr>
          <w:rStyle w:val="DocumentName"/>
        </w:rPr>
        <w:t xml:space="preserve"> на покупку машины</w:t>
      </w:r>
      <w:bookmarkEnd w:id="148"/>
      <w:bookmarkEnd w:id="149"/>
    </w:p>
    <w:p w:rsidR="00AF29DD" w:rsidRDefault="00AF29DD" w:rsidP="00AF29DD">
      <w:pPr>
        <w:pStyle w:val="DocumentBody"/>
      </w:pPr>
      <w:r>
        <w:t>Группа депутатов и сенатор от ЛДПР внесли в Госдуму законопроект, согласно которому разрешается потратить материнский капитал на покупку автомобиля. Документ появился в думской электронной базе.</w:t>
      </w:r>
    </w:p>
    <w:p w:rsidR="00AF29DD" w:rsidRDefault="00AF29DD" w:rsidP="00AF29DD">
      <w:pPr>
        <w:pStyle w:val="DocumentBody"/>
      </w:pPr>
      <w:r>
        <w:t>Закон «О дополнительных мерах государственной поддержки семей, имеющих детей» предлагается дополнить уточнением, что материнский капитал можно будет потратить в полном объеме либо по частям на покупку новой или б/у машины.</w:t>
      </w:r>
    </w:p>
    <w:p w:rsidR="00AF29DD" w:rsidRDefault="00AF29DD" w:rsidP="00AF29DD">
      <w:pPr>
        <w:pStyle w:val="DocumentBody"/>
      </w:pPr>
      <w:r>
        <w:t>В условиях также указано, что автомобиль должен быть произведен в России и использоваться для перевозки пассажиров. В течение пяти лет его нельзя будет продать. В случае принятия закон вступит в силу с 1 января 2025 г.</w:t>
      </w:r>
    </w:p>
    <w:p w:rsidR="00AF29DD" w:rsidRDefault="00AF29DD" w:rsidP="00AF29DD">
      <w:pPr>
        <w:pStyle w:val="DocumentBody"/>
      </w:pPr>
      <w:r>
        <w:t>Сейчас потратить материнский капитал на покупку машины нельзя. Как отмечают авторы законопроекта в пояснительной записке, «автомобиль бывает жизненно необходим многодетной семье, а также семье, имеющей ребенка-инвалида». Особенно он нужен семьям, которые живут в сельской местности.</w:t>
      </w:r>
    </w:p>
    <w:p w:rsidR="00AF29DD" w:rsidRDefault="00AF29DD" w:rsidP="00AF29DD">
      <w:pPr>
        <w:pStyle w:val="DocumentBody"/>
      </w:pPr>
      <w:r>
        <w:t>В то же время из-за санкций и ухода ряда компаний из России цены на легковушки, в том числе российского производства, выросли. Теперь многим многодетным семьям и семьям с ребенком-инвалидом «практически невозможно» купить авто самостоятельно, считают законодатели.</w:t>
      </w:r>
    </w:p>
    <w:p w:rsidR="00AF29DD" w:rsidRDefault="00AF29DD" w:rsidP="00AF29DD">
      <w:pPr>
        <w:pStyle w:val="DocumentBody"/>
      </w:pPr>
      <w:r>
        <w:t xml:space="preserve">Уточняется, что подобные законопроекты ранее уже вносились в Госдуму, но так и не были поддержаны. При этом в некоторых регионах, включая Бурятию, Калининградскую и Ростовскую области, региональный </w:t>
      </w:r>
      <w:proofErr w:type="spellStart"/>
      <w:r>
        <w:t>маткапитал</w:t>
      </w:r>
      <w:proofErr w:type="spellEnd"/>
      <w:r>
        <w:t xml:space="preserve"> можно вложить в покупку машины.</w:t>
      </w:r>
    </w:p>
    <w:p w:rsidR="00AF29DD" w:rsidRDefault="00AF29DD" w:rsidP="00AF29DD">
      <w:pPr>
        <w:pStyle w:val="DocumentBody"/>
      </w:pPr>
      <w:proofErr w:type="spellStart"/>
      <w:r>
        <w:t>Маткапитал</w:t>
      </w:r>
      <w:proofErr w:type="spellEnd"/>
      <w:r>
        <w:t xml:space="preserve"> появился в России в 2007 г. Единовременную выплату можно потратить, например, на приобретение жилья или образование детей. Кроме того, более чем в 70 субъектах РФ при рождении ребенка выплачивают дополнительный региональный материнский капитал.</w:t>
      </w:r>
    </w:p>
    <w:p w:rsidR="00AF29DD" w:rsidRDefault="00AF29DD" w:rsidP="00AF29DD">
      <w:pPr>
        <w:pStyle w:val="DocumentBody"/>
      </w:pPr>
      <w:r>
        <w:t xml:space="preserve">В 2024-м размер </w:t>
      </w:r>
      <w:proofErr w:type="spellStart"/>
      <w:r>
        <w:t>маткапитала</w:t>
      </w:r>
      <w:proofErr w:type="spellEnd"/>
      <w:r>
        <w:t xml:space="preserve"> на второго и последующих детей составляет 833 000 руб., на первого ребенка - 630 400 руб. Размер и условия получения регионального </w:t>
      </w:r>
      <w:proofErr w:type="spellStart"/>
      <w:r>
        <w:t>маткапитала</w:t>
      </w:r>
      <w:proofErr w:type="spellEnd"/>
      <w:r>
        <w:t xml:space="preserve"> разнятся в зависимости от субъекта РФ.</w:t>
      </w:r>
    </w:p>
    <w:p w:rsidR="00AF29DD" w:rsidRDefault="000A13EE" w:rsidP="00AF29DD">
      <w:hyperlink r:id="rId81" w:history="1">
        <w:r w:rsidR="00AF29DD">
          <w:rPr>
            <w:rStyle w:val="DocumentOriginalLink"/>
          </w:rPr>
          <w:t>https://www.vedomosti.ru/society/news/2024/07/22/1051359-gosdumu-vnesli-proekt-vozmozhnosti-potratit-matkapital</w:t>
        </w:r>
      </w:hyperlink>
    </w:p>
    <w:p w:rsidR="00BC76CC" w:rsidRDefault="00AF29DD" w:rsidP="00AF29DD">
      <w:r>
        <w:rPr>
          <w:sz w:val="18"/>
        </w:rPr>
        <w:t>назад: </w:t>
      </w:r>
      <w:hyperlink w:anchor="ref_toc" w:history="1">
        <w:r>
          <w:rPr>
            <w:rStyle w:val="NavigationLink"/>
          </w:rPr>
          <w:t>оглавление</w:t>
        </w:r>
      </w:hyperlink>
      <w:bookmarkEnd w:id="150"/>
    </w:p>
    <w:p w:rsidR="00891691" w:rsidRDefault="00631148" w:rsidP="008B034A">
      <w:pPr>
        <w:pStyle w:val="DocumentBody"/>
      </w:pPr>
      <w:r>
        <w:br w:type="page"/>
      </w:r>
    </w:p>
    <w:tbl>
      <w:tblPr>
        <w:tblW w:w="0" w:type="auto"/>
        <w:tblLook w:val="04A0" w:firstRow="1" w:lastRow="0" w:firstColumn="1" w:lastColumn="0" w:noHBand="0" w:noVBand="1"/>
      </w:tblPr>
      <w:tblGrid>
        <w:gridCol w:w="10422"/>
      </w:tblGrid>
      <w:tr w:rsidR="00891691">
        <w:trPr>
          <w:trHeight w:val="3000"/>
        </w:trPr>
        <w:tc>
          <w:tcPr>
            <w:tcW w:w="0" w:type="auto"/>
            <w:vAlign w:val="bottom"/>
          </w:tcPr>
          <w:p w:rsidR="00891691" w:rsidRDefault="00631148">
            <w:pPr>
              <w:pStyle w:val="lastPage"/>
            </w:pPr>
            <w:r>
              <w:t>Подготовлено в департаменте аналитики и мониторингов информационного агентства «</w:t>
            </w:r>
            <w:proofErr w:type="spellStart"/>
            <w:r>
              <w:t>Интегрум</w:t>
            </w:r>
            <w:proofErr w:type="spellEnd"/>
            <w:r>
              <w:t>»</w:t>
            </w:r>
          </w:p>
        </w:tc>
      </w:tr>
      <w:tr w:rsidR="00891691">
        <w:trPr>
          <w:trHeight w:val="1500"/>
        </w:trPr>
        <w:tc>
          <w:tcPr>
            <w:tcW w:w="0" w:type="auto"/>
            <w:vAlign w:val="bottom"/>
          </w:tcPr>
          <w:p w:rsidR="00891691" w:rsidRDefault="00631148">
            <w:pPr>
              <w:pStyle w:val="lastPage"/>
            </w:pPr>
            <w:r>
              <w:t>+7 (495) 755-57-16</w:t>
            </w:r>
          </w:p>
        </w:tc>
      </w:tr>
      <w:tr w:rsidR="00891691">
        <w:tc>
          <w:tcPr>
            <w:tcW w:w="0" w:type="auto"/>
            <w:vAlign w:val="center"/>
          </w:tcPr>
          <w:p w:rsidR="00891691" w:rsidRDefault="000A13EE">
            <w:pPr>
              <w:pStyle w:val="lastPage"/>
            </w:pPr>
            <w:hyperlink r:id="rId82" w:history="1">
              <w:r w:rsidR="00631148">
                <w:rPr>
                  <w:rStyle w:val="a7"/>
                </w:rPr>
                <w:t>www.integrum.ru</w:t>
              </w:r>
            </w:hyperlink>
          </w:p>
        </w:tc>
      </w:tr>
    </w:tbl>
    <w:p w:rsidR="00891691" w:rsidRDefault="00631148">
      <w:r>
        <w:br/>
      </w:r>
    </w:p>
    <w:sectPr w:rsidR="00891691" w:rsidSect="004358D8">
      <w:headerReference w:type="default" r:id="rId83"/>
      <w:footerReference w:type="default" r:id="rId84"/>
      <w:pgSz w:w="11906" w:h="16838"/>
      <w:pgMar w:top="961" w:right="566" w:bottom="1134" w:left="1134" w:header="340" w:footer="8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138E" w:rsidRDefault="0053138E" w:rsidP="00A10489">
      <w:pPr>
        <w:spacing w:before="0" w:after="0" w:line="240" w:lineRule="auto"/>
      </w:pPr>
      <w:r>
        <w:separator/>
      </w:r>
    </w:p>
  </w:endnote>
  <w:endnote w:type="continuationSeparator" w:id="0">
    <w:p w:rsidR="0053138E" w:rsidRDefault="0053138E" w:rsidP="00A1048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44"/>
        <w:szCs w:val="44"/>
      </w:rPr>
      <w:id w:val="-345794176"/>
      <w:docPartObj>
        <w:docPartGallery w:val="Page Numbers (Bottom of Page)"/>
        <w:docPartUnique/>
      </w:docPartObj>
    </w:sdtPr>
    <w:sdtEndPr>
      <w:rPr>
        <w:color w:val="808080"/>
        <w:sz w:val="40"/>
        <w:szCs w:val="40"/>
      </w:rPr>
    </w:sdtEndPr>
    <w:sdtContent>
      <w:p w:rsidR="00BC76CC" w:rsidRDefault="00580938">
        <w:pPr>
          <w:pStyle w:val="af1"/>
          <w:jc w:val="right"/>
          <w:rPr>
            <w:color w:val="808080"/>
            <w:sz w:val="40"/>
            <w:szCs w:val="40"/>
          </w:rPr>
        </w:pPr>
        <w:r w:rsidRPr="004358D8">
          <w:rPr>
            <w:color w:val="808080"/>
            <w:sz w:val="40"/>
            <w:szCs w:val="40"/>
          </w:rPr>
          <w:fldChar w:fldCharType="begin"/>
        </w:r>
        <w:r w:rsidRPr="004358D8">
          <w:rPr>
            <w:color w:val="808080"/>
            <w:sz w:val="40"/>
            <w:szCs w:val="40"/>
          </w:rPr>
          <w:instrText xml:space="preserve"> PAGE   \* MERGEFORMAT </w:instrText>
        </w:r>
        <w:r w:rsidRPr="004358D8">
          <w:rPr>
            <w:color w:val="808080"/>
            <w:sz w:val="40"/>
            <w:szCs w:val="40"/>
          </w:rPr>
          <w:fldChar w:fldCharType="separate"/>
        </w:r>
        <w:r w:rsidR="000A13EE">
          <w:rPr>
            <w:noProof/>
            <w:color w:val="808080"/>
            <w:sz w:val="40"/>
            <w:szCs w:val="40"/>
          </w:rPr>
          <w:t>21</w:t>
        </w:r>
        <w:r w:rsidRPr="004358D8">
          <w:rPr>
            <w:color w:val="808080"/>
            <w:sz w:val="40"/>
            <w:szCs w:val="40"/>
          </w:rPr>
          <w:fldChar w:fldCharType="end"/>
        </w:r>
      </w:p>
    </w:sdtContent>
  </w:sdt>
  <w:p w:rsidR="00580938" w:rsidRDefault="00580938">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138E" w:rsidRDefault="0053138E" w:rsidP="00A10489">
      <w:pPr>
        <w:spacing w:before="0" w:after="0" w:line="240" w:lineRule="auto"/>
      </w:pPr>
      <w:r>
        <w:separator/>
      </w:r>
    </w:p>
  </w:footnote>
  <w:footnote w:type="continuationSeparator" w:id="0">
    <w:p w:rsidR="0053138E" w:rsidRDefault="0053138E" w:rsidP="00A1048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0938" w:rsidRDefault="00580938" w:rsidP="005A7377">
    <w:pPr>
      <w:tabs>
        <w:tab w:val="left" w:pos="8130"/>
      </w:tabs>
      <w:spacing w:line="240" w:lineRule="auto"/>
    </w:pPr>
    <w:r>
      <w:rPr>
        <w:noProof/>
        <w:lang w:eastAsia="ru-RU"/>
      </w:rPr>
      <w:drawing>
        <wp:anchor distT="0" distB="0" distL="114300" distR="114300" simplePos="0" relativeHeight="251660800" behindDoc="1" locked="0" layoutInCell="1" allowOverlap="1" wp14:anchorId="461C04B2" wp14:editId="3BECE7FF">
          <wp:simplePos x="0" y="0"/>
          <wp:positionH relativeFrom="column">
            <wp:posOffset>5747385</wp:posOffset>
          </wp:positionH>
          <wp:positionV relativeFrom="paragraph">
            <wp:posOffset>-111125</wp:posOffset>
          </wp:positionV>
          <wp:extent cx="741680" cy="475615"/>
          <wp:effectExtent l="0" t="0" r="1270" b="635"/>
          <wp:wrapTight wrapText="bothSides">
            <wp:wrapPolygon edited="0">
              <wp:start x="0" y="0"/>
              <wp:lineTo x="0" y="20764"/>
              <wp:lineTo x="21082" y="20764"/>
              <wp:lineTo x="21082"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680" cy="475615"/>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B4625"/>
    <w:multiLevelType w:val="multilevel"/>
    <w:tmpl w:val="74345C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08A386E"/>
    <w:multiLevelType w:val="singleLevel"/>
    <w:tmpl w:val="1CA4198E"/>
    <w:lvl w:ilvl="0">
      <w:numFmt w:val="bullet"/>
      <w:lvlText w:val="•"/>
      <w:lvlJc w:val="left"/>
      <w:pPr>
        <w:ind w:left="420" w:hanging="360"/>
      </w:pPr>
    </w:lvl>
  </w:abstractNum>
  <w:abstractNum w:abstractNumId="2" w15:restartNumberingAfterBreak="0">
    <w:nsid w:val="14652A2F"/>
    <w:multiLevelType w:val="singleLevel"/>
    <w:tmpl w:val="1E0AE916"/>
    <w:lvl w:ilvl="0">
      <w:numFmt w:val="bullet"/>
      <w:lvlText w:val="•"/>
      <w:lvlJc w:val="left"/>
      <w:pPr>
        <w:ind w:left="420" w:hanging="360"/>
      </w:pPr>
    </w:lvl>
  </w:abstractNum>
  <w:abstractNum w:abstractNumId="3" w15:restartNumberingAfterBreak="0">
    <w:nsid w:val="1A0912A9"/>
    <w:multiLevelType w:val="singleLevel"/>
    <w:tmpl w:val="2B7A668C"/>
    <w:lvl w:ilvl="0">
      <w:numFmt w:val="bullet"/>
      <w:lvlText w:val="•"/>
      <w:lvlJc w:val="left"/>
      <w:pPr>
        <w:ind w:left="420" w:hanging="360"/>
      </w:pPr>
    </w:lvl>
  </w:abstractNum>
  <w:abstractNum w:abstractNumId="4" w15:restartNumberingAfterBreak="0">
    <w:nsid w:val="1BFF30B8"/>
    <w:multiLevelType w:val="singleLevel"/>
    <w:tmpl w:val="99722EDC"/>
    <w:lvl w:ilvl="0">
      <w:numFmt w:val="bullet"/>
      <w:lvlText w:val="•"/>
      <w:lvlJc w:val="left"/>
      <w:pPr>
        <w:ind w:left="420" w:hanging="360"/>
      </w:pPr>
    </w:lvl>
  </w:abstractNum>
  <w:abstractNum w:abstractNumId="5" w15:restartNumberingAfterBreak="0">
    <w:nsid w:val="1D4E5F4C"/>
    <w:multiLevelType w:val="singleLevel"/>
    <w:tmpl w:val="4DB0DA98"/>
    <w:lvl w:ilvl="0">
      <w:numFmt w:val="bullet"/>
      <w:lvlText w:val="•"/>
      <w:lvlJc w:val="left"/>
      <w:pPr>
        <w:ind w:left="420" w:hanging="360"/>
      </w:pPr>
    </w:lvl>
  </w:abstractNum>
  <w:abstractNum w:abstractNumId="6" w15:restartNumberingAfterBreak="0">
    <w:nsid w:val="27AE7023"/>
    <w:multiLevelType w:val="singleLevel"/>
    <w:tmpl w:val="768AF878"/>
    <w:lvl w:ilvl="0">
      <w:numFmt w:val="bullet"/>
      <w:lvlText w:val="•"/>
      <w:lvlJc w:val="left"/>
      <w:pPr>
        <w:ind w:left="420" w:hanging="360"/>
      </w:pPr>
    </w:lvl>
  </w:abstractNum>
  <w:abstractNum w:abstractNumId="7" w15:restartNumberingAfterBreak="0">
    <w:nsid w:val="3D941013"/>
    <w:multiLevelType w:val="singleLevel"/>
    <w:tmpl w:val="B608E816"/>
    <w:lvl w:ilvl="0">
      <w:numFmt w:val="bullet"/>
      <w:lvlText w:val="•"/>
      <w:lvlJc w:val="left"/>
      <w:pPr>
        <w:ind w:left="420" w:hanging="360"/>
      </w:pPr>
    </w:lvl>
  </w:abstractNum>
  <w:abstractNum w:abstractNumId="8" w15:restartNumberingAfterBreak="0">
    <w:nsid w:val="46B5479C"/>
    <w:multiLevelType w:val="singleLevel"/>
    <w:tmpl w:val="D7E89AC4"/>
    <w:lvl w:ilvl="0">
      <w:start w:val="1"/>
      <w:numFmt w:val="decimal"/>
      <w:lvlText w:val="%1."/>
      <w:lvlJc w:val="left"/>
      <w:pPr>
        <w:ind w:left="420" w:hanging="360"/>
      </w:pPr>
    </w:lvl>
  </w:abstractNum>
  <w:abstractNum w:abstractNumId="9" w15:restartNumberingAfterBreak="0">
    <w:nsid w:val="59CB0095"/>
    <w:multiLevelType w:val="singleLevel"/>
    <w:tmpl w:val="0ABC2DF4"/>
    <w:lvl w:ilvl="0">
      <w:start w:val="1"/>
      <w:numFmt w:val="decimal"/>
      <w:lvlText w:val="%1."/>
      <w:lvlJc w:val="left"/>
      <w:pPr>
        <w:ind w:left="420" w:hanging="360"/>
      </w:pPr>
    </w:lvl>
  </w:abstractNum>
  <w:abstractNum w:abstractNumId="10" w15:restartNumberingAfterBreak="0">
    <w:nsid w:val="5E570D43"/>
    <w:multiLevelType w:val="singleLevel"/>
    <w:tmpl w:val="F4502724"/>
    <w:lvl w:ilvl="0">
      <w:numFmt w:val="bullet"/>
      <w:lvlText w:val="•"/>
      <w:lvlJc w:val="left"/>
      <w:pPr>
        <w:ind w:left="420" w:hanging="360"/>
      </w:pPr>
    </w:lvl>
  </w:abstractNum>
  <w:abstractNum w:abstractNumId="11" w15:restartNumberingAfterBreak="0">
    <w:nsid w:val="616A64FB"/>
    <w:multiLevelType w:val="singleLevel"/>
    <w:tmpl w:val="92E4D838"/>
    <w:lvl w:ilvl="0">
      <w:numFmt w:val="bullet"/>
      <w:lvlText w:val="•"/>
      <w:lvlJc w:val="left"/>
      <w:pPr>
        <w:ind w:left="420" w:hanging="360"/>
      </w:pPr>
    </w:lvl>
  </w:abstractNum>
  <w:abstractNum w:abstractNumId="12" w15:restartNumberingAfterBreak="0">
    <w:nsid w:val="6F9E4D99"/>
    <w:multiLevelType w:val="singleLevel"/>
    <w:tmpl w:val="4AA4C312"/>
    <w:lvl w:ilvl="0">
      <w:numFmt w:val="bullet"/>
      <w:lvlText w:val="•"/>
      <w:lvlJc w:val="left"/>
      <w:pPr>
        <w:ind w:left="420" w:hanging="360"/>
      </w:pPr>
    </w:lvl>
  </w:abstractNum>
  <w:abstractNum w:abstractNumId="13" w15:restartNumberingAfterBreak="0">
    <w:nsid w:val="739313B9"/>
    <w:multiLevelType w:val="singleLevel"/>
    <w:tmpl w:val="A21A5668"/>
    <w:lvl w:ilvl="0">
      <w:numFmt w:val="bullet"/>
      <w:lvlText w:val="•"/>
      <w:lvlJc w:val="left"/>
      <w:pPr>
        <w:ind w:left="420" w:hanging="360"/>
      </w:pPr>
    </w:lvl>
  </w:abstractNum>
  <w:abstractNum w:abstractNumId="14" w15:restartNumberingAfterBreak="0">
    <w:nsid w:val="75E47915"/>
    <w:multiLevelType w:val="singleLevel"/>
    <w:tmpl w:val="ECF2B8E6"/>
    <w:lvl w:ilvl="0">
      <w:numFmt w:val="bullet"/>
      <w:lvlText w:val="•"/>
      <w:lvlJc w:val="left"/>
      <w:pPr>
        <w:ind w:left="420" w:hanging="360"/>
      </w:pPr>
    </w:lvl>
  </w:abstractNum>
  <w:abstractNum w:abstractNumId="15" w15:restartNumberingAfterBreak="0">
    <w:nsid w:val="777875CB"/>
    <w:multiLevelType w:val="singleLevel"/>
    <w:tmpl w:val="7ED29AC6"/>
    <w:lvl w:ilvl="0">
      <w:start w:val="1"/>
      <w:numFmt w:val="decimal"/>
      <w:lvlText w:val="%1."/>
      <w:lvlJc w:val="left"/>
      <w:pPr>
        <w:ind w:left="420" w:hanging="360"/>
      </w:pPr>
    </w:lvl>
  </w:abstractNum>
  <w:num w:numId="1">
    <w:abstractNumId w:val="9"/>
    <w:lvlOverride w:ilvl="0">
      <w:startOverride w:val="1"/>
    </w:lvlOverride>
  </w:num>
  <w:num w:numId="2">
    <w:abstractNumId w:val="11"/>
    <w:lvlOverride w:ilvl="0">
      <w:startOverride w:val="1"/>
    </w:lvlOverride>
  </w:num>
  <w:num w:numId="3">
    <w:abstractNumId w:val="8"/>
    <w:lvlOverride w:ilvl="0">
      <w:startOverride w:val="1"/>
    </w:lvlOverride>
  </w:num>
  <w:num w:numId="4">
    <w:abstractNumId w:val="8"/>
    <w:lvlOverride w:ilvl="0">
      <w:startOverride w:val="1"/>
    </w:lvlOverride>
  </w:num>
  <w:num w:numId="5">
    <w:abstractNumId w:val="8"/>
    <w:lvlOverride w:ilvl="0">
      <w:startOverride w:val="1"/>
    </w:lvlOverride>
  </w:num>
  <w:num w:numId="6">
    <w:abstractNumId w:val="1"/>
    <w:lvlOverride w:ilvl="0">
      <w:startOverride w:val="1"/>
    </w:lvlOverride>
  </w:num>
  <w:num w:numId="7">
    <w:abstractNumId w:val="15"/>
    <w:lvlOverride w:ilvl="0">
      <w:startOverride w:val="1"/>
    </w:lvlOverride>
  </w:num>
  <w:num w:numId="8">
    <w:abstractNumId w:val="3"/>
    <w:lvlOverride w:ilvl="0">
      <w:startOverride w:val="1"/>
    </w:lvlOverride>
  </w:num>
  <w:num w:numId="9">
    <w:abstractNumId w:val="3"/>
    <w:lvlOverride w:ilvl="0">
      <w:startOverride w:val="1"/>
    </w:lvlOverride>
  </w:num>
  <w:num w:numId="10">
    <w:abstractNumId w:val="3"/>
    <w:lvlOverride w:ilvl="0">
      <w:startOverride w:val="1"/>
    </w:lvlOverride>
  </w:num>
  <w:num w:numId="11">
    <w:abstractNumId w:val="3"/>
    <w:lvlOverride w:ilvl="0">
      <w:startOverride w:val="1"/>
    </w:lvlOverride>
  </w:num>
  <w:num w:numId="12">
    <w:abstractNumId w:val="3"/>
    <w:lvlOverride w:ilvl="0">
      <w:startOverride w:val="1"/>
    </w:lvlOverride>
  </w:num>
  <w:num w:numId="13">
    <w:abstractNumId w:val="5"/>
    <w:lvlOverride w:ilvl="0">
      <w:startOverride w:val="1"/>
    </w:lvlOverride>
  </w:num>
  <w:num w:numId="14">
    <w:abstractNumId w:val="5"/>
    <w:lvlOverride w:ilvl="0">
      <w:startOverride w:val="1"/>
    </w:lvlOverride>
  </w:num>
  <w:num w:numId="15">
    <w:abstractNumId w:val="12"/>
    <w:lvlOverride w:ilvl="0">
      <w:startOverride w:val="1"/>
    </w:lvlOverride>
  </w:num>
  <w:num w:numId="16">
    <w:abstractNumId w:val="12"/>
    <w:lvlOverride w:ilvl="0">
      <w:startOverride w:val="1"/>
    </w:lvlOverride>
  </w:num>
  <w:num w:numId="17">
    <w:abstractNumId w:val="12"/>
    <w:lvlOverride w:ilvl="0">
      <w:startOverride w:val="1"/>
    </w:lvlOverride>
  </w:num>
  <w:num w:numId="18">
    <w:abstractNumId w:val="10"/>
    <w:lvlOverride w:ilvl="0">
      <w:startOverride w:val="1"/>
    </w:lvlOverride>
  </w:num>
  <w:num w:numId="19">
    <w:abstractNumId w:val="10"/>
    <w:lvlOverride w:ilvl="0">
      <w:startOverride w:val="1"/>
    </w:lvlOverride>
  </w:num>
  <w:num w:numId="20">
    <w:abstractNumId w:val="2"/>
    <w:lvlOverride w:ilvl="0">
      <w:startOverride w:val="1"/>
    </w:lvlOverride>
  </w:num>
  <w:num w:numId="21">
    <w:abstractNumId w:val="2"/>
    <w:lvlOverride w:ilvl="0">
      <w:startOverride w:val="1"/>
    </w:lvlOverride>
  </w:num>
  <w:num w:numId="22">
    <w:abstractNumId w:val="14"/>
    <w:lvlOverride w:ilvl="0">
      <w:startOverride w:val="1"/>
    </w:lvlOverride>
  </w:num>
  <w:num w:numId="23">
    <w:abstractNumId w:val="7"/>
    <w:lvlOverride w:ilvl="0">
      <w:startOverride w:val="1"/>
    </w:lvlOverride>
  </w:num>
  <w:num w:numId="24">
    <w:abstractNumId w:val="7"/>
    <w:lvlOverride w:ilvl="0">
      <w:startOverride w:val="1"/>
    </w:lvlOverride>
  </w:num>
  <w:num w:numId="25">
    <w:abstractNumId w:val="7"/>
    <w:lvlOverride w:ilvl="0">
      <w:startOverride w:val="1"/>
    </w:lvlOverride>
  </w:num>
  <w:num w:numId="26">
    <w:abstractNumId w:val="7"/>
    <w:lvlOverride w:ilvl="0">
      <w:startOverride w:val="1"/>
    </w:lvlOverride>
  </w:num>
  <w:num w:numId="27">
    <w:abstractNumId w:val="7"/>
    <w:lvlOverride w:ilvl="0">
      <w:startOverride w:val="1"/>
    </w:lvlOverride>
  </w:num>
  <w:num w:numId="28">
    <w:abstractNumId w:val="7"/>
    <w:lvlOverride w:ilvl="0">
      <w:startOverride w:val="1"/>
    </w:lvlOverride>
  </w:num>
  <w:num w:numId="29">
    <w:abstractNumId w:val="4"/>
    <w:lvlOverride w:ilvl="0">
      <w:startOverride w:val="1"/>
    </w:lvlOverride>
  </w:num>
  <w:num w:numId="30">
    <w:abstractNumId w:val="6"/>
    <w:lvlOverride w:ilvl="0">
      <w:startOverride w:val="1"/>
    </w:lvlOverride>
  </w:num>
  <w:num w:numId="31">
    <w:abstractNumId w:val="0"/>
  </w:num>
  <w:num w:numId="32">
    <w:abstractNumId w:val="1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410"/>
    <w:rsid w:val="00000727"/>
    <w:rsid w:val="00003BEF"/>
    <w:rsid w:val="000072F9"/>
    <w:rsid w:val="000078C7"/>
    <w:rsid w:val="00011FB4"/>
    <w:rsid w:val="000156D4"/>
    <w:rsid w:val="00020927"/>
    <w:rsid w:val="00020CA2"/>
    <w:rsid w:val="000230AF"/>
    <w:rsid w:val="00024463"/>
    <w:rsid w:val="00025C69"/>
    <w:rsid w:val="000316D6"/>
    <w:rsid w:val="00035E3C"/>
    <w:rsid w:val="00040851"/>
    <w:rsid w:val="000438E3"/>
    <w:rsid w:val="00046241"/>
    <w:rsid w:val="00052985"/>
    <w:rsid w:val="000541AB"/>
    <w:rsid w:val="00055588"/>
    <w:rsid w:val="0006184F"/>
    <w:rsid w:val="00061C52"/>
    <w:rsid w:val="00063979"/>
    <w:rsid w:val="00065C0F"/>
    <w:rsid w:val="000660CE"/>
    <w:rsid w:val="00066565"/>
    <w:rsid w:val="000668FB"/>
    <w:rsid w:val="000679E7"/>
    <w:rsid w:val="00067E74"/>
    <w:rsid w:val="0007287D"/>
    <w:rsid w:val="00074C3E"/>
    <w:rsid w:val="000775A8"/>
    <w:rsid w:val="00077F3E"/>
    <w:rsid w:val="000818F1"/>
    <w:rsid w:val="0008385D"/>
    <w:rsid w:val="00085207"/>
    <w:rsid w:val="000863F0"/>
    <w:rsid w:val="00086939"/>
    <w:rsid w:val="00092F9E"/>
    <w:rsid w:val="000A13EE"/>
    <w:rsid w:val="000A4162"/>
    <w:rsid w:val="000A6D0C"/>
    <w:rsid w:val="000B0824"/>
    <w:rsid w:val="000B100A"/>
    <w:rsid w:val="000C4B37"/>
    <w:rsid w:val="000C7FFB"/>
    <w:rsid w:val="000D52D7"/>
    <w:rsid w:val="000E28B5"/>
    <w:rsid w:val="000E302A"/>
    <w:rsid w:val="000E58EE"/>
    <w:rsid w:val="000F696B"/>
    <w:rsid w:val="00102B3A"/>
    <w:rsid w:val="00112EA8"/>
    <w:rsid w:val="00113E72"/>
    <w:rsid w:val="00113F1D"/>
    <w:rsid w:val="0011565C"/>
    <w:rsid w:val="00116A41"/>
    <w:rsid w:val="0012131E"/>
    <w:rsid w:val="00122257"/>
    <w:rsid w:val="0013136E"/>
    <w:rsid w:val="001466FE"/>
    <w:rsid w:val="00147456"/>
    <w:rsid w:val="00147BAD"/>
    <w:rsid w:val="00151707"/>
    <w:rsid w:val="001554F4"/>
    <w:rsid w:val="00157914"/>
    <w:rsid w:val="0016011C"/>
    <w:rsid w:val="00162D75"/>
    <w:rsid w:val="0016416B"/>
    <w:rsid w:val="00164579"/>
    <w:rsid w:val="001703EB"/>
    <w:rsid w:val="00173C87"/>
    <w:rsid w:val="0017582E"/>
    <w:rsid w:val="00180410"/>
    <w:rsid w:val="00180DE4"/>
    <w:rsid w:val="00181EA8"/>
    <w:rsid w:val="001825E7"/>
    <w:rsid w:val="001834CA"/>
    <w:rsid w:val="00183522"/>
    <w:rsid w:val="00191AE6"/>
    <w:rsid w:val="00195CE7"/>
    <w:rsid w:val="001972EF"/>
    <w:rsid w:val="001A1B06"/>
    <w:rsid w:val="001A2B6D"/>
    <w:rsid w:val="001A4149"/>
    <w:rsid w:val="001A7E67"/>
    <w:rsid w:val="001B0411"/>
    <w:rsid w:val="001B3D28"/>
    <w:rsid w:val="001B492D"/>
    <w:rsid w:val="001B5A2F"/>
    <w:rsid w:val="001B77CE"/>
    <w:rsid w:val="001C1EF0"/>
    <w:rsid w:val="001C29BD"/>
    <w:rsid w:val="001C58AA"/>
    <w:rsid w:val="001C6817"/>
    <w:rsid w:val="001D2834"/>
    <w:rsid w:val="001D73BB"/>
    <w:rsid w:val="001E3C6E"/>
    <w:rsid w:val="001F0EA5"/>
    <w:rsid w:val="001F6E6B"/>
    <w:rsid w:val="001F72A6"/>
    <w:rsid w:val="00201B2B"/>
    <w:rsid w:val="00206985"/>
    <w:rsid w:val="00206F64"/>
    <w:rsid w:val="00226BA6"/>
    <w:rsid w:val="00234143"/>
    <w:rsid w:val="002433D0"/>
    <w:rsid w:val="00254296"/>
    <w:rsid w:val="002547BB"/>
    <w:rsid w:val="002557BB"/>
    <w:rsid w:val="002569DA"/>
    <w:rsid w:val="00257085"/>
    <w:rsid w:val="00263AC8"/>
    <w:rsid w:val="00264722"/>
    <w:rsid w:val="00265951"/>
    <w:rsid w:val="00272A32"/>
    <w:rsid w:val="00272BB5"/>
    <w:rsid w:val="002733CE"/>
    <w:rsid w:val="002750CD"/>
    <w:rsid w:val="00292C32"/>
    <w:rsid w:val="002942CF"/>
    <w:rsid w:val="002A0AB3"/>
    <w:rsid w:val="002A398F"/>
    <w:rsid w:val="002A480C"/>
    <w:rsid w:val="002A5410"/>
    <w:rsid w:val="002A76A8"/>
    <w:rsid w:val="002B1672"/>
    <w:rsid w:val="002B1A01"/>
    <w:rsid w:val="002B1AF2"/>
    <w:rsid w:val="002B3FCC"/>
    <w:rsid w:val="002C13A2"/>
    <w:rsid w:val="002C1E2B"/>
    <w:rsid w:val="002C1FAA"/>
    <w:rsid w:val="002C4E17"/>
    <w:rsid w:val="002D04B3"/>
    <w:rsid w:val="002D128C"/>
    <w:rsid w:val="002D41E5"/>
    <w:rsid w:val="002D7477"/>
    <w:rsid w:val="002E481C"/>
    <w:rsid w:val="002E4B8D"/>
    <w:rsid w:val="002E7A71"/>
    <w:rsid w:val="002F4348"/>
    <w:rsid w:val="002F6C52"/>
    <w:rsid w:val="002F70C1"/>
    <w:rsid w:val="00302C85"/>
    <w:rsid w:val="00307482"/>
    <w:rsid w:val="0031495F"/>
    <w:rsid w:val="00316156"/>
    <w:rsid w:val="00325C90"/>
    <w:rsid w:val="003260D8"/>
    <w:rsid w:val="003302CB"/>
    <w:rsid w:val="0033237E"/>
    <w:rsid w:val="00332614"/>
    <w:rsid w:val="00340050"/>
    <w:rsid w:val="003432DC"/>
    <w:rsid w:val="00346C44"/>
    <w:rsid w:val="003473F2"/>
    <w:rsid w:val="003528FB"/>
    <w:rsid w:val="00354848"/>
    <w:rsid w:val="00355BB2"/>
    <w:rsid w:val="00360F17"/>
    <w:rsid w:val="0037205B"/>
    <w:rsid w:val="00372DB6"/>
    <w:rsid w:val="00373977"/>
    <w:rsid w:val="003759B0"/>
    <w:rsid w:val="003807B8"/>
    <w:rsid w:val="00381B6B"/>
    <w:rsid w:val="00382469"/>
    <w:rsid w:val="00391FAD"/>
    <w:rsid w:val="003927B4"/>
    <w:rsid w:val="003A43CA"/>
    <w:rsid w:val="003A7387"/>
    <w:rsid w:val="003B07A0"/>
    <w:rsid w:val="003B2DB7"/>
    <w:rsid w:val="003B4513"/>
    <w:rsid w:val="003B4CEF"/>
    <w:rsid w:val="003B4D1E"/>
    <w:rsid w:val="003D508D"/>
    <w:rsid w:val="003D7F4A"/>
    <w:rsid w:val="003E2C99"/>
    <w:rsid w:val="003E3842"/>
    <w:rsid w:val="003E7204"/>
    <w:rsid w:val="003F7F59"/>
    <w:rsid w:val="004002D6"/>
    <w:rsid w:val="00402F6E"/>
    <w:rsid w:val="00407BC0"/>
    <w:rsid w:val="004144EB"/>
    <w:rsid w:val="0042083E"/>
    <w:rsid w:val="00423E86"/>
    <w:rsid w:val="00431FC1"/>
    <w:rsid w:val="00433E65"/>
    <w:rsid w:val="004358D8"/>
    <w:rsid w:val="00435CF8"/>
    <w:rsid w:val="004467AC"/>
    <w:rsid w:val="004512F4"/>
    <w:rsid w:val="00453F5A"/>
    <w:rsid w:val="0045719D"/>
    <w:rsid w:val="00462017"/>
    <w:rsid w:val="00462CAC"/>
    <w:rsid w:val="004636CB"/>
    <w:rsid w:val="00464016"/>
    <w:rsid w:val="00465456"/>
    <w:rsid w:val="00473A68"/>
    <w:rsid w:val="00474927"/>
    <w:rsid w:val="00474E85"/>
    <w:rsid w:val="00480D29"/>
    <w:rsid w:val="00482C58"/>
    <w:rsid w:val="00483C4B"/>
    <w:rsid w:val="00484802"/>
    <w:rsid w:val="004860C9"/>
    <w:rsid w:val="0048684E"/>
    <w:rsid w:val="00494879"/>
    <w:rsid w:val="00495541"/>
    <w:rsid w:val="00495D3D"/>
    <w:rsid w:val="004A1700"/>
    <w:rsid w:val="004A2AF0"/>
    <w:rsid w:val="004A56C5"/>
    <w:rsid w:val="004A7C0E"/>
    <w:rsid w:val="004A7DD0"/>
    <w:rsid w:val="004B3196"/>
    <w:rsid w:val="004B39AC"/>
    <w:rsid w:val="004C48A4"/>
    <w:rsid w:val="004D4341"/>
    <w:rsid w:val="004D510A"/>
    <w:rsid w:val="004E1EBB"/>
    <w:rsid w:val="004E47F9"/>
    <w:rsid w:val="004E528D"/>
    <w:rsid w:val="004E74AD"/>
    <w:rsid w:val="004F3147"/>
    <w:rsid w:val="004F6A8F"/>
    <w:rsid w:val="00502410"/>
    <w:rsid w:val="0050584C"/>
    <w:rsid w:val="00505A1E"/>
    <w:rsid w:val="0051484D"/>
    <w:rsid w:val="00515002"/>
    <w:rsid w:val="005217F7"/>
    <w:rsid w:val="0052408C"/>
    <w:rsid w:val="00525413"/>
    <w:rsid w:val="005272CE"/>
    <w:rsid w:val="0053138E"/>
    <w:rsid w:val="00533B43"/>
    <w:rsid w:val="005408C0"/>
    <w:rsid w:val="00546CC8"/>
    <w:rsid w:val="0055008D"/>
    <w:rsid w:val="005544DB"/>
    <w:rsid w:val="005605C3"/>
    <w:rsid w:val="00562795"/>
    <w:rsid w:val="005643B0"/>
    <w:rsid w:val="005711A7"/>
    <w:rsid w:val="00573B9E"/>
    <w:rsid w:val="005745CC"/>
    <w:rsid w:val="005746C8"/>
    <w:rsid w:val="00580938"/>
    <w:rsid w:val="00584CBC"/>
    <w:rsid w:val="00591F4A"/>
    <w:rsid w:val="00593178"/>
    <w:rsid w:val="005945B3"/>
    <w:rsid w:val="005A3249"/>
    <w:rsid w:val="005A4713"/>
    <w:rsid w:val="005A69A3"/>
    <w:rsid w:val="005A7346"/>
    <w:rsid w:val="005A7377"/>
    <w:rsid w:val="005B4A95"/>
    <w:rsid w:val="005B521A"/>
    <w:rsid w:val="005B73FE"/>
    <w:rsid w:val="005C66D0"/>
    <w:rsid w:val="005D026A"/>
    <w:rsid w:val="005D4B0A"/>
    <w:rsid w:val="005E6C36"/>
    <w:rsid w:val="005F0CAC"/>
    <w:rsid w:val="005F54C5"/>
    <w:rsid w:val="005F6225"/>
    <w:rsid w:val="00600C68"/>
    <w:rsid w:val="00603C9A"/>
    <w:rsid w:val="00604147"/>
    <w:rsid w:val="00604F83"/>
    <w:rsid w:val="00607312"/>
    <w:rsid w:val="006139DB"/>
    <w:rsid w:val="006179D4"/>
    <w:rsid w:val="00620133"/>
    <w:rsid w:val="00630E47"/>
    <w:rsid w:val="00631148"/>
    <w:rsid w:val="00633F91"/>
    <w:rsid w:val="00634E7B"/>
    <w:rsid w:val="006431C4"/>
    <w:rsid w:val="006456DB"/>
    <w:rsid w:val="0064623B"/>
    <w:rsid w:val="00651933"/>
    <w:rsid w:val="00661485"/>
    <w:rsid w:val="006628FF"/>
    <w:rsid w:val="006639C5"/>
    <w:rsid w:val="006655AC"/>
    <w:rsid w:val="00685183"/>
    <w:rsid w:val="0068726D"/>
    <w:rsid w:val="006902A5"/>
    <w:rsid w:val="00694A9F"/>
    <w:rsid w:val="006965C7"/>
    <w:rsid w:val="006A32A2"/>
    <w:rsid w:val="006B0FFB"/>
    <w:rsid w:val="006B5BF0"/>
    <w:rsid w:val="006C747B"/>
    <w:rsid w:val="006D3B0B"/>
    <w:rsid w:val="006E75B2"/>
    <w:rsid w:val="006E79EB"/>
    <w:rsid w:val="006F50BA"/>
    <w:rsid w:val="006F763C"/>
    <w:rsid w:val="00700446"/>
    <w:rsid w:val="00703E90"/>
    <w:rsid w:val="00706A1F"/>
    <w:rsid w:val="00707EA6"/>
    <w:rsid w:val="0071007A"/>
    <w:rsid w:val="00711297"/>
    <w:rsid w:val="00722D7D"/>
    <w:rsid w:val="0072584F"/>
    <w:rsid w:val="007265C1"/>
    <w:rsid w:val="0073544B"/>
    <w:rsid w:val="007355CA"/>
    <w:rsid w:val="00747E67"/>
    <w:rsid w:val="007527E2"/>
    <w:rsid w:val="0075718D"/>
    <w:rsid w:val="00762AA9"/>
    <w:rsid w:val="00762C2C"/>
    <w:rsid w:val="007667F1"/>
    <w:rsid w:val="0077102E"/>
    <w:rsid w:val="00771354"/>
    <w:rsid w:val="0077161D"/>
    <w:rsid w:val="007739E6"/>
    <w:rsid w:val="007816AD"/>
    <w:rsid w:val="007905FF"/>
    <w:rsid w:val="00791B94"/>
    <w:rsid w:val="00792B76"/>
    <w:rsid w:val="00793F1B"/>
    <w:rsid w:val="00794D72"/>
    <w:rsid w:val="007A0265"/>
    <w:rsid w:val="007A64E7"/>
    <w:rsid w:val="007B1867"/>
    <w:rsid w:val="007C15AE"/>
    <w:rsid w:val="007C250F"/>
    <w:rsid w:val="007C5650"/>
    <w:rsid w:val="007C623D"/>
    <w:rsid w:val="007D7037"/>
    <w:rsid w:val="007E36D3"/>
    <w:rsid w:val="007E658A"/>
    <w:rsid w:val="007E76FD"/>
    <w:rsid w:val="007F48A7"/>
    <w:rsid w:val="007F5D61"/>
    <w:rsid w:val="00802FD9"/>
    <w:rsid w:val="0080516A"/>
    <w:rsid w:val="008058D5"/>
    <w:rsid w:val="0081202D"/>
    <w:rsid w:val="00821126"/>
    <w:rsid w:val="00821DF5"/>
    <w:rsid w:val="00823232"/>
    <w:rsid w:val="008279C7"/>
    <w:rsid w:val="0083606D"/>
    <w:rsid w:val="0084398C"/>
    <w:rsid w:val="00846BB2"/>
    <w:rsid w:val="0085568C"/>
    <w:rsid w:val="008566A8"/>
    <w:rsid w:val="00863814"/>
    <w:rsid w:val="0086591E"/>
    <w:rsid w:val="00870B71"/>
    <w:rsid w:val="0087169E"/>
    <w:rsid w:val="00874B21"/>
    <w:rsid w:val="00875C3A"/>
    <w:rsid w:val="00877180"/>
    <w:rsid w:val="00885703"/>
    <w:rsid w:val="00891691"/>
    <w:rsid w:val="008964A0"/>
    <w:rsid w:val="00897A05"/>
    <w:rsid w:val="008A7346"/>
    <w:rsid w:val="008B034A"/>
    <w:rsid w:val="008B05CA"/>
    <w:rsid w:val="008B36B2"/>
    <w:rsid w:val="008B37AC"/>
    <w:rsid w:val="008B4AD6"/>
    <w:rsid w:val="008B7BD1"/>
    <w:rsid w:val="008C16AE"/>
    <w:rsid w:val="008C6478"/>
    <w:rsid w:val="008D0420"/>
    <w:rsid w:val="008E4676"/>
    <w:rsid w:val="008F0E3D"/>
    <w:rsid w:val="008F160D"/>
    <w:rsid w:val="008F2567"/>
    <w:rsid w:val="008F420C"/>
    <w:rsid w:val="0090086B"/>
    <w:rsid w:val="00901307"/>
    <w:rsid w:val="0091205A"/>
    <w:rsid w:val="00915FAA"/>
    <w:rsid w:val="00927306"/>
    <w:rsid w:val="00941443"/>
    <w:rsid w:val="00944C6A"/>
    <w:rsid w:val="009450B3"/>
    <w:rsid w:val="00946EAA"/>
    <w:rsid w:val="00947A99"/>
    <w:rsid w:val="00950A0B"/>
    <w:rsid w:val="00955131"/>
    <w:rsid w:val="00955DFD"/>
    <w:rsid w:val="00956F3A"/>
    <w:rsid w:val="009620D7"/>
    <w:rsid w:val="00963FFD"/>
    <w:rsid w:val="00964D38"/>
    <w:rsid w:val="009653DC"/>
    <w:rsid w:val="00965D7B"/>
    <w:rsid w:val="00967F30"/>
    <w:rsid w:val="00973EDC"/>
    <w:rsid w:val="00982324"/>
    <w:rsid w:val="00984944"/>
    <w:rsid w:val="0099008F"/>
    <w:rsid w:val="00994A06"/>
    <w:rsid w:val="009A39E4"/>
    <w:rsid w:val="009A5C01"/>
    <w:rsid w:val="009A74A4"/>
    <w:rsid w:val="009A7992"/>
    <w:rsid w:val="009B213D"/>
    <w:rsid w:val="009C02EF"/>
    <w:rsid w:val="009C3FAD"/>
    <w:rsid w:val="009C465E"/>
    <w:rsid w:val="009C6112"/>
    <w:rsid w:val="009C7E8E"/>
    <w:rsid w:val="009D499D"/>
    <w:rsid w:val="009E3B50"/>
    <w:rsid w:val="009E3EC7"/>
    <w:rsid w:val="009E4991"/>
    <w:rsid w:val="009F012F"/>
    <w:rsid w:val="009F473D"/>
    <w:rsid w:val="00A06CCB"/>
    <w:rsid w:val="00A10489"/>
    <w:rsid w:val="00A11F87"/>
    <w:rsid w:val="00A142D9"/>
    <w:rsid w:val="00A15CFE"/>
    <w:rsid w:val="00A17862"/>
    <w:rsid w:val="00A212DF"/>
    <w:rsid w:val="00A253AA"/>
    <w:rsid w:val="00A33374"/>
    <w:rsid w:val="00A352E7"/>
    <w:rsid w:val="00A35806"/>
    <w:rsid w:val="00A37A1A"/>
    <w:rsid w:val="00A44B83"/>
    <w:rsid w:val="00A504FD"/>
    <w:rsid w:val="00A54C6D"/>
    <w:rsid w:val="00A60AA3"/>
    <w:rsid w:val="00A61CC9"/>
    <w:rsid w:val="00A62CC3"/>
    <w:rsid w:val="00A63A6E"/>
    <w:rsid w:val="00A70CB3"/>
    <w:rsid w:val="00A72C48"/>
    <w:rsid w:val="00A7370C"/>
    <w:rsid w:val="00A748BF"/>
    <w:rsid w:val="00A81BE6"/>
    <w:rsid w:val="00A821CD"/>
    <w:rsid w:val="00A8488D"/>
    <w:rsid w:val="00A901CB"/>
    <w:rsid w:val="00A906CC"/>
    <w:rsid w:val="00A9084F"/>
    <w:rsid w:val="00A95A46"/>
    <w:rsid w:val="00AA4FA8"/>
    <w:rsid w:val="00AA5796"/>
    <w:rsid w:val="00AA7040"/>
    <w:rsid w:val="00AB0601"/>
    <w:rsid w:val="00AB174D"/>
    <w:rsid w:val="00AC3C0A"/>
    <w:rsid w:val="00AC6C70"/>
    <w:rsid w:val="00AE07A6"/>
    <w:rsid w:val="00AE3574"/>
    <w:rsid w:val="00AE3A32"/>
    <w:rsid w:val="00AF29DD"/>
    <w:rsid w:val="00AF6B6D"/>
    <w:rsid w:val="00B061EE"/>
    <w:rsid w:val="00B11C09"/>
    <w:rsid w:val="00B13D09"/>
    <w:rsid w:val="00B2277B"/>
    <w:rsid w:val="00B23A05"/>
    <w:rsid w:val="00B26BEF"/>
    <w:rsid w:val="00B27A22"/>
    <w:rsid w:val="00B3115B"/>
    <w:rsid w:val="00B342CE"/>
    <w:rsid w:val="00B36260"/>
    <w:rsid w:val="00B425F4"/>
    <w:rsid w:val="00B42CD7"/>
    <w:rsid w:val="00B44CA7"/>
    <w:rsid w:val="00B4531E"/>
    <w:rsid w:val="00B45504"/>
    <w:rsid w:val="00B45F35"/>
    <w:rsid w:val="00B5217D"/>
    <w:rsid w:val="00B52FD9"/>
    <w:rsid w:val="00B541E4"/>
    <w:rsid w:val="00B5797D"/>
    <w:rsid w:val="00B60F5E"/>
    <w:rsid w:val="00B61280"/>
    <w:rsid w:val="00B64351"/>
    <w:rsid w:val="00B6467D"/>
    <w:rsid w:val="00B671A0"/>
    <w:rsid w:val="00B67392"/>
    <w:rsid w:val="00B8068D"/>
    <w:rsid w:val="00B86E8D"/>
    <w:rsid w:val="00B92571"/>
    <w:rsid w:val="00B95A65"/>
    <w:rsid w:val="00B965E0"/>
    <w:rsid w:val="00BA545E"/>
    <w:rsid w:val="00BB2764"/>
    <w:rsid w:val="00BB655E"/>
    <w:rsid w:val="00BC311A"/>
    <w:rsid w:val="00BC381D"/>
    <w:rsid w:val="00BC76CC"/>
    <w:rsid w:val="00BD4A5B"/>
    <w:rsid w:val="00BE2324"/>
    <w:rsid w:val="00BE35E3"/>
    <w:rsid w:val="00BE37D6"/>
    <w:rsid w:val="00BF6965"/>
    <w:rsid w:val="00C00045"/>
    <w:rsid w:val="00C00ECE"/>
    <w:rsid w:val="00C0585B"/>
    <w:rsid w:val="00C07870"/>
    <w:rsid w:val="00C07A24"/>
    <w:rsid w:val="00C163EB"/>
    <w:rsid w:val="00C16A95"/>
    <w:rsid w:val="00C316C1"/>
    <w:rsid w:val="00C332C3"/>
    <w:rsid w:val="00C36256"/>
    <w:rsid w:val="00C36F4E"/>
    <w:rsid w:val="00C408CC"/>
    <w:rsid w:val="00C448C7"/>
    <w:rsid w:val="00C50B25"/>
    <w:rsid w:val="00C52A8F"/>
    <w:rsid w:val="00C54786"/>
    <w:rsid w:val="00C65918"/>
    <w:rsid w:val="00C67282"/>
    <w:rsid w:val="00C708F8"/>
    <w:rsid w:val="00C74411"/>
    <w:rsid w:val="00C75FDB"/>
    <w:rsid w:val="00C81AC6"/>
    <w:rsid w:val="00C86679"/>
    <w:rsid w:val="00C9755E"/>
    <w:rsid w:val="00CB0B06"/>
    <w:rsid w:val="00CB2628"/>
    <w:rsid w:val="00CB308C"/>
    <w:rsid w:val="00CB3313"/>
    <w:rsid w:val="00CB71AE"/>
    <w:rsid w:val="00CC0211"/>
    <w:rsid w:val="00CC6214"/>
    <w:rsid w:val="00CC63B8"/>
    <w:rsid w:val="00CD0C66"/>
    <w:rsid w:val="00CD2769"/>
    <w:rsid w:val="00CD4CDC"/>
    <w:rsid w:val="00CD59F5"/>
    <w:rsid w:val="00CD7C46"/>
    <w:rsid w:val="00CF138C"/>
    <w:rsid w:val="00CF498E"/>
    <w:rsid w:val="00D01CC0"/>
    <w:rsid w:val="00D030D5"/>
    <w:rsid w:val="00D04848"/>
    <w:rsid w:val="00D07164"/>
    <w:rsid w:val="00D07A51"/>
    <w:rsid w:val="00D1001F"/>
    <w:rsid w:val="00D146E5"/>
    <w:rsid w:val="00D155FD"/>
    <w:rsid w:val="00D1703D"/>
    <w:rsid w:val="00D21DAC"/>
    <w:rsid w:val="00D31BEC"/>
    <w:rsid w:val="00D3384D"/>
    <w:rsid w:val="00D366E2"/>
    <w:rsid w:val="00D40D82"/>
    <w:rsid w:val="00D42B0E"/>
    <w:rsid w:val="00D46405"/>
    <w:rsid w:val="00D604FA"/>
    <w:rsid w:val="00D66AF3"/>
    <w:rsid w:val="00D71760"/>
    <w:rsid w:val="00D84F32"/>
    <w:rsid w:val="00D90A7B"/>
    <w:rsid w:val="00D91D9F"/>
    <w:rsid w:val="00D93752"/>
    <w:rsid w:val="00D9437E"/>
    <w:rsid w:val="00D960C2"/>
    <w:rsid w:val="00D973CA"/>
    <w:rsid w:val="00DA45A4"/>
    <w:rsid w:val="00DC0C61"/>
    <w:rsid w:val="00DC0D8E"/>
    <w:rsid w:val="00DC68B3"/>
    <w:rsid w:val="00DC78CD"/>
    <w:rsid w:val="00DD446D"/>
    <w:rsid w:val="00DE0D45"/>
    <w:rsid w:val="00DE16D9"/>
    <w:rsid w:val="00DE4CA6"/>
    <w:rsid w:val="00DE652A"/>
    <w:rsid w:val="00DE79B2"/>
    <w:rsid w:val="00DF04A7"/>
    <w:rsid w:val="00DF47FC"/>
    <w:rsid w:val="00E05340"/>
    <w:rsid w:val="00E0587F"/>
    <w:rsid w:val="00E164ED"/>
    <w:rsid w:val="00E225DF"/>
    <w:rsid w:val="00E22AE2"/>
    <w:rsid w:val="00E323CF"/>
    <w:rsid w:val="00E32E36"/>
    <w:rsid w:val="00E353DE"/>
    <w:rsid w:val="00E42D53"/>
    <w:rsid w:val="00E43577"/>
    <w:rsid w:val="00E436DA"/>
    <w:rsid w:val="00E439A6"/>
    <w:rsid w:val="00E45222"/>
    <w:rsid w:val="00E4539E"/>
    <w:rsid w:val="00E45A4B"/>
    <w:rsid w:val="00E464E7"/>
    <w:rsid w:val="00E51718"/>
    <w:rsid w:val="00E560BB"/>
    <w:rsid w:val="00E65FA3"/>
    <w:rsid w:val="00E73C5B"/>
    <w:rsid w:val="00E767CE"/>
    <w:rsid w:val="00E82176"/>
    <w:rsid w:val="00E85481"/>
    <w:rsid w:val="00E8653E"/>
    <w:rsid w:val="00E92ADC"/>
    <w:rsid w:val="00E92B46"/>
    <w:rsid w:val="00E94671"/>
    <w:rsid w:val="00E96501"/>
    <w:rsid w:val="00E969A1"/>
    <w:rsid w:val="00E96D7A"/>
    <w:rsid w:val="00E96EE0"/>
    <w:rsid w:val="00EA3447"/>
    <w:rsid w:val="00EA5747"/>
    <w:rsid w:val="00EA67C7"/>
    <w:rsid w:val="00EB04AD"/>
    <w:rsid w:val="00EB5FA3"/>
    <w:rsid w:val="00EB6D38"/>
    <w:rsid w:val="00EC344C"/>
    <w:rsid w:val="00EC3508"/>
    <w:rsid w:val="00EC5721"/>
    <w:rsid w:val="00EC5826"/>
    <w:rsid w:val="00EC684F"/>
    <w:rsid w:val="00ED2765"/>
    <w:rsid w:val="00ED3410"/>
    <w:rsid w:val="00ED4BF5"/>
    <w:rsid w:val="00EE21CF"/>
    <w:rsid w:val="00EE3D83"/>
    <w:rsid w:val="00EF38F5"/>
    <w:rsid w:val="00F00CEE"/>
    <w:rsid w:val="00F0119F"/>
    <w:rsid w:val="00F0225B"/>
    <w:rsid w:val="00F02B66"/>
    <w:rsid w:val="00F074D5"/>
    <w:rsid w:val="00F173D4"/>
    <w:rsid w:val="00F249A9"/>
    <w:rsid w:val="00F25312"/>
    <w:rsid w:val="00F26E94"/>
    <w:rsid w:val="00F34D27"/>
    <w:rsid w:val="00F34E8A"/>
    <w:rsid w:val="00F40BC0"/>
    <w:rsid w:val="00F4266C"/>
    <w:rsid w:val="00F43BC2"/>
    <w:rsid w:val="00F46C62"/>
    <w:rsid w:val="00F5037C"/>
    <w:rsid w:val="00F50EDD"/>
    <w:rsid w:val="00F52254"/>
    <w:rsid w:val="00F533BE"/>
    <w:rsid w:val="00F544A3"/>
    <w:rsid w:val="00F5616C"/>
    <w:rsid w:val="00F56E35"/>
    <w:rsid w:val="00F61024"/>
    <w:rsid w:val="00F61929"/>
    <w:rsid w:val="00F74E0E"/>
    <w:rsid w:val="00F76774"/>
    <w:rsid w:val="00F82E76"/>
    <w:rsid w:val="00F9240D"/>
    <w:rsid w:val="00F944E8"/>
    <w:rsid w:val="00FA0702"/>
    <w:rsid w:val="00FA614E"/>
    <w:rsid w:val="00FA77CA"/>
    <w:rsid w:val="00FB1F04"/>
    <w:rsid w:val="00FB460D"/>
    <w:rsid w:val="00FC4BC9"/>
    <w:rsid w:val="00FC560C"/>
    <w:rsid w:val="00FD07F6"/>
    <w:rsid w:val="00FD085A"/>
    <w:rsid w:val="00FD1D66"/>
    <w:rsid w:val="00FD402E"/>
    <w:rsid w:val="00FD54C0"/>
    <w:rsid w:val="00FE2B91"/>
    <w:rsid w:val="00FE334E"/>
    <w:rsid w:val="00FE6535"/>
    <w:rsid w:val="00FF0ED7"/>
    <w:rsid w:val="00FF7B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78770C"/>
  <w15:docId w15:val="{1CAF8C93-25C7-445F-B0CF-D5AC39018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ru-RU" w:eastAsia="en-US" w:bidi="ar-SA"/>
      </w:rPr>
    </w:rPrDefault>
    <w:pPrDefault>
      <w:pPr>
        <w:spacing w:after="21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default"/>
    <w:qFormat/>
    <w:rsid w:val="00494879"/>
    <w:pPr>
      <w:spacing w:before="120" w:after="120"/>
    </w:pPr>
  </w:style>
  <w:style w:type="paragraph" w:styleId="1">
    <w:name w:val="heading 1"/>
    <w:aliases w:val="heading1"/>
    <w:basedOn w:val="a"/>
    <w:next w:val="a"/>
    <w:link w:val="10"/>
    <w:autoRedefine/>
    <w:uiPriority w:val="9"/>
    <w:qFormat/>
    <w:rsid w:val="00CD7C46"/>
    <w:pPr>
      <w:keepNext/>
      <w:keepLines/>
      <w:spacing w:before="200" w:after="0"/>
      <w:outlineLvl w:val="0"/>
    </w:pPr>
    <w:rPr>
      <w:rFonts w:eastAsiaTheme="majorEastAsia" w:cstheme="majorBidi"/>
      <w:b/>
      <w:bCs/>
      <w:color w:val="0D0D0D" w:themeColor="text1" w:themeTint="F2"/>
      <w:sz w:val="40"/>
      <w:szCs w:val="28"/>
    </w:rPr>
  </w:style>
  <w:style w:type="paragraph" w:styleId="2">
    <w:name w:val="heading 2"/>
    <w:aliases w:val="heading2"/>
    <w:basedOn w:val="a"/>
    <w:next w:val="a"/>
    <w:link w:val="20"/>
    <w:uiPriority w:val="9"/>
    <w:unhideWhenUsed/>
    <w:qFormat/>
    <w:rsid w:val="00CD59F5"/>
    <w:pPr>
      <w:keepNext/>
      <w:keepLines/>
      <w:spacing w:before="200" w:after="0" w:line="240" w:lineRule="auto"/>
      <w:outlineLvl w:val="1"/>
    </w:pPr>
    <w:rPr>
      <w:rFonts w:eastAsiaTheme="majorEastAsia" w:cstheme="majorBidi"/>
      <w:b/>
      <w:bCs/>
      <w:color w:val="0D0D0D" w:themeColor="text1" w:themeTint="F2"/>
      <w:sz w:val="36"/>
      <w:szCs w:val="26"/>
    </w:rPr>
  </w:style>
  <w:style w:type="paragraph" w:styleId="3">
    <w:name w:val="heading 3"/>
    <w:aliases w:val="heading3"/>
    <w:basedOn w:val="a"/>
    <w:next w:val="a"/>
    <w:link w:val="30"/>
    <w:autoRedefine/>
    <w:uiPriority w:val="9"/>
    <w:unhideWhenUsed/>
    <w:qFormat/>
    <w:rsid w:val="00E51718"/>
    <w:pPr>
      <w:keepNext/>
      <w:keepLines/>
      <w:shd w:val="clear" w:color="auto" w:fill="4E81BD"/>
      <w:spacing w:before="200" w:after="0" w:line="240" w:lineRule="auto"/>
      <w:outlineLvl w:val="2"/>
    </w:pPr>
    <w:rPr>
      <w:rFonts w:eastAsiaTheme="majorEastAsia" w:cstheme="majorBidi"/>
      <w:bCs/>
      <w:color w:val="FFFFFF" w:themeColor="background1"/>
      <w:sz w:val="28"/>
    </w:rPr>
  </w:style>
  <w:style w:type="paragraph" w:styleId="4">
    <w:name w:val="heading 4"/>
    <w:aliases w:val="heading4"/>
    <w:basedOn w:val="a"/>
    <w:next w:val="a"/>
    <w:link w:val="40"/>
    <w:uiPriority w:val="9"/>
    <w:unhideWhenUsed/>
    <w:qFormat/>
    <w:rsid w:val="00CB2628"/>
    <w:pPr>
      <w:keepNext/>
      <w:keepLines/>
      <w:spacing w:before="200" w:line="240" w:lineRule="auto"/>
      <w:outlineLvl w:val="3"/>
    </w:pPr>
    <w:rPr>
      <w:rFonts w:eastAsiaTheme="majorEastAsia" w:cstheme="majorBidi"/>
      <w:bCs/>
      <w:iCs/>
      <w:sz w:val="24"/>
    </w:rPr>
  </w:style>
  <w:style w:type="paragraph" w:styleId="5">
    <w:name w:val="heading 5"/>
    <w:basedOn w:val="a"/>
    <w:next w:val="a"/>
    <w:link w:val="50"/>
    <w:uiPriority w:val="9"/>
    <w:unhideWhenUsed/>
    <w:qFormat/>
    <w:rsid w:val="00A7370C"/>
    <w:pPr>
      <w:keepNext/>
      <w:keepLines/>
      <w:spacing w:before="40" w:after="0"/>
      <w:outlineLvl w:val="4"/>
    </w:pPr>
    <w:rPr>
      <w:rFonts w:eastAsiaTheme="majorEastAsia" w:cstheme="majorBid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ing1 Знак"/>
    <w:basedOn w:val="a0"/>
    <w:link w:val="1"/>
    <w:uiPriority w:val="9"/>
    <w:rsid w:val="00CD7C46"/>
    <w:rPr>
      <w:rFonts w:eastAsiaTheme="majorEastAsia" w:cstheme="majorBidi"/>
      <w:b/>
      <w:bCs/>
      <w:color w:val="0D0D0D" w:themeColor="text1" w:themeTint="F2"/>
      <w:sz w:val="40"/>
      <w:szCs w:val="28"/>
    </w:rPr>
  </w:style>
  <w:style w:type="paragraph" w:styleId="a3">
    <w:name w:val="List Paragraph"/>
    <w:basedOn w:val="a"/>
    <w:uiPriority w:val="34"/>
    <w:qFormat/>
    <w:rsid w:val="00180410"/>
    <w:pPr>
      <w:ind w:left="720"/>
      <w:contextualSpacing/>
    </w:pPr>
  </w:style>
  <w:style w:type="character" w:customStyle="1" w:styleId="20">
    <w:name w:val="Заголовок 2 Знак"/>
    <w:aliases w:val="heading2 Знак"/>
    <w:basedOn w:val="a0"/>
    <w:link w:val="2"/>
    <w:uiPriority w:val="9"/>
    <w:rsid w:val="00CD59F5"/>
    <w:rPr>
      <w:rFonts w:eastAsiaTheme="majorEastAsia" w:cstheme="majorBidi"/>
      <w:b/>
      <w:bCs/>
      <w:color w:val="0D0D0D" w:themeColor="text1" w:themeTint="F2"/>
      <w:sz w:val="36"/>
      <w:szCs w:val="26"/>
    </w:rPr>
  </w:style>
  <w:style w:type="character" w:customStyle="1" w:styleId="30">
    <w:name w:val="Заголовок 3 Знак"/>
    <w:aliases w:val="heading3 Знак"/>
    <w:basedOn w:val="a0"/>
    <w:link w:val="3"/>
    <w:uiPriority w:val="9"/>
    <w:rsid w:val="00E51718"/>
    <w:rPr>
      <w:rFonts w:eastAsiaTheme="majorEastAsia" w:cstheme="majorBidi"/>
      <w:bCs/>
      <w:color w:val="FFFFFF" w:themeColor="background1"/>
      <w:sz w:val="28"/>
      <w:shd w:val="clear" w:color="auto" w:fill="4E81BD"/>
    </w:rPr>
  </w:style>
  <w:style w:type="character" w:customStyle="1" w:styleId="40">
    <w:name w:val="Заголовок 4 Знак"/>
    <w:aliases w:val="heading4 Знак"/>
    <w:basedOn w:val="a0"/>
    <w:link w:val="4"/>
    <w:uiPriority w:val="9"/>
    <w:rsid w:val="00CB2628"/>
    <w:rPr>
      <w:rFonts w:eastAsiaTheme="majorEastAsia" w:cstheme="majorBidi"/>
      <w:bCs/>
      <w:iCs/>
      <w:sz w:val="24"/>
    </w:rPr>
  </w:style>
  <w:style w:type="paragraph" w:styleId="a4">
    <w:name w:val="TOC Heading"/>
    <w:basedOn w:val="1"/>
    <w:next w:val="a"/>
    <w:uiPriority w:val="39"/>
    <w:unhideWhenUsed/>
    <w:qFormat/>
    <w:rsid w:val="00F61929"/>
    <w:pPr>
      <w:outlineLvl w:val="9"/>
    </w:pPr>
    <w:rPr>
      <w:caps/>
      <w:color w:val="365F91" w:themeColor="accent1" w:themeShade="BF"/>
      <w:sz w:val="24"/>
    </w:rPr>
  </w:style>
  <w:style w:type="paragraph" w:styleId="11">
    <w:name w:val="index 1"/>
    <w:basedOn w:val="a"/>
    <w:next w:val="a"/>
    <w:autoRedefine/>
    <w:uiPriority w:val="99"/>
    <w:semiHidden/>
    <w:unhideWhenUsed/>
    <w:rsid w:val="00180410"/>
    <w:pPr>
      <w:spacing w:after="0" w:line="240" w:lineRule="auto"/>
      <w:ind w:left="200" w:hanging="200"/>
    </w:pPr>
  </w:style>
  <w:style w:type="paragraph" w:styleId="a5">
    <w:name w:val="Balloon Text"/>
    <w:basedOn w:val="a"/>
    <w:link w:val="a6"/>
    <w:uiPriority w:val="99"/>
    <w:semiHidden/>
    <w:unhideWhenUsed/>
    <w:rsid w:val="0092730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27306"/>
    <w:rPr>
      <w:rFonts w:ascii="Tahoma" w:hAnsi="Tahoma" w:cs="Tahoma"/>
      <w:sz w:val="16"/>
      <w:szCs w:val="16"/>
    </w:rPr>
  </w:style>
  <w:style w:type="paragraph" w:styleId="12">
    <w:name w:val="toc 1"/>
    <w:basedOn w:val="a"/>
    <w:next w:val="a"/>
    <w:autoRedefine/>
    <w:uiPriority w:val="39"/>
    <w:unhideWhenUsed/>
    <w:qFormat/>
    <w:rsid w:val="00EA67C7"/>
    <w:pPr>
      <w:spacing w:before="60" w:after="60" w:line="240" w:lineRule="auto"/>
    </w:pPr>
    <w:rPr>
      <w:b/>
      <w:bCs/>
      <w:caps/>
      <w:sz w:val="22"/>
    </w:rPr>
  </w:style>
  <w:style w:type="paragraph" w:styleId="21">
    <w:name w:val="toc 2"/>
    <w:basedOn w:val="a"/>
    <w:next w:val="a"/>
    <w:autoRedefine/>
    <w:uiPriority w:val="39"/>
    <w:unhideWhenUsed/>
    <w:qFormat/>
    <w:rsid w:val="00EA67C7"/>
    <w:pPr>
      <w:spacing w:before="60" w:after="0" w:line="240" w:lineRule="auto"/>
      <w:ind w:left="198"/>
    </w:pPr>
    <w:rPr>
      <w:smallCaps/>
      <w:sz w:val="22"/>
    </w:rPr>
  </w:style>
  <w:style w:type="paragraph" w:styleId="31">
    <w:name w:val="toc 3"/>
    <w:basedOn w:val="a"/>
    <w:next w:val="a"/>
    <w:autoRedefine/>
    <w:uiPriority w:val="39"/>
    <w:unhideWhenUsed/>
    <w:qFormat/>
    <w:rsid w:val="00E51718"/>
    <w:pPr>
      <w:keepNext/>
      <w:shd w:val="clear" w:color="auto" w:fill="4E81BD"/>
      <w:spacing w:line="240" w:lineRule="auto"/>
    </w:pPr>
    <w:rPr>
      <w:iCs/>
      <w:color w:val="FFFFFF" w:themeColor="background1"/>
      <w:sz w:val="28"/>
    </w:rPr>
  </w:style>
  <w:style w:type="character" w:styleId="a7">
    <w:name w:val="Hyperlink"/>
    <w:basedOn w:val="a0"/>
    <w:uiPriority w:val="99"/>
    <w:unhideWhenUsed/>
    <w:rsid w:val="00927306"/>
    <w:rPr>
      <w:color w:val="0000FF" w:themeColor="hyperlink"/>
      <w:u w:val="single"/>
    </w:rPr>
  </w:style>
  <w:style w:type="table" w:styleId="a8">
    <w:name w:val="Table Grid"/>
    <w:basedOn w:val="a1"/>
    <w:uiPriority w:val="59"/>
    <w:rsid w:val="002E4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uiPriority w:val="1"/>
    <w:qFormat/>
    <w:rsid w:val="00927306"/>
    <w:pPr>
      <w:spacing w:after="0" w:line="240" w:lineRule="auto"/>
    </w:pPr>
  </w:style>
  <w:style w:type="paragraph" w:styleId="ab">
    <w:name w:val="Title"/>
    <w:basedOn w:val="a"/>
    <w:next w:val="a"/>
    <w:link w:val="ac"/>
    <w:uiPriority w:val="10"/>
    <w:qFormat/>
    <w:rsid w:val="005B4A95"/>
    <w:pPr>
      <w:framePr w:wrap="notBeside" w:vAnchor="text" w:hAnchor="text" w:y="1"/>
      <w:spacing w:before="0" w:after="300" w:line="240" w:lineRule="auto"/>
      <w:contextualSpacing/>
    </w:pPr>
    <w:rPr>
      <w:rFonts w:eastAsiaTheme="majorEastAsia" w:cstheme="majorBidi"/>
      <w:color w:val="404040" w:themeColor="text1" w:themeTint="BF"/>
      <w:spacing w:val="5"/>
      <w:kern w:val="28"/>
      <w:sz w:val="40"/>
      <w:szCs w:val="52"/>
    </w:rPr>
  </w:style>
  <w:style w:type="character" w:customStyle="1" w:styleId="ac">
    <w:name w:val="Заголовок Знак"/>
    <w:basedOn w:val="a0"/>
    <w:link w:val="ab"/>
    <w:uiPriority w:val="10"/>
    <w:rsid w:val="005B4A95"/>
    <w:rPr>
      <w:rFonts w:eastAsiaTheme="majorEastAsia" w:cstheme="majorBidi"/>
      <w:color w:val="404040" w:themeColor="text1" w:themeTint="BF"/>
      <w:spacing w:val="5"/>
      <w:kern w:val="28"/>
      <w:sz w:val="40"/>
      <w:szCs w:val="52"/>
    </w:rPr>
  </w:style>
  <w:style w:type="paragraph" w:styleId="ad">
    <w:name w:val="Subtitle"/>
    <w:basedOn w:val="a"/>
    <w:next w:val="a"/>
    <w:link w:val="ae"/>
    <w:uiPriority w:val="11"/>
    <w:qFormat/>
    <w:rsid w:val="005B4A95"/>
    <w:pPr>
      <w:numPr>
        <w:ilvl w:val="1"/>
      </w:numPr>
    </w:pPr>
    <w:rPr>
      <w:rFonts w:eastAsiaTheme="majorEastAsia" w:cstheme="majorBidi"/>
      <w:iCs/>
      <w:color w:val="404040" w:themeColor="text1" w:themeTint="BF"/>
      <w:spacing w:val="15"/>
      <w:sz w:val="40"/>
      <w:szCs w:val="24"/>
    </w:rPr>
  </w:style>
  <w:style w:type="character" w:customStyle="1" w:styleId="ae">
    <w:name w:val="Подзаголовок Знак"/>
    <w:basedOn w:val="a0"/>
    <w:link w:val="ad"/>
    <w:uiPriority w:val="11"/>
    <w:rsid w:val="005B4A95"/>
    <w:rPr>
      <w:rFonts w:eastAsiaTheme="majorEastAsia" w:cstheme="majorBidi"/>
      <w:iCs/>
      <w:color w:val="404040" w:themeColor="text1" w:themeTint="BF"/>
      <w:spacing w:val="15"/>
      <w:sz w:val="40"/>
      <w:szCs w:val="24"/>
    </w:rPr>
  </w:style>
  <w:style w:type="paragraph" w:customStyle="1" w:styleId="DocumentMeta">
    <w:name w:val="DocumentMeta"/>
    <w:basedOn w:val="a"/>
    <w:next w:val="a"/>
    <w:link w:val="DocumentMeta0"/>
    <w:qFormat/>
    <w:rsid w:val="00191AE6"/>
    <w:rPr>
      <w:i/>
    </w:rPr>
  </w:style>
  <w:style w:type="paragraph" w:customStyle="1" w:styleId="DocumentBody">
    <w:name w:val="DocumentBody"/>
    <w:basedOn w:val="a"/>
    <w:link w:val="DocumentBody0"/>
    <w:qFormat/>
    <w:rsid w:val="00A81BE6"/>
    <w:pPr>
      <w:spacing w:before="0" w:line="240" w:lineRule="auto"/>
      <w:ind w:firstLine="567"/>
      <w:jc w:val="both"/>
    </w:pPr>
  </w:style>
  <w:style w:type="character" w:customStyle="1" w:styleId="DocumentMeta0">
    <w:name w:val="DocumentMeta Знак"/>
    <w:basedOn w:val="a0"/>
    <w:link w:val="DocumentMeta"/>
    <w:rsid w:val="00191AE6"/>
    <w:rPr>
      <w:i/>
    </w:rPr>
  </w:style>
  <w:style w:type="table" w:customStyle="1" w:styleId="RegionTable">
    <w:name w:val="RegionTable"/>
    <w:basedOn w:val="a1"/>
    <w:uiPriority w:val="99"/>
    <w:qFormat/>
    <w:rsid w:val="00C54786"/>
    <w:pPr>
      <w:spacing w:after="0" w:line="240" w:lineRule="auto"/>
    </w:pPr>
    <w:rPr>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vAlign w:val="center"/>
    </w:tcPr>
    <w:tblStylePr w:type="firstRow">
      <w:pPr>
        <w:jc w:val="left"/>
      </w:pPr>
      <w:rPr>
        <w:rFonts w:ascii="Arial" w:hAnsi="Arial"/>
        <w:color w:val="FFFFFF" w:themeColor="background1"/>
        <w:sz w:val="18"/>
      </w:rPr>
      <w:tblPr/>
      <w:tcPr>
        <w:shd w:val="clear" w:color="auto" w:fill="0070C0"/>
      </w:tcPr>
    </w:tblStylePr>
  </w:style>
  <w:style w:type="character" w:customStyle="1" w:styleId="DocumentBody0">
    <w:name w:val="DocumentBody Знак"/>
    <w:basedOn w:val="a0"/>
    <w:link w:val="DocumentBody"/>
    <w:rsid w:val="00A81BE6"/>
  </w:style>
  <w:style w:type="paragraph" w:customStyle="1" w:styleId="lastPage">
    <w:name w:val="lastPage"/>
    <w:basedOn w:val="a"/>
    <w:next w:val="a"/>
    <w:link w:val="lastPage0"/>
    <w:qFormat/>
    <w:rsid w:val="00D155FD"/>
    <w:pPr>
      <w:spacing w:before="140" w:after="140" w:line="240" w:lineRule="auto"/>
    </w:pPr>
    <w:rPr>
      <w:sz w:val="36"/>
      <w:szCs w:val="44"/>
    </w:rPr>
  </w:style>
  <w:style w:type="character" w:customStyle="1" w:styleId="lastPage0">
    <w:name w:val="lastPage Знак"/>
    <w:basedOn w:val="a0"/>
    <w:link w:val="lastPage"/>
    <w:rsid w:val="00D155FD"/>
    <w:rPr>
      <w:sz w:val="36"/>
      <w:szCs w:val="44"/>
    </w:rPr>
  </w:style>
  <w:style w:type="paragraph" w:styleId="af">
    <w:name w:val="header"/>
    <w:basedOn w:val="a"/>
    <w:link w:val="af0"/>
    <w:uiPriority w:val="99"/>
    <w:unhideWhenUsed/>
    <w:rsid w:val="00A10489"/>
    <w:pPr>
      <w:tabs>
        <w:tab w:val="center" w:pos="4677"/>
        <w:tab w:val="right" w:pos="9355"/>
      </w:tabs>
      <w:spacing w:before="0" w:after="0" w:line="240" w:lineRule="auto"/>
    </w:pPr>
  </w:style>
  <w:style w:type="character" w:customStyle="1" w:styleId="af0">
    <w:name w:val="Верхний колонтитул Знак"/>
    <w:basedOn w:val="a0"/>
    <w:link w:val="af"/>
    <w:uiPriority w:val="99"/>
    <w:rsid w:val="00A10489"/>
  </w:style>
  <w:style w:type="paragraph" w:styleId="af1">
    <w:name w:val="footer"/>
    <w:basedOn w:val="a"/>
    <w:link w:val="af2"/>
    <w:uiPriority w:val="99"/>
    <w:unhideWhenUsed/>
    <w:rsid w:val="00A10489"/>
    <w:pPr>
      <w:tabs>
        <w:tab w:val="center" w:pos="4677"/>
        <w:tab w:val="right" w:pos="9355"/>
      </w:tabs>
      <w:spacing w:before="0" w:after="0" w:line="240" w:lineRule="auto"/>
    </w:pPr>
  </w:style>
  <w:style w:type="character" w:customStyle="1" w:styleId="af2">
    <w:name w:val="Нижний колонтитул Знак"/>
    <w:basedOn w:val="a0"/>
    <w:link w:val="af1"/>
    <w:uiPriority w:val="99"/>
    <w:rsid w:val="00A10489"/>
  </w:style>
  <w:style w:type="paragraph" w:customStyle="1" w:styleId="af3">
    <w:name w:val="Содержание"/>
    <w:autoRedefine/>
    <w:rsid w:val="00A10489"/>
    <w:pPr>
      <w:keepNext/>
      <w:keepLines/>
      <w:pageBreakBefore/>
      <w:spacing w:after="480" w:line="240" w:lineRule="auto"/>
    </w:pPr>
    <w:rPr>
      <w:rFonts w:eastAsia="Verdana" w:cs="Arial"/>
      <w:bCs/>
      <w:color w:val="333333"/>
      <w:kern w:val="32"/>
      <w:sz w:val="40"/>
      <w:szCs w:val="32"/>
      <w:lang w:eastAsia="ru-RU"/>
    </w:rPr>
  </w:style>
  <w:style w:type="character" w:customStyle="1" w:styleId="aa">
    <w:name w:val="Без интервала Знак"/>
    <w:basedOn w:val="a0"/>
    <w:link w:val="a9"/>
    <w:uiPriority w:val="1"/>
    <w:rsid w:val="00846BB2"/>
  </w:style>
  <w:style w:type="paragraph" w:customStyle="1" w:styleId="af4">
    <w:name w:val="Подзаголовок документа"/>
    <w:basedOn w:val="a"/>
    <w:rsid w:val="00846BB2"/>
    <w:pPr>
      <w:spacing w:before="0" w:after="0" w:line="480" w:lineRule="auto"/>
      <w:ind w:right="425"/>
    </w:pPr>
    <w:rPr>
      <w:rFonts w:eastAsia="Times New Roman" w:cs="Times New Roman"/>
      <w:sz w:val="24"/>
      <w:lang w:eastAsia="ru-RU"/>
    </w:rPr>
  </w:style>
  <w:style w:type="paragraph" w:customStyle="1" w:styleId="DocumentAuthor">
    <w:name w:val="DocumentAuthor"/>
    <w:basedOn w:val="a"/>
    <w:next w:val="a"/>
    <w:link w:val="DocumentAuthorChar"/>
    <w:qFormat/>
    <w:rsid w:val="00355BB2"/>
    <w:rPr>
      <w:sz w:val="16"/>
    </w:rPr>
  </w:style>
  <w:style w:type="character" w:customStyle="1" w:styleId="DocumentAuthorChar">
    <w:name w:val="DocumentAuthor Char"/>
    <w:basedOn w:val="a0"/>
    <w:link w:val="DocumentAuthor"/>
    <w:rsid w:val="00355BB2"/>
    <w:rPr>
      <w:sz w:val="16"/>
    </w:rPr>
  </w:style>
  <w:style w:type="paragraph" w:styleId="41">
    <w:name w:val="toc 4"/>
    <w:basedOn w:val="a"/>
    <w:next w:val="a"/>
    <w:autoRedefine/>
    <w:uiPriority w:val="39"/>
    <w:unhideWhenUsed/>
    <w:rsid w:val="000B0824"/>
    <w:pPr>
      <w:tabs>
        <w:tab w:val="right" w:leader="dot" w:pos="10196"/>
      </w:tabs>
      <w:spacing w:before="0" w:line="240" w:lineRule="auto"/>
      <w:ind w:left="284"/>
      <w:jc w:val="both"/>
    </w:pPr>
    <w:rPr>
      <w:rFonts w:ascii="Verdana" w:hAnsi="Verdana" w:cs="Arial"/>
      <w:b/>
      <w:noProof/>
      <w:szCs w:val="22"/>
    </w:rPr>
  </w:style>
  <w:style w:type="paragraph" w:styleId="51">
    <w:name w:val="toc 5"/>
    <w:basedOn w:val="a"/>
    <w:next w:val="a"/>
    <w:autoRedefine/>
    <w:uiPriority w:val="39"/>
    <w:unhideWhenUsed/>
    <w:rsid w:val="00147BAD"/>
    <w:pPr>
      <w:spacing w:before="0" w:after="0"/>
      <w:ind w:left="800"/>
    </w:pPr>
    <w:rPr>
      <w:sz w:val="22"/>
      <w:szCs w:val="18"/>
    </w:rPr>
  </w:style>
  <w:style w:type="paragraph" w:styleId="6">
    <w:name w:val="toc 6"/>
    <w:basedOn w:val="a"/>
    <w:next w:val="a"/>
    <w:autoRedefine/>
    <w:uiPriority w:val="39"/>
    <w:unhideWhenUsed/>
    <w:rsid w:val="003759B0"/>
    <w:pPr>
      <w:spacing w:before="0" w:after="0"/>
      <w:ind w:left="1000"/>
    </w:pPr>
    <w:rPr>
      <w:rFonts w:asciiTheme="minorHAnsi" w:hAnsiTheme="minorHAnsi"/>
      <w:sz w:val="18"/>
      <w:szCs w:val="18"/>
    </w:rPr>
  </w:style>
  <w:style w:type="paragraph" w:styleId="7">
    <w:name w:val="toc 7"/>
    <w:basedOn w:val="a"/>
    <w:next w:val="a"/>
    <w:autoRedefine/>
    <w:uiPriority w:val="39"/>
    <w:unhideWhenUsed/>
    <w:rsid w:val="003759B0"/>
    <w:pPr>
      <w:spacing w:before="0" w:after="0"/>
      <w:ind w:left="1200"/>
    </w:pPr>
    <w:rPr>
      <w:rFonts w:asciiTheme="minorHAnsi" w:hAnsiTheme="minorHAnsi"/>
      <w:sz w:val="18"/>
      <w:szCs w:val="18"/>
    </w:rPr>
  </w:style>
  <w:style w:type="paragraph" w:styleId="8">
    <w:name w:val="toc 8"/>
    <w:basedOn w:val="a"/>
    <w:next w:val="a"/>
    <w:autoRedefine/>
    <w:uiPriority w:val="39"/>
    <w:unhideWhenUsed/>
    <w:rsid w:val="003759B0"/>
    <w:pPr>
      <w:spacing w:before="0" w:after="0"/>
      <w:ind w:left="1400"/>
    </w:pPr>
    <w:rPr>
      <w:rFonts w:asciiTheme="minorHAnsi" w:hAnsiTheme="minorHAnsi"/>
      <w:sz w:val="18"/>
      <w:szCs w:val="18"/>
    </w:rPr>
  </w:style>
  <w:style w:type="paragraph" w:styleId="9">
    <w:name w:val="toc 9"/>
    <w:basedOn w:val="a"/>
    <w:next w:val="a"/>
    <w:autoRedefine/>
    <w:uiPriority w:val="39"/>
    <w:unhideWhenUsed/>
    <w:rsid w:val="003759B0"/>
    <w:pPr>
      <w:spacing w:before="0" w:after="0"/>
      <w:ind w:left="1600"/>
    </w:pPr>
    <w:rPr>
      <w:rFonts w:asciiTheme="minorHAnsi" w:hAnsiTheme="minorHAnsi"/>
      <w:sz w:val="18"/>
      <w:szCs w:val="18"/>
    </w:rPr>
  </w:style>
  <w:style w:type="paragraph" w:customStyle="1" w:styleId="DocumentDoubles">
    <w:name w:val="Document_Doubles"/>
    <w:basedOn w:val="a"/>
    <w:next w:val="a"/>
    <w:link w:val="DocumentDoublesChar"/>
    <w:qFormat/>
    <w:rsid w:val="00D66AF3"/>
    <w:pPr>
      <w:spacing w:line="240" w:lineRule="auto"/>
    </w:pPr>
    <w:rPr>
      <w:sz w:val="16"/>
    </w:rPr>
  </w:style>
  <w:style w:type="character" w:customStyle="1" w:styleId="DoubleOriginalLink">
    <w:name w:val="Double_OriginalLink"/>
    <w:basedOn w:val="NavigationLink"/>
    <w:uiPriority w:val="1"/>
    <w:qFormat/>
    <w:rsid w:val="00CB2628"/>
    <w:rPr>
      <w:rFonts w:ascii="Arial" w:hAnsi="Arial"/>
      <w:color w:val="0000FF"/>
      <w:sz w:val="18"/>
      <w:u w:val="single"/>
    </w:rPr>
  </w:style>
  <w:style w:type="character" w:customStyle="1" w:styleId="50">
    <w:name w:val="Заголовок 5 Знак"/>
    <w:basedOn w:val="a0"/>
    <w:link w:val="5"/>
    <w:uiPriority w:val="9"/>
    <w:rsid w:val="00A7370C"/>
    <w:rPr>
      <w:rFonts w:eastAsiaTheme="majorEastAsia" w:cstheme="majorBidi"/>
      <w:sz w:val="28"/>
    </w:rPr>
  </w:style>
  <w:style w:type="character" w:customStyle="1" w:styleId="DocumentOriginalLink">
    <w:name w:val="Document_OriginalLink"/>
    <w:basedOn w:val="NavigationLink"/>
    <w:uiPriority w:val="1"/>
    <w:qFormat/>
    <w:rsid w:val="00CB2628"/>
    <w:rPr>
      <w:rFonts w:ascii="Arial" w:hAnsi="Arial"/>
      <w:b w:val="0"/>
      <w:color w:val="0000FF"/>
      <w:sz w:val="18"/>
      <w:u w:val="single"/>
    </w:rPr>
  </w:style>
  <w:style w:type="character" w:customStyle="1" w:styleId="NavigationLink">
    <w:name w:val="Navigation_Link"/>
    <w:basedOn w:val="a7"/>
    <w:uiPriority w:val="1"/>
    <w:qFormat/>
    <w:rsid w:val="005945B3"/>
    <w:rPr>
      <w:rFonts w:ascii="Arial" w:hAnsi="Arial"/>
      <w:color w:val="0000FF"/>
      <w:sz w:val="18"/>
      <w:u w:val="single"/>
    </w:rPr>
  </w:style>
  <w:style w:type="character" w:customStyle="1" w:styleId="DocumentDate">
    <w:name w:val="Document_Date"/>
    <w:basedOn w:val="a0"/>
    <w:uiPriority w:val="1"/>
    <w:qFormat/>
    <w:rsid w:val="00502410"/>
    <w:rPr>
      <w:rFonts w:ascii="Arial" w:hAnsi="Arial"/>
      <w:b/>
      <w:sz w:val="16"/>
    </w:rPr>
  </w:style>
  <w:style w:type="character" w:customStyle="1" w:styleId="DocumentSource">
    <w:name w:val="Document_Source"/>
    <w:basedOn w:val="a0"/>
    <w:uiPriority w:val="1"/>
    <w:qFormat/>
    <w:rsid w:val="00502410"/>
    <w:rPr>
      <w:rFonts w:ascii="Arial" w:hAnsi="Arial"/>
      <w:b/>
      <w:sz w:val="16"/>
    </w:rPr>
  </w:style>
  <w:style w:type="character" w:customStyle="1" w:styleId="DocumentName">
    <w:name w:val="Document_Name"/>
    <w:basedOn w:val="a0"/>
    <w:uiPriority w:val="1"/>
    <w:qFormat/>
    <w:rsid w:val="002D7477"/>
    <w:rPr>
      <w:rFonts w:ascii="Arial" w:hAnsi="Arial"/>
      <w:b/>
      <w:sz w:val="24"/>
    </w:rPr>
  </w:style>
  <w:style w:type="paragraph" w:customStyle="1" w:styleId="TitleMonitoring">
    <w:name w:val="Title_Monitoring"/>
    <w:basedOn w:val="a"/>
    <w:link w:val="TitleMonitoringChar"/>
    <w:qFormat/>
    <w:rsid w:val="00D960C2"/>
    <w:rPr>
      <w:sz w:val="56"/>
    </w:rPr>
  </w:style>
  <w:style w:type="character" w:customStyle="1" w:styleId="TitleMonitoringChar">
    <w:name w:val="Title_Monitoring Char"/>
    <w:basedOn w:val="10"/>
    <w:link w:val="TitleMonitoring"/>
    <w:rsid w:val="00D960C2"/>
    <w:rPr>
      <w:rFonts w:eastAsiaTheme="majorEastAsia" w:cstheme="majorBidi"/>
      <w:b/>
      <w:bCs w:val="0"/>
      <w:color w:val="0D0D0D" w:themeColor="text1" w:themeTint="F2"/>
      <w:sz w:val="56"/>
      <w:szCs w:val="28"/>
    </w:rPr>
  </w:style>
  <w:style w:type="paragraph" w:customStyle="1" w:styleId="TitleDoubles">
    <w:name w:val="TitleDoubles"/>
    <w:basedOn w:val="a"/>
    <w:link w:val="TitleDoublesChar"/>
    <w:qFormat/>
    <w:rsid w:val="00CB2628"/>
    <w:pPr>
      <w:spacing w:line="240" w:lineRule="auto"/>
    </w:pPr>
    <w:rPr>
      <w:rFonts w:eastAsia="Times New Roman" w:cs="Arial"/>
      <w:b/>
      <w:bCs/>
      <w:color w:val="808080"/>
      <w:szCs w:val="24"/>
      <w:lang w:eastAsia="ru-RU"/>
    </w:rPr>
  </w:style>
  <w:style w:type="character" w:customStyle="1" w:styleId="TitleDoublesChar">
    <w:name w:val="TitleDoubles Char"/>
    <w:basedOn w:val="a0"/>
    <w:link w:val="TitleDoubles"/>
    <w:rsid w:val="00CB2628"/>
    <w:rPr>
      <w:rFonts w:eastAsia="Times New Roman" w:cs="Arial"/>
      <w:b/>
      <w:bCs/>
      <w:color w:val="808080"/>
      <w:szCs w:val="24"/>
      <w:lang w:eastAsia="ru-RU"/>
    </w:rPr>
  </w:style>
  <w:style w:type="character" w:customStyle="1" w:styleId="DocumentDoublesChar">
    <w:name w:val="Document_Doubles Char"/>
    <w:basedOn w:val="a0"/>
    <w:link w:val="DocumentDoubles"/>
    <w:rsid w:val="00D66AF3"/>
    <w:rPr>
      <w:sz w:val="16"/>
    </w:rPr>
  </w:style>
  <w:style w:type="table" w:customStyle="1" w:styleId="Integrum">
    <w:name w:val="Integrum"/>
    <w:basedOn w:val="a1"/>
    <w:uiPriority w:val="99"/>
    <w:rsid w:val="0085568C"/>
    <w:pPr>
      <w:spacing w:before="120" w:after="120" w:line="240" w:lineRule="auto"/>
    </w:pPr>
    <w:rPr>
      <w:rFonts w:eastAsia="Calibri" w:cs="Times New Roman"/>
      <w:sz w:val="18"/>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Pr>
    <w:tcPr>
      <w:tcMar>
        <w:left w:w="108" w:type="dxa"/>
        <w:right w:w="108" w:type="dxa"/>
      </w:tcMar>
    </w:tcPr>
    <w:tblStylePr w:type="firstRow">
      <w:rPr>
        <w:color w:val="FFFFFF" w:themeColor="background1"/>
      </w:rPr>
      <w:tblPr/>
      <w:tcPr>
        <w:tcBorders>
          <w:top w:val="single" w:sz="2" w:space="0" w:color="BFBFBF" w:themeColor="background1" w:themeShade="BF"/>
          <w:left w:val="single" w:sz="2" w:space="0" w:color="BFBFBF" w:themeColor="background1" w:themeShade="BF"/>
          <w:bottom w:val="nil"/>
          <w:right w:val="single" w:sz="2" w:space="0" w:color="BFBFBF" w:themeColor="background1" w:themeShade="BF"/>
          <w:insideH w:val="single" w:sz="2" w:space="0" w:color="BFBFBF" w:themeColor="background1" w:themeShade="BF"/>
          <w:insideV w:val="single" w:sz="2" w:space="0" w:color="BFBFBF" w:themeColor="background1" w:themeShade="BF"/>
          <w:tl2br w:val="nil"/>
          <w:tr2bl w:val="nil"/>
        </w:tcBorders>
        <w:shd w:val="clear" w:color="auto" w:fill="0070C0"/>
      </w:tcPr>
    </w:tblStylePr>
    <w:tblStylePr w:type="band2Horz">
      <w:tblPr/>
      <w:tcPr>
        <w:shd w:val="clear" w:color="auto" w:fill="D9D9D9" w:themeFill="background1" w:themeFillShade="D9"/>
      </w:tcPr>
    </w:tblStylePr>
  </w:style>
  <w:style w:type="table" w:customStyle="1" w:styleId="InnerTable">
    <w:name w:val="InnerTable"/>
    <w:basedOn w:val="a1"/>
    <w:uiPriority w:val="99"/>
    <w:rsid w:val="0085568C"/>
    <w:pPr>
      <w:spacing w:before="120" w:after="120" w:line="240" w:lineRule="auto"/>
    </w:pPr>
    <w:rPr>
      <w:sz w:val="18"/>
    </w:rPr>
    <w:tblPr>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Pr>
    <w:tcPr>
      <w:tcMar>
        <w:left w:w="28" w:type="dxa"/>
        <w:right w:w="28" w:type="dxa"/>
      </w:tcMar>
    </w:tcPr>
  </w:style>
  <w:style w:type="paragraph" w:customStyle="1" w:styleId="Normal2">
    <w:name w:val="Normal2"/>
    <w:basedOn w:val="a"/>
    <w:link w:val="Normal2Char"/>
    <w:qFormat/>
    <w:rsid w:val="00A17862"/>
    <w:pPr>
      <w:spacing w:line="240" w:lineRule="auto"/>
    </w:pPr>
  </w:style>
  <w:style w:type="character" w:customStyle="1" w:styleId="Normal2Char">
    <w:name w:val="Normal2 Char"/>
    <w:basedOn w:val="a0"/>
    <w:link w:val="Normal2"/>
    <w:rsid w:val="00A17862"/>
  </w:style>
  <w:style w:type="paragraph" w:styleId="af5">
    <w:name w:val="Document Map"/>
    <w:basedOn w:val="a"/>
    <w:link w:val="af6"/>
    <w:uiPriority w:val="99"/>
    <w:semiHidden/>
    <w:unhideWhenUsed/>
    <w:rsid w:val="002B3FCC"/>
    <w:pPr>
      <w:spacing w:before="0"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B3F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459623">
      <w:bodyDiv w:val="1"/>
      <w:marLeft w:val="0"/>
      <w:marRight w:val="0"/>
      <w:marTop w:val="0"/>
      <w:marBottom w:val="0"/>
      <w:divBdr>
        <w:top w:val="none" w:sz="0" w:space="0" w:color="auto"/>
        <w:left w:val="none" w:sz="0" w:space="0" w:color="auto"/>
        <w:bottom w:val="none" w:sz="0" w:space="0" w:color="auto"/>
        <w:right w:val="none" w:sz="0" w:space="0" w:color="auto"/>
      </w:divBdr>
    </w:div>
    <w:div w:id="395082167">
      <w:bodyDiv w:val="1"/>
      <w:marLeft w:val="0"/>
      <w:marRight w:val="0"/>
      <w:marTop w:val="0"/>
      <w:marBottom w:val="0"/>
      <w:divBdr>
        <w:top w:val="none" w:sz="0" w:space="0" w:color="auto"/>
        <w:left w:val="none" w:sz="0" w:space="0" w:color="auto"/>
        <w:bottom w:val="none" w:sz="0" w:space="0" w:color="auto"/>
        <w:right w:val="none" w:sz="0" w:space="0" w:color="auto"/>
      </w:divBdr>
    </w:div>
    <w:div w:id="408424366">
      <w:bodyDiv w:val="1"/>
      <w:marLeft w:val="0"/>
      <w:marRight w:val="0"/>
      <w:marTop w:val="0"/>
      <w:marBottom w:val="0"/>
      <w:divBdr>
        <w:top w:val="none" w:sz="0" w:space="0" w:color="auto"/>
        <w:left w:val="none" w:sz="0" w:space="0" w:color="auto"/>
        <w:bottom w:val="none" w:sz="0" w:space="0" w:color="auto"/>
        <w:right w:val="none" w:sz="0" w:space="0" w:color="auto"/>
      </w:divBdr>
    </w:div>
    <w:div w:id="419065285">
      <w:bodyDiv w:val="1"/>
      <w:marLeft w:val="0"/>
      <w:marRight w:val="0"/>
      <w:marTop w:val="0"/>
      <w:marBottom w:val="0"/>
      <w:divBdr>
        <w:top w:val="none" w:sz="0" w:space="0" w:color="auto"/>
        <w:left w:val="none" w:sz="0" w:space="0" w:color="auto"/>
        <w:bottom w:val="none" w:sz="0" w:space="0" w:color="auto"/>
        <w:right w:val="none" w:sz="0" w:space="0" w:color="auto"/>
      </w:divBdr>
      <w:divsChild>
        <w:div w:id="180779449">
          <w:marLeft w:val="0"/>
          <w:marRight w:val="0"/>
          <w:marTop w:val="0"/>
          <w:marBottom w:val="0"/>
          <w:divBdr>
            <w:top w:val="none" w:sz="0" w:space="0" w:color="auto"/>
            <w:left w:val="none" w:sz="0" w:space="0" w:color="auto"/>
            <w:bottom w:val="none" w:sz="0" w:space="0" w:color="auto"/>
            <w:right w:val="none" w:sz="0" w:space="0" w:color="auto"/>
          </w:divBdr>
          <w:divsChild>
            <w:div w:id="1032848725">
              <w:marLeft w:val="0"/>
              <w:marRight w:val="0"/>
              <w:marTop w:val="0"/>
              <w:marBottom w:val="0"/>
              <w:divBdr>
                <w:top w:val="none" w:sz="0" w:space="0" w:color="auto"/>
                <w:left w:val="none" w:sz="0" w:space="0" w:color="auto"/>
                <w:bottom w:val="none" w:sz="0" w:space="0" w:color="auto"/>
                <w:right w:val="none" w:sz="0" w:space="0" w:color="auto"/>
              </w:divBdr>
            </w:div>
          </w:divsChild>
        </w:div>
        <w:div w:id="1326589811">
          <w:marLeft w:val="0"/>
          <w:marRight w:val="0"/>
          <w:marTop w:val="375"/>
          <w:marBottom w:val="0"/>
          <w:divBdr>
            <w:top w:val="none" w:sz="0" w:space="0" w:color="auto"/>
            <w:left w:val="none" w:sz="0" w:space="0" w:color="auto"/>
            <w:bottom w:val="none" w:sz="0" w:space="0" w:color="auto"/>
            <w:right w:val="none" w:sz="0" w:space="0" w:color="auto"/>
          </w:divBdr>
          <w:divsChild>
            <w:div w:id="951279945">
              <w:marLeft w:val="0"/>
              <w:marRight w:val="0"/>
              <w:marTop w:val="0"/>
              <w:marBottom w:val="0"/>
              <w:divBdr>
                <w:top w:val="none" w:sz="0" w:space="0" w:color="auto"/>
                <w:left w:val="none" w:sz="0" w:space="0" w:color="auto"/>
                <w:bottom w:val="none" w:sz="0" w:space="0" w:color="auto"/>
                <w:right w:val="none" w:sz="0" w:space="0" w:color="auto"/>
              </w:divBdr>
              <w:divsChild>
                <w:div w:id="173959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907905">
          <w:marLeft w:val="0"/>
          <w:marRight w:val="0"/>
          <w:marTop w:val="375"/>
          <w:marBottom w:val="0"/>
          <w:divBdr>
            <w:top w:val="none" w:sz="0" w:space="0" w:color="auto"/>
            <w:left w:val="none" w:sz="0" w:space="0" w:color="auto"/>
            <w:bottom w:val="none" w:sz="0" w:space="0" w:color="auto"/>
            <w:right w:val="none" w:sz="0" w:space="0" w:color="auto"/>
          </w:divBdr>
          <w:divsChild>
            <w:div w:id="1974359042">
              <w:marLeft w:val="0"/>
              <w:marRight w:val="0"/>
              <w:marTop w:val="0"/>
              <w:marBottom w:val="0"/>
              <w:divBdr>
                <w:top w:val="none" w:sz="0" w:space="0" w:color="auto"/>
                <w:left w:val="none" w:sz="0" w:space="0" w:color="auto"/>
                <w:bottom w:val="none" w:sz="0" w:space="0" w:color="auto"/>
                <w:right w:val="none" w:sz="0" w:space="0" w:color="auto"/>
              </w:divBdr>
            </w:div>
          </w:divsChild>
        </w:div>
        <w:div w:id="997735409">
          <w:marLeft w:val="0"/>
          <w:marRight w:val="0"/>
          <w:marTop w:val="225"/>
          <w:marBottom w:val="0"/>
          <w:divBdr>
            <w:top w:val="none" w:sz="0" w:space="0" w:color="auto"/>
            <w:left w:val="none" w:sz="0" w:space="0" w:color="auto"/>
            <w:bottom w:val="none" w:sz="0" w:space="0" w:color="auto"/>
            <w:right w:val="none" w:sz="0" w:space="0" w:color="auto"/>
          </w:divBdr>
          <w:divsChild>
            <w:div w:id="3697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435593">
      <w:bodyDiv w:val="1"/>
      <w:marLeft w:val="0"/>
      <w:marRight w:val="0"/>
      <w:marTop w:val="0"/>
      <w:marBottom w:val="0"/>
      <w:divBdr>
        <w:top w:val="none" w:sz="0" w:space="0" w:color="auto"/>
        <w:left w:val="none" w:sz="0" w:space="0" w:color="auto"/>
        <w:bottom w:val="none" w:sz="0" w:space="0" w:color="auto"/>
        <w:right w:val="none" w:sz="0" w:space="0" w:color="auto"/>
      </w:divBdr>
    </w:div>
    <w:div w:id="963077585">
      <w:bodyDiv w:val="1"/>
      <w:marLeft w:val="0"/>
      <w:marRight w:val="0"/>
      <w:marTop w:val="0"/>
      <w:marBottom w:val="0"/>
      <w:divBdr>
        <w:top w:val="none" w:sz="0" w:space="0" w:color="auto"/>
        <w:left w:val="none" w:sz="0" w:space="0" w:color="auto"/>
        <w:bottom w:val="none" w:sz="0" w:space="0" w:color="auto"/>
        <w:right w:val="none" w:sz="0" w:space="0" w:color="auto"/>
      </w:divBdr>
      <w:divsChild>
        <w:div w:id="542332547">
          <w:marLeft w:val="0"/>
          <w:marRight w:val="0"/>
          <w:marTop w:val="0"/>
          <w:marBottom w:val="0"/>
          <w:divBdr>
            <w:top w:val="none" w:sz="0" w:space="0" w:color="auto"/>
            <w:left w:val="none" w:sz="0" w:space="0" w:color="auto"/>
            <w:bottom w:val="none" w:sz="0" w:space="0" w:color="auto"/>
            <w:right w:val="none" w:sz="0" w:space="0" w:color="auto"/>
          </w:divBdr>
          <w:divsChild>
            <w:div w:id="1496340006">
              <w:marLeft w:val="0"/>
              <w:marRight w:val="0"/>
              <w:marTop w:val="0"/>
              <w:marBottom w:val="0"/>
              <w:divBdr>
                <w:top w:val="none" w:sz="0" w:space="0" w:color="auto"/>
                <w:left w:val="none" w:sz="0" w:space="0" w:color="auto"/>
                <w:bottom w:val="none" w:sz="0" w:space="0" w:color="auto"/>
                <w:right w:val="none" w:sz="0" w:space="0" w:color="auto"/>
              </w:divBdr>
              <w:divsChild>
                <w:div w:id="1009719330">
                  <w:marLeft w:val="0"/>
                  <w:marRight w:val="0"/>
                  <w:marTop w:val="0"/>
                  <w:marBottom w:val="0"/>
                  <w:divBdr>
                    <w:top w:val="none" w:sz="0" w:space="0" w:color="auto"/>
                    <w:left w:val="none" w:sz="0" w:space="0" w:color="auto"/>
                    <w:bottom w:val="none" w:sz="0" w:space="0" w:color="auto"/>
                    <w:right w:val="none" w:sz="0" w:space="0" w:color="auto"/>
                  </w:divBdr>
                  <w:divsChild>
                    <w:div w:id="1358460400">
                      <w:marLeft w:val="0"/>
                      <w:marRight w:val="0"/>
                      <w:marTop w:val="0"/>
                      <w:marBottom w:val="150"/>
                      <w:divBdr>
                        <w:top w:val="none" w:sz="0" w:space="0" w:color="auto"/>
                        <w:left w:val="none" w:sz="0" w:space="0" w:color="auto"/>
                        <w:bottom w:val="none" w:sz="0" w:space="0" w:color="auto"/>
                        <w:right w:val="none" w:sz="0" w:space="0" w:color="auto"/>
                      </w:divBdr>
                    </w:div>
                    <w:div w:id="1647855599">
                      <w:marLeft w:val="0"/>
                      <w:marRight w:val="0"/>
                      <w:marTop w:val="0"/>
                      <w:marBottom w:val="0"/>
                      <w:divBdr>
                        <w:top w:val="none" w:sz="0" w:space="0" w:color="auto"/>
                        <w:left w:val="none" w:sz="0" w:space="0" w:color="auto"/>
                        <w:bottom w:val="none" w:sz="0" w:space="0" w:color="auto"/>
                        <w:right w:val="none" w:sz="0" w:space="0" w:color="auto"/>
                      </w:divBdr>
                    </w:div>
                  </w:divsChild>
                </w:div>
                <w:div w:id="170112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038731">
          <w:marLeft w:val="0"/>
          <w:marRight w:val="0"/>
          <w:marTop w:val="360"/>
          <w:marBottom w:val="345"/>
          <w:divBdr>
            <w:top w:val="none" w:sz="0" w:space="0" w:color="auto"/>
            <w:left w:val="none" w:sz="0" w:space="0" w:color="auto"/>
            <w:bottom w:val="none" w:sz="0" w:space="0" w:color="auto"/>
            <w:right w:val="none" w:sz="0" w:space="0" w:color="auto"/>
          </w:divBdr>
          <w:divsChild>
            <w:div w:id="1743986918">
              <w:marLeft w:val="0"/>
              <w:marRight w:val="0"/>
              <w:marTop w:val="0"/>
              <w:marBottom w:val="0"/>
              <w:divBdr>
                <w:top w:val="none" w:sz="0" w:space="0" w:color="auto"/>
                <w:left w:val="none" w:sz="0" w:space="0" w:color="auto"/>
                <w:bottom w:val="none" w:sz="0" w:space="0" w:color="auto"/>
                <w:right w:val="none" w:sz="0" w:space="0" w:color="auto"/>
              </w:divBdr>
              <w:divsChild>
                <w:div w:id="1575815565">
                  <w:marLeft w:val="0"/>
                  <w:marRight w:val="0"/>
                  <w:marTop w:val="0"/>
                  <w:marBottom w:val="0"/>
                  <w:divBdr>
                    <w:top w:val="none" w:sz="0" w:space="0" w:color="auto"/>
                    <w:left w:val="none" w:sz="0" w:space="0" w:color="auto"/>
                    <w:bottom w:val="none" w:sz="0" w:space="0" w:color="auto"/>
                    <w:right w:val="none" w:sz="0" w:space="0" w:color="auto"/>
                  </w:divBdr>
                </w:div>
                <w:div w:id="197764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656364">
          <w:marLeft w:val="0"/>
          <w:marRight w:val="0"/>
          <w:marTop w:val="0"/>
          <w:marBottom w:val="0"/>
          <w:divBdr>
            <w:top w:val="none" w:sz="0" w:space="0" w:color="auto"/>
            <w:left w:val="none" w:sz="0" w:space="0" w:color="auto"/>
            <w:bottom w:val="none" w:sz="0" w:space="0" w:color="auto"/>
            <w:right w:val="none" w:sz="0" w:space="0" w:color="auto"/>
          </w:divBdr>
          <w:divsChild>
            <w:div w:id="2109690190">
              <w:marLeft w:val="0"/>
              <w:marRight w:val="0"/>
              <w:marTop w:val="0"/>
              <w:marBottom w:val="0"/>
              <w:divBdr>
                <w:top w:val="none" w:sz="0" w:space="0" w:color="auto"/>
                <w:left w:val="none" w:sz="0" w:space="0" w:color="auto"/>
                <w:bottom w:val="none" w:sz="0" w:space="0" w:color="auto"/>
                <w:right w:val="none" w:sz="0" w:space="0" w:color="auto"/>
              </w:divBdr>
              <w:divsChild>
                <w:div w:id="375665484">
                  <w:marLeft w:val="0"/>
                  <w:marRight w:val="0"/>
                  <w:marTop w:val="0"/>
                  <w:marBottom w:val="0"/>
                  <w:divBdr>
                    <w:top w:val="none" w:sz="0" w:space="0" w:color="auto"/>
                    <w:left w:val="none" w:sz="0" w:space="0" w:color="auto"/>
                    <w:bottom w:val="none" w:sz="0" w:space="0" w:color="auto"/>
                    <w:right w:val="none" w:sz="0" w:space="0" w:color="auto"/>
                  </w:divBdr>
                  <w:divsChild>
                    <w:div w:id="967734811">
                      <w:marLeft w:val="0"/>
                      <w:marRight w:val="0"/>
                      <w:marTop w:val="0"/>
                      <w:marBottom w:val="150"/>
                      <w:divBdr>
                        <w:top w:val="none" w:sz="0" w:space="0" w:color="auto"/>
                        <w:left w:val="none" w:sz="0" w:space="0" w:color="auto"/>
                        <w:bottom w:val="none" w:sz="0" w:space="0" w:color="auto"/>
                        <w:right w:val="none" w:sz="0" w:space="0" w:color="auto"/>
                      </w:divBdr>
                    </w:div>
                    <w:div w:id="2082561688">
                      <w:marLeft w:val="0"/>
                      <w:marRight w:val="0"/>
                      <w:marTop w:val="0"/>
                      <w:marBottom w:val="0"/>
                      <w:divBdr>
                        <w:top w:val="none" w:sz="0" w:space="0" w:color="auto"/>
                        <w:left w:val="none" w:sz="0" w:space="0" w:color="auto"/>
                        <w:bottom w:val="none" w:sz="0" w:space="0" w:color="auto"/>
                        <w:right w:val="none" w:sz="0" w:space="0" w:color="auto"/>
                      </w:divBdr>
                    </w:div>
                  </w:divsChild>
                </w:div>
                <w:div w:id="52012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82552">
          <w:marLeft w:val="0"/>
          <w:marRight w:val="0"/>
          <w:marTop w:val="360"/>
          <w:marBottom w:val="345"/>
          <w:divBdr>
            <w:top w:val="none" w:sz="0" w:space="0" w:color="auto"/>
            <w:left w:val="none" w:sz="0" w:space="0" w:color="auto"/>
            <w:bottom w:val="none" w:sz="0" w:space="0" w:color="auto"/>
            <w:right w:val="none" w:sz="0" w:space="0" w:color="auto"/>
          </w:divBdr>
          <w:divsChild>
            <w:div w:id="904412569">
              <w:marLeft w:val="0"/>
              <w:marRight w:val="0"/>
              <w:marTop w:val="0"/>
              <w:marBottom w:val="0"/>
              <w:divBdr>
                <w:top w:val="none" w:sz="0" w:space="0" w:color="auto"/>
                <w:left w:val="none" w:sz="0" w:space="0" w:color="auto"/>
                <w:bottom w:val="none" w:sz="0" w:space="0" w:color="auto"/>
                <w:right w:val="none" w:sz="0" w:space="0" w:color="auto"/>
              </w:divBdr>
              <w:divsChild>
                <w:div w:id="83646787">
                  <w:marLeft w:val="0"/>
                  <w:marRight w:val="0"/>
                  <w:marTop w:val="0"/>
                  <w:marBottom w:val="0"/>
                  <w:divBdr>
                    <w:top w:val="none" w:sz="0" w:space="0" w:color="auto"/>
                    <w:left w:val="none" w:sz="0" w:space="0" w:color="auto"/>
                    <w:bottom w:val="none" w:sz="0" w:space="0" w:color="auto"/>
                    <w:right w:val="none" w:sz="0" w:space="0" w:color="auto"/>
                  </w:divBdr>
                </w:div>
                <w:div w:id="30212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758359">
          <w:marLeft w:val="0"/>
          <w:marRight w:val="0"/>
          <w:marTop w:val="75"/>
          <w:marBottom w:val="0"/>
          <w:divBdr>
            <w:top w:val="none" w:sz="0" w:space="0" w:color="auto"/>
            <w:left w:val="none" w:sz="0" w:space="0" w:color="auto"/>
            <w:bottom w:val="none" w:sz="0" w:space="0" w:color="auto"/>
            <w:right w:val="none" w:sz="0" w:space="0" w:color="auto"/>
          </w:divBdr>
        </w:div>
        <w:div w:id="1541354141">
          <w:marLeft w:val="0"/>
          <w:marRight w:val="0"/>
          <w:marTop w:val="0"/>
          <w:marBottom w:val="0"/>
          <w:divBdr>
            <w:top w:val="none" w:sz="0" w:space="0" w:color="auto"/>
            <w:left w:val="none" w:sz="0" w:space="0" w:color="auto"/>
            <w:bottom w:val="none" w:sz="0" w:space="0" w:color="auto"/>
            <w:right w:val="none" w:sz="0" w:space="0" w:color="auto"/>
          </w:divBdr>
          <w:divsChild>
            <w:div w:id="1600873251">
              <w:marLeft w:val="0"/>
              <w:marRight w:val="0"/>
              <w:marTop w:val="0"/>
              <w:marBottom w:val="0"/>
              <w:divBdr>
                <w:top w:val="none" w:sz="0" w:space="0" w:color="auto"/>
                <w:left w:val="none" w:sz="0" w:space="0" w:color="auto"/>
                <w:bottom w:val="none" w:sz="0" w:space="0" w:color="auto"/>
                <w:right w:val="none" w:sz="0" w:space="0" w:color="auto"/>
              </w:divBdr>
              <w:divsChild>
                <w:div w:id="189756667">
                  <w:marLeft w:val="0"/>
                  <w:marRight w:val="0"/>
                  <w:marTop w:val="0"/>
                  <w:marBottom w:val="0"/>
                  <w:divBdr>
                    <w:top w:val="none" w:sz="0" w:space="0" w:color="auto"/>
                    <w:left w:val="none" w:sz="0" w:space="0" w:color="auto"/>
                    <w:bottom w:val="none" w:sz="0" w:space="0" w:color="auto"/>
                    <w:right w:val="none" w:sz="0" w:space="0" w:color="auto"/>
                  </w:divBdr>
                </w:div>
                <w:div w:id="1837571557">
                  <w:marLeft w:val="0"/>
                  <w:marRight w:val="0"/>
                  <w:marTop w:val="0"/>
                  <w:marBottom w:val="0"/>
                  <w:divBdr>
                    <w:top w:val="none" w:sz="0" w:space="0" w:color="auto"/>
                    <w:left w:val="none" w:sz="0" w:space="0" w:color="auto"/>
                    <w:bottom w:val="none" w:sz="0" w:space="0" w:color="auto"/>
                    <w:right w:val="none" w:sz="0" w:space="0" w:color="auto"/>
                  </w:divBdr>
                  <w:divsChild>
                    <w:div w:id="1419136242">
                      <w:marLeft w:val="0"/>
                      <w:marRight w:val="0"/>
                      <w:marTop w:val="0"/>
                      <w:marBottom w:val="0"/>
                      <w:divBdr>
                        <w:top w:val="none" w:sz="0" w:space="0" w:color="auto"/>
                        <w:left w:val="none" w:sz="0" w:space="0" w:color="auto"/>
                        <w:bottom w:val="none" w:sz="0" w:space="0" w:color="auto"/>
                        <w:right w:val="none" w:sz="0" w:space="0" w:color="auto"/>
                      </w:divBdr>
                    </w:div>
                    <w:div w:id="20806691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796674862">
          <w:marLeft w:val="0"/>
          <w:marRight w:val="0"/>
          <w:marTop w:val="0"/>
          <w:marBottom w:val="0"/>
          <w:divBdr>
            <w:top w:val="none" w:sz="0" w:space="0" w:color="auto"/>
            <w:left w:val="none" w:sz="0" w:space="0" w:color="auto"/>
            <w:bottom w:val="none" w:sz="0" w:space="0" w:color="auto"/>
            <w:right w:val="none" w:sz="0" w:space="0" w:color="auto"/>
          </w:divBdr>
          <w:divsChild>
            <w:div w:id="510604992">
              <w:marLeft w:val="0"/>
              <w:marRight w:val="0"/>
              <w:marTop w:val="0"/>
              <w:marBottom w:val="0"/>
              <w:divBdr>
                <w:top w:val="none" w:sz="0" w:space="0" w:color="auto"/>
                <w:left w:val="none" w:sz="0" w:space="0" w:color="auto"/>
                <w:bottom w:val="none" w:sz="0" w:space="0" w:color="auto"/>
                <w:right w:val="none" w:sz="0" w:space="0" w:color="auto"/>
              </w:divBdr>
              <w:divsChild>
                <w:div w:id="173805759">
                  <w:marLeft w:val="0"/>
                  <w:marRight w:val="0"/>
                  <w:marTop w:val="0"/>
                  <w:marBottom w:val="0"/>
                  <w:divBdr>
                    <w:top w:val="none" w:sz="0" w:space="0" w:color="auto"/>
                    <w:left w:val="none" w:sz="0" w:space="0" w:color="auto"/>
                    <w:bottom w:val="none" w:sz="0" w:space="0" w:color="auto"/>
                    <w:right w:val="none" w:sz="0" w:space="0" w:color="auto"/>
                  </w:divBdr>
                </w:div>
                <w:div w:id="1645113423">
                  <w:marLeft w:val="0"/>
                  <w:marRight w:val="0"/>
                  <w:marTop w:val="0"/>
                  <w:marBottom w:val="0"/>
                  <w:divBdr>
                    <w:top w:val="none" w:sz="0" w:space="0" w:color="auto"/>
                    <w:left w:val="none" w:sz="0" w:space="0" w:color="auto"/>
                    <w:bottom w:val="none" w:sz="0" w:space="0" w:color="auto"/>
                    <w:right w:val="none" w:sz="0" w:space="0" w:color="auto"/>
                  </w:divBdr>
                  <w:divsChild>
                    <w:div w:id="1318074541">
                      <w:marLeft w:val="0"/>
                      <w:marRight w:val="0"/>
                      <w:marTop w:val="0"/>
                      <w:marBottom w:val="150"/>
                      <w:divBdr>
                        <w:top w:val="none" w:sz="0" w:space="0" w:color="auto"/>
                        <w:left w:val="none" w:sz="0" w:space="0" w:color="auto"/>
                        <w:bottom w:val="none" w:sz="0" w:space="0" w:color="auto"/>
                        <w:right w:val="none" w:sz="0" w:space="0" w:color="auto"/>
                      </w:divBdr>
                    </w:div>
                    <w:div w:id="170624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7425822">
      <w:bodyDiv w:val="1"/>
      <w:marLeft w:val="0"/>
      <w:marRight w:val="0"/>
      <w:marTop w:val="0"/>
      <w:marBottom w:val="0"/>
      <w:divBdr>
        <w:top w:val="none" w:sz="0" w:space="0" w:color="auto"/>
        <w:left w:val="none" w:sz="0" w:space="0" w:color="auto"/>
        <w:bottom w:val="none" w:sz="0" w:space="0" w:color="auto"/>
        <w:right w:val="none" w:sz="0" w:space="0" w:color="auto"/>
      </w:divBdr>
      <w:divsChild>
        <w:div w:id="363791343">
          <w:marLeft w:val="0"/>
          <w:marRight w:val="0"/>
          <w:marTop w:val="0"/>
          <w:marBottom w:val="0"/>
          <w:divBdr>
            <w:top w:val="none" w:sz="0" w:space="0" w:color="auto"/>
            <w:left w:val="none" w:sz="0" w:space="0" w:color="auto"/>
            <w:bottom w:val="none" w:sz="0" w:space="0" w:color="auto"/>
            <w:right w:val="none" w:sz="0" w:space="0" w:color="auto"/>
          </w:divBdr>
          <w:divsChild>
            <w:div w:id="801844428">
              <w:marLeft w:val="0"/>
              <w:marRight w:val="0"/>
              <w:marTop w:val="0"/>
              <w:marBottom w:val="0"/>
              <w:divBdr>
                <w:top w:val="none" w:sz="0" w:space="0" w:color="auto"/>
                <w:left w:val="none" w:sz="0" w:space="0" w:color="auto"/>
                <w:bottom w:val="none" w:sz="0" w:space="0" w:color="auto"/>
                <w:right w:val="none" w:sz="0" w:space="0" w:color="auto"/>
              </w:divBdr>
              <w:divsChild>
                <w:div w:id="961152432">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 w:id="1823502606">
          <w:marLeft w:val="0"/>
          <w:marRight w:val="0"/>
          <w:marTop w:val="750"/>
          <w:marBottom w:val="0"/>
          <w:divBdr>
            <w:top w:val="none" w:sz="0" w:space="0" w:color="auto"/>
            <w:left w:val="none" w:sz="0" w:space="0" w:color="auto"/>
            <w:bottom w:val="none" w:sz="0" w:space="0" w:color="auto"/>
            <w:right w:val="none" w:sz="0" w:space="0" w:color="auto"/>
          </w:divBdr>
          <w:divsChild>
            <w:div w:id="627901168">
              <w:marLeft w:val="0"/>
              <w:marRight w:val="0"/>
              <w:marTop w:val="300"/>
              <w:marBottom w:val="0"/>
              <w:divBdr>
                <w:top w:val="none" w:sz="0" w:space="0" w:color="auto"/>
                <w:left w:val="none" w:sz="0" w:space="0" w:color="auto"/>
                <w:bottom w:val="none" w:sz="0" w:space="0" w:color="auto"/>
                <w:right w:val="none" w:sz="0" w:space="0" w:color="auto"/>
              </w:divBdr>
            </w:div>
            <w:div w:id="1121996978">
              <w:marLeft w:val="0"/>
              <w:marRight w:val="0"/>
              <w:marTop w:val="300"/>
              <w:marBottom w:val="0"/>
              <w:divBdr>
                <w:top w:val="none" w:sz="0" w:space="0" w:color="auto"/>
                <w:left w:val="none" w:sz="0" w:space="0" w:color="auto"/>
                <w:bottom w:val="none" w:sz="0" w:space="0" w:color="auto"/>
                <w:right w:val="none" w:sz="0" w:space="0" w:color="auto"/>
              </w:divBdr>
            </w:div>
            <w:div w:id="1201630874">
              <w:marLeft w:val="0"/>
              <w:marRight w:val="375"/>
              <w:marTop w:val="300"/>
              <w:marBottom w:val="300"/>
              <w:divBdr>
                <w:top w:val="none" w:sz="0" w:space="0" w:color="auto"/>
                <w:left w:val="none" w:sz="0" w:space="0" w:color="auto"/>
                <w:bottom w:val="none" w:sz="0" w:space="0" w:color="auto"/>
                <w:right w:val="none" w:sz="0" w:space="0" w:color="auto"/>
              </w:divBdr>
              <w:divsChild>
                <w:div w:id="2078088739">
                  <w:marLeft w:val="0"/>
                  <w:marRight w:val="0"/>
                  <w:marTop w:val="0"/>
                  <w:marBottom w:val="0"/>
                  <w:divBdr>
                    <w:top w:val="none" w:sz="0" w:space="0" w:color="auto"/>
                    <w:left w:val="none" w:sz="0" w:space="0" w:color="auto"/>
                    <w:bottom w:val="none" w:sz="0" w:space="0" w:color="auto"/>
                    <w:right w:val="none" w:sz="0" w:space="0" w:color="auto"/>
                  </w:divBdr>
                  <w:divsChild>
                    <w:div w:id="115681853">
                      <w:marLeft w:val="0"/>
                      <w:marRight w:val="0"/>
                      <w:marTop w:val="0"/>
                      <w:marBottom w:val="0"/>
                      <w:divBdr>
                        <w:top w:val="none" w:sz="0" w:space="0" w:color="auto"/>
                        <w:left w:val="none" w:sz="0" w:space="0" w:color="auto"/>
                        <w:bottom w:val="none" w:sz="0" w:space="0" w:color="auto"/>
                        <w:right w:val="none" w:sz="0" w:space="0" w:color="auto"/>
                      </w:divBdr>
                      <w:divsChild>
                        <w:div w:id="590815391">
                          <w:marLeft w:val="0"/>
                          <w:marRight w:val="0"/>
                          <w:marTop w:val="0"/>
                          <w:marBottom w:val="0"/>
                          <w:divBdr>
                            <w:top w:val="none" w:sz="0" w:space="0" w:color="auto"/>
                            <w:left w:val="none" w:sz="0" w:space="0" w:color="auto"/>
                            <w:bottom w:val="none" w:sz="0" w:space="0" w:color="auto"/>
                            <w:right w:val="none" w:sz="0" w:space="0" w:color="auto"/>
                          </w:divBdr>
                        </w:div>
                      </w:divsChild>
                    </w:div>
                    <w:div w:id="494106740">
                      <w:marLeft w:val="0"/>
                      <w:marRight w:val="0"/>
                      <w:marTop w:val="0"/>
                      <w:marBottom w:val="0"/>
                      <w:divBdr>
                        <w:top w:val="none" w:sz="0" w:space="0" w:color="auto"/>
                        <w:left w:val="none" w:sz="0" w:space="0" w:color="auto"/>
                        <w:bottom w:val="none" w:sz="0" w:space="0" w:color="auto"/>
                        <w:right w:val="none" w:sz="0" w:space="0" w:color="auto"/>
                      </w:divBdr>
                    </w:div>
                    <w:div w:id="1888759759">
                      <w:marLeft w:val="0"/>
                      <w:marRight w:val="0"/>
                      <w:marTop w:val="0"/>
                      <w:marBottom w:val="150"/>
                      <w:divBdr>
                        <w:top w:val="none" w:sz="0" w:space="0" w:color="auto"/>
                        <w:left w:val="none" w:sz="0" w:space="0" w:color="auto"/>
                        <w:bottom w:val="none" w:sz="0" w:space="0" w:color="auto"/>
                        <w:right w:val="none" w:sz="0" w:space="0" w:color="auto"/>
                      </w:divBdr>
                      <w:divsChild>
                        <w:div w:id="17807559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57261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902222">
      <w:bodyDiv w:val="1"/>
      <w:marLeft w:val="0"/>
      <w:marRight w:val="0"/>
      <w:marTop w:val="0"/>
      <w:marBottom w:val="0"/>
      <w:divBdr>
        <w:top w:val="none" w:sz="0" w:space="0" w:color="auto"/>
        <w:left w:val="none" w:sz="0" w:space="0" w:color="auto"/>
        <w:bottom w:val="none" w:sz="0" w:space="0" w:color="auto"/>
        <w:right w:val="none" w:sz="0" w:space="0" w:color="auto"/>
      </w:divBdr>
      <w:divsChild>
        <w:div w:id="628711146">
          <w:marLeft w:val="0"/>
          <w:marRight w:val="0"/>
          <w:marTop w:val="0"/>
          <w:marBottom w:val="570"/>
          <w:divBdr>
            <w:top w:val="none" w:sz="0" w:space="0" w:color="auto"/>
            <w:left w:val="none" w:sz="0" w:space="0" w:color="auto"/>
            <w:bottom w:val="none" w:sz="0" w:space="0" w:color="auto"/>
            <w:right w:val="none" w:sz="0" w:space="0" w:color="auto"/>
          </w:divBdr>
        </w:div>
        <w:div w:id="1667171127">
          <w:marLeft w:val="0"/>
          <w:marRight w:val="0"/>
          <w:marTop w:val="0"/>
          <w:marBottom w:val="450"/>
          <w:divBdr>
            <w:top w:val="none" w:sz="0" w:space="0" w:color="auto"/>
            <w:left w:val="none" w:sz="0" w:space="0" w:color="auto"/>
            <w:bottom w:val="none" w:sz="0" w:space="0" w:color="auto"/>
            <w:right w:val="none" w:sz="0" w:space="0" w:color="auto"/>
          </w:divBdr>
        </w:div>
      </w:divsChild>
    </w:div>
    <w:div w:id="1448701573">
      <w:bodyDiv w:val="1"/>
      <w:marLeft w:val="0"/>
      <w:marRight w:val="0"/>
      <w:marTop w:val="0"/>
      <w:marBottom w:val="0"/>
      <w:divBdr>
        <w:top w:val="none" w:sz="0" w:space="0" w:color="auto"/>
        <w:left w:val="none" w:sz="0" w:space="0" w:color="auto"/>
        <w:bottom w:val="none" w:sz="0" w:space="0" w:color="auto"/>
        <w:right w:val="none" w:sz="0" w:space="0" w:color="auto"/>
      </w:divBdr>
      <w:divsChild>
        <w:div w:id="280453132">
          <w:marLeft w:val="0"/>
          <w:marRight w:val="0"/>
          <w:marTop w:val="0"/>
          <w:marBottom w:val="0"/>
          <w:divBdr>
            <w:top w:val="none" w:sz="0" w:space="0" w:color="auto"/>
            <w:left w:val="none" w:sz="0" w:space="0" w:color="auto"/>
            <w:bottom w:val="none" w:sz="0" w:space="0" w:color="auto"/>
            <w:right w:val="none" w:sz="0" w:space="0" w:color="auto"/>
          </w:divBdr>
          <w:divsChild>
            <w:div w:id="532693330">
              <w:marLeft w:val="3346"/>
              <w:marRight w:val="1309"/>
              <w:marTop w:val="0"/>
              <w:marBottom w:val="0"/>
              <w:divBdr>
                <w:top w:val="none" w:sz="0" w:space="0" w:color="auto"/>
                <w:left w:val="none" w:sz="0" w:space="0" w:color="auto"/>
                <w:bottom w:val="none" w:sz="0" w:space="0" w:color="auto"/>
                <w:right w:val="none" w:sz="0" w:space="0" w:color="auto"/>
              </w:divBdr>
              <w:divsChild>
                <w:div w:id="1822647691">
                  <w:marLeft w:val="0"/>
                  <w:marRight w:val="0"/>
                  <w:marTop w:val="0"/>
                  <w:marBottom w:val="0"/>
                  <w:divBdr>
                    <w:top w:val="none" w:sz="0" w:space="0" w:color="auto"/>
                    <w:left w:val="none" w:sz="0" w:space="0" w:color="auto"/>
                    <w:bottom w:val="none" w:sz="0" w:space="0" w:color="auto"/>
                    <w:right w:val="none" w:sz="0" w:space="0" w:color="auto"/>
                  </w:divBdr>
                  <w:divsChild>
                    <w:div w:id="2134980394">
                      <w:marLeft w:val="0"/>
                      <w:marRight w:val="0"/>
                      <w:marTop w:val="0"/>
                      <w:marBottom w:val="0"/>
                      <w:divBdr>
                        <w:top w:val="none" w:sz="0" w:space="0" w:color="auto"/>
                        <w:left w:val="none" w:sz="0" w:space="0" w:color="auto"/>
                        <w:bottom w:val="none" w:sz="0" w:space="0" w:color="auto"/>
                        <w:right w:val="none" w:sz="0" w:space="0" w:color="auto"/>
                      </w:divBdr>
                      <w:divsChild>
                        <w:div w:id="41446677">
                          <w:marLeft w:val="0"/>
                          <w:marRight w:val="0"/>
                          <w:marTop w:val="0"/>
                          <w:marBottom w:val="0"/>
                          <w:divBdr>
                            <w:top w:val="none" w:sz="0" w:space="0" w:color="auto"/>
                            <w:left w:val="none" w:sz="0" w:space="0" w:color="auto"/>
                            <w:bottom w:val="none" w:sz="0" w:space="0" w:color="auto"/>
                            <w:right w:val="none" w:sz="0" w:space="0" w:color="auto"/>
                          </w:divBdr>
                          <w:divsChild>
                            <w:div w:id="315644144">
                              <w:marLeft w:val="0"/>
                              <w:marRight w:val="0"/>
                              <w:marTop w:val="0"/>
                              <w:marBottom w:val="0"/>
                              <w:divBdr>
                                <w:top w:val="none" w:sz="0" w:space="0" w:color="auto"/>
                                <w:left w:val="none" w:sz="0" w:space="0" w:color="auto"/>
                                <w:bottom w:val="none" w:sz="0" w:space="0" w:color="auto"/>
                                <w:right w:val="none" w:sz="0" w:space="0" w:color="auto"/>
                              </w:divBdr>
                              <w:divsChild>
                                <w:div w:id="3821699">
                                  <w:marLeft w:val="0"/>
                                  <w:marRight w:val="0"/>
                                  <w:marTop w:val="0"/>
                                  <w:marBottom w:val="0"/>
                                  <w:divBdr>
                                    <w:top w:val="none" w:sz="0" w:space="0" w:color="auto"/>
                                    <w:left w:val="none" w:sz="0" w:space="0" w:color="auto"/>
                                    <w:bottom w:val="none" w:sz="0" w:space="0" w:color="auto"/>
                                    <w:right w:val="none" w:sz="0" w:space="0" w:color="auto"/>
                                  </w:divBdr>
                                </w:div>
                                <w:div w:id="666981659">
                                  <w:marLeft w:val="0"/>
                                  <w:marRight w:val="0"/>
                                  <w:marTop w:val="0"/>
                                  <w:marBottom w:val="0"/>
                                  <w:divBdr>
                                    <w:top w:val="none" w:sz="0" w:space="0" w:color="auto"/>
                                    <w:left w:val="none" w:sz="0" w:space="0" w:color="auto"/>
                                    <w:bottom w:val="none" w:sz="0" w:space="0" w:color="auto"/>
                                    <w:right w:val="none" w:sz="0" w:space="0" w:color="auto"/>
                                  </w:divBdr>
                                  <w:divsChild>
                                    <w:div w:id="7919462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444427421">
                          <w:marLeft w:val="0"/>
                          <w:marRight w:val="0"/>
                          <w:marTop w:val="0"/>
                          <w:marBottom w:val="0"/>
                          <w:divBdr>
                            <w:top w:val="none" w:sz="0" w:space="0" w:color="auto"/>
                            <w:left w:val="none" w:sz="0" w:space="0" w:color="auto"/>
                            <w:bottom w:val="none" w:sz="0" w:space="0" w:color="auto"/>
                            <w:right w:val="none" w:sz="0" w:space="0" w:color="auto"/>
                          </w:divBdr>
                          <w:divsChild>
                            <w:div w:id="1784880234">
                              <w:marLeft w:val="0"/>
                              <w:marRight w:val="0"/>
                              <w:marTop w:val="0"/>
                              <w:marBottom w:val="0"/>
                              <w:divBdr>
                                <w:top w:val="none" w:sz="0" w:space="0" w:color="auto"/>
                                <w:left w:val="none" w:sz="0" w:space="0" w:color="auto"/>
                                <w:bottom w:val="none" w:sz="0" w:space="0" w:color="auto"/>
                                <w:right w:val="none" w:sz="0" w:space="0" w:color="auto"/>
                              </w:divBdr>
                              <w:divsChild>
                                <w:div w:id="1562598036">
                                  <w:marLeft w:val="0"/>
                                  <w:marRight w:val="0"/>
                                  <w:marTop w:val="0"/>
                                  <w:marBottom w:val="0"/>
                                  <w:divBdr>
                                    <w:top w:val="none" w:sz="0" w:space="0" w:color="auto"/>
                                    <w:left w:val="none" w:sz="0" w:space="0" w:color="auto"/>
                                    <w:bottom w:val="none" w:sz="0" w:space="0" w:color="auto"/>
                                    <w:right w:val="none" w:sz="0" w:space="0" w:color="auto"/>
                                  </w:divBdr>
                                </w:div>
                                <w:div w:id="2135324890">
                                  <w:marLeft w:val="0"/>
                                  <w:marRight w:val="0"/>
                                  <w:marTop w:val="0"/>
                                  <w:marBottom w:val="0"/>
                                  <w:divBdr>
                                    <w:top w:val="none" w:sz="0" w:space="0" w:color="auto"/>
                                    <w:left w:val="none" w:sz="0" w:space="0" w:color="auto"/>
                                    <w:bottom w:val="none" w:sz="0" w:space="0" w:color="auto"/>
                                    <w:right w:val="none" w:sz="0" w:space="0" w:color="auto"/>
                                  </w:divBdr>
                                  <w:divsChild>
                                    <w:div w:id="18403882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727649031">
                          <w:marLeft w:val="0"/>
                          <w:marRight w:val="0"/>
                          <w:marTop w:val="0"/>
                          <w:marBottom w:val="0"/>
                          <w:divBdr>
                            <w:top w:val="none" w:sz="0" w:space="0" w:color="auto"/>
                            <w:left w:val="none" w:sz="0" w:space="0" w:color="auto"/>
                            <w:bottom w:val="none" w:sz="0" w:space="0" w:color="auto"/>
                            <w:right w:val="none" w:sz="0" w:space="0" w:color="auto"/>
                          </w:divBdr>
                          <w:divsChild>
                            <w:div w:id="642270020">
                              <w:marLeft w:val="0"/>
                              <w:marRight w:val="0"/>
                              <w:marTop w:val="0"/>
                              <w:marBottom w:val="0"/>
                              <w:divBdr>
                                <w:top w:val="none" w:sz="0" w:space="0" w:color="auto"/>
                                <w:left w:val="none" w:sz="0" w:space="0" w:color="auto"/>
                                <w:bottom w:val="none" w:sz="0" w:space="0" w:color="auto"/>
                                <w:right w:val="none" w:sz="0" w:space="0" w:color="auto"/>
                              </w:divBdr>
                              <w:divsChild>
                                <w:div w:id="191456469">
                                  <w:marLeft w:val="0"/>
                                  <w:marRight w:val="0"/>
                                  <w:marTop w:val="0"/>
                                  <w:marBottom w:val="0"/>
                                  <w:divBdr>
                                    <w:top w:val="none" w:sz="0" w:space="0" w:color="auto"/>
                                    <w:left w:val="none" w:sz="0" w:space="0" w:color="auto"/>
                                    <w:bottom w:val="none" w:sz="0" w:space="0" w:color="auto"/>
                                    <w:right w:val="none" w:sz="0" w:space="0" w:color="auto"/>
                                  </w:divBdr>
                                </w:div>
                                <w:div w:id="2140420117">
                                  <w:marLeft w:val="0"/>
                                  <w:marRight w:val="0"/>
                                  <w:marTop w:val="0"/>
                                  <w:marBottom w:val="0"/>
                                  <w:divBdr>
                                    <w:top w:val="none" w:sz="0" w:space="0" w:color="auto"/>
                                    <w:left w:val="none" w:sz="0" w:space="0" w:color="auto"/>
                                    <w:bottom w:val="none" w:sz="0" w:space="0" w:color="auto"/>
                                    <w:right w:val="none" w:sz="0" w:space="0" w:color="auto"/>
                                  </w:divBdr>
                                  <w:divsChild>
                                    <w:div w:id="12410164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419325083">
                          <w:marLeft w:val="0"/>
                          <w:marRight w:val="0"/>
                          <w:marTop w:val="0"/>
                          <w:marBottom w:val="0"/>
                          <w:divBdr>
                            <w:top w:val="none" w:sz="0" w:space="0" w:color="auto"/>
                            <w:left w:val="none" w:sz="0" w:space="0" w:color="auto"/>
                            <w:bottom w:val="none" w:sz="0" w:space="0" w:color="auto"/>
                            <w:right w:val="none" w:sz="0" w:space="0" w:color="auto"/>
                          </w:divBdr>
                          <w:divsChild>
                            <w:div w:id="1419322940">
                              <w:marLeft w:val="0"/>
                              <w:marRight w:val="0"/>
                              <w:marTop w:val="0"/>
                              <w:marBottom w:val="0"/>
                              <w:divBdr>
                                <w:top w:val="none" w:sz="0" w:space="0" w:color="auto"/>
                                <w:left w:val="none" w:sz="0" w:space="0" w:color="auto"/>
                                <w:bottom w:val="none" w:sz="0" w:space="0" w:color="auto"/>
                                <w:right w:val="none" w:sz="0" w:space="0" w:color="auto"/>
                              </w:divBdr>
                              <w:divsChild>
                                <w:div w:id="658269600">
                                  <w:marLeft w:val="0"/>
                                  <w:marRight w:val="0"/>
                                  <w:marTop w:val="0"/>
                                  <w:marBottom w:val="0"/>
                                  <w:divBdr>
                                    <w:top w:val="none" w:sz="0" w:space="0" w:color="auto"/>
                                    <w:left w:val="none" w:sz="0" w:space="0" w:color="auto"/>
                                    <w:bottom w:val="none" w:sz="0" w:space="0" w:color="auto"/>
                                    <w:right w:val="none" w:sz="0" w:space="0" w:color="auto"/>
                                  </w:divBdr>
                                </w:div>
                                <w:div w:id="669211943">
                                  <w:marLeft w:val="0"/>
                                  <w:marRight w:val="0"/>
                                  <w:marTop w:val="0"/>
                                  <w:marBottom w:val="0"/>
                                  <w:divBdr>
                                    <w:top w:val="none" w:sz="0" w:space="0" w:color="auto"/>
                                    <w:left w:val="none" w:sz="0" w:space="0" w:color="auto"/>
                                    <w:bottom w:val="none" w:sz="0" w:space="0" w:color="auto"/>
                                    <w:right w:val="none" w:sz="0" w:space="0" w:color="auto"/>
                                  </w:divBdr>
                                  <w:divsChild>
                                    <w:div w:id="2712068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7720353">
          <w:marLeft w:val="0"/>
          <w:marRight w:val="0"/>
          <w:marTop w:val="0"/>
          <w:marBottom w:val="750"/>
          <w:divBdr>
            <w:top w:val="none" w:sz="0" w:space="0" w:color="auto"/>
            <w:left w:val="none" w:sz="0" w:space="0" w:color="auto"/>
            <w:bottom w:val="none" w:sz="0" w:space="0" w:color="auto"/>
            <w:right w:val="none" w:sz="0" w:space="0" w:color="auto"/>
          </w:divBdr>
          <w:divsChild>
            <w:div w:id="214705782">
              <w:marLeft w:val="0"/>
              <w:marRight w:val="0"/>
              <w:marTop w:val="0"/>
              <w:marBottom w:val="120"/>
              <w:divBdr>
                <w:top w:val="none" w:sz="0" w:space="0" w:color="auto"/>
                <w:left w:val="none" w:sz="0" w:space="0" w:color="auto"/>
                <w:bottom w:val="none" w:sz="0" w:space="0" w:color="auto"/>
                <w:right w:val="none" w:sz="0" w:space="0" w:color="auto"/>
              </w:divBdr>
            </w:div>
            <w:div w:id="369842976">
              <w:marLeft w:val="0"/>
              <w:marRight w:val="0"/>
              <w:marTop w:val="0"/>
              <w:marBottom w:val="0"/>
              <w:divBdr>
                <w:top w:val="none" w:sz="0" w:space="0" w:color="auto"/>
                <w:left w:val="none" w:sz="0" w:space="0" w:color="auto"/>
                <w:bottom w:val="none" w:sz="0" w:space="0" w:color="auto"/>
                <w:right w:val="none" w:sz="0" w:space="0" w:color="auto"/>
              </w:divBdr>
              <w:divsChild>
                <w:div w:id="42901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694587">
          <w:marLeft w:val="0"/>
          <w:marRight w:val="0"/>
          <w:marTop w:val="150"/>
          <w:marBottom w:val="0"/>
          <w:divBdr>
            <w:top w:val="none" w:sz="0" w:space="0" w:color="auto"/>
            <w:left w:val="none" w:sz="0" w:space="0" w:color="auto"/>
            <w:bottom w:val="none" w:sz="0" w:space="0" w:color="auto"/>
            <w:right w:val="none" w:sz="0" w:space="0" w:color="auto"/>
          </w:divBdr>
        </w:div>
        <w:div w:id="2035382000">
          <w:marLeft w:val="0"/>
          <w:marRight w:val="0"/>
          <w:marTop w:val="330"/>
          <w:marBottom w:val="0"/>
          <w:divBdr>
            <w:top w:val="none" w:sz="0" w:space="0" w:color="auto"/>
            <w:left w:val="none" w:sz="0" w:space="0" w:color="auto"/>
            <w:bottom w:val="none" w:sz="0" w:space="0" w:color="auto"/>
            <w:right w:val="none" w:sz="0" w:space="0" w:color="auto"/>
          </w:divBdr>
          <w:divsChild>
            <w:div w:id="1605382374">
              <w:marLeft w:val="0"/>
              <w:marRight w:val="0"/>
              <w:marTop w:val="0"/>
              <w:marBottom w:val="0"/>
              <w:divBdr>
                <w:top w:val="none" w:sz="0" w:space="0" w:color="auto"/>
                <w:left w:val="none" w:sz="0" w:space="0" w:color="auto"/>
                <w:bottom w:val="none" w:sz="0" w:space="0" w:color="auto"/>
                <w:right w:val="none" w:sz="0" w:space="0" w:color="auto"/>
              </w:divBdr>
              <w:divsChild>
                <w:div w:id="95684264">
                  <w:marLeft w:val="375"/>
                  <w:marRight w:val="0"/>
                  <w:marTop w:val="0"/>
                  <w:marBottom w:val="0"/>
                  <w:divBdr>
                    <w:top w:val="none" w:sz="0" w:space="0" w:color="auto"/>
                    <w:left w:val="none" w:sz="0" w:space="0" w:color="auto"/>
                    <w:bottom w:val="none" w:sz="0" w:space="0" w:color="auto"/>
                    <w:right w:val="none" w:sz="0" w:space="0" w:color="auto"/>
                  </w:divBdr>
                  <w:divsChild>
                    <w:div w:id="835875845">
                      <w:marLeft w:val="0"/>
                      <w:marRight w:val="0"/>
                      <w:marTop w:val="0"/>
                      <w:marBottom w:val="0"/>
                      <w:divBdr>
                        <w:top w:val="none" w:sz="0" w:space="0" w:color="auto"/>
                        <w:left w:val="none" w:sz="0" w:space="0" w:color="auto"/>
                        <w:bottom w:val="none" w:sz="0" w:space="0" w:color="auto"/>
                        <w:right w:val="none" w:sz="0" w:space="0" w:color="auto"/>
                      </w:divBdr>
                      <w:divsChild>
                        <w:div w:id="68310450">
                          <w:marLeft w:val="0"/>
                          <w:marRight w:val="0"/>
                          <w:marTop w:val="0"/>
                          <w:marBottom w:val="0"/>
                          <w:divBdr>
                            <w:top w:val="none" w:sz="0" w:space="0" w:color="auto"/>
                            <w:left w:val="none" w:sz="0" w:space="0" w:color="auto"/>
                            <w:bottom w:val="none" w:sz="0" w:space="0" w:color="auto"/>
                            <w:right w:val="none" w:sz="0" w:space="0" w:color="auto"/>
                          </w:divBdr>
                        </w:div>
                        <w:div w:id="109059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87206">
                  <w:marLeft w:val="0"/>
                  <w:marRight w:val="0"/>
                  <w:marTop w:val="270"/>
                  <w:marBottom w:val="0"/>
                  <w:divBdr>
                    <w:top w:val="none" w:sz="0" w:space="0" w:color="auto"/>
                    <w:left w:val="none" w:sz="0" w:space="0" w:color="auto"/>
                    <w:bottom w:val="none" w:sz="0" w:space="0" w:color="auto"/>
                    <w:right w:val="none" w:sz="0" w:space="0" w:color="auto"/>
                  </w:divBdr>
                  <w:divsChild>
                    <w:div w:id="1728651910">
                      <w:marLeft w:val="0"/>
                      <w:marRight w:val="0"/>
                      <w:marTop w:val="0"/>
                      <w:marBottom w:val="0"/>
                      <w:divBdr>
                        <w:top w:val="none" w:sz="0" w:space="0" w:color="auto"/>
                        <w:left w:val="none" w:sz="0" w:space="0" w:color="auto"/>
                        <w:bottom w:val="none" w:sz="0" w:space="0" w:color="auto"/>
                        <w:right w:val="none" w:sz="0" w:space="0" w:color="auto"/>
                      </w:divBdr>
                      <w:divsChild>
                        <w:div w:id="1996957818">
                          <w:marLeft w:val="0"/>
                          <w:marRight w:val="0"/>
                          <w:marTop w:val="0"/>
                          <w:marBottom w:val="0"/>
                          <w:divBdr>
                            <w:top w:val="none" w:sz="0" w:space="0" w:color="auto"/>
                            <w:left w:val="none" w:sz="0" w:space="0" w:color="auto"/>
                            <w:bottom w:val="none" w:sz="0" w:space="0" w:color="auto"/>
                            <w:right w:val="none" w:sz="0" w:space="0" w:color="auto"/>
                          </w:divBdr>
                          <w:divsChild>
                            <w:div w:id="801533925">
                              <w:marLeft w:val="0"/>
                              <w:marRight w:val="0"/>
                              <w:marTop w:val="0"/>
                              <w:marBottom w:val="0"/>
                              <w:divBdr>
                                <w:top w:val="none" w:sz="0" w:space="0" w:color="auto"/>
                                <w:left w:val="none" w:sz="0" w:space="0" w:color="auto"/>
                                <w:bottom w:val="none" w:sz="0" w:space="0" w:color="auto"/>
                                <w:right w:val="none" w:sz="0" w:space="0" w:color="auto"/>
                              </w:divBdr>
                            </w:div>
                            <w:div w:id="861285505">
                              <w:marLeft w:val="0"/>
                              <w:marRight w:val="0"/>
                              <w:marTop w:val="0"/>
                              <w:marBottom w:val="0"/>
                              <w:divBdr>
                                <w:top w:val="none" w:sz="0" w:space="0" w:color="auto"/>
                                <w:left w:val="none" w:sz="0" w:space="0" w:color="auto"/>
                                <w:bottom w:val="none" w:sz="0" w:space="0" w:color="auto"/>
                                <w:right w:val="none" w:sz="0" w:space="0" w:color="auto"/>
                              </w:divBdr>
                            </w:div>
                            <w:div w:id="924145372">
                              <w:marLeft w:val="0"/>
                              <w:marRight w:val="0"/>
                              <w:marTop w:val="0"/>
                              <w:marBottom w:val="0"/>
                              <w:divBdr>
                                <w:top w:val="none" w:sz="0" w:space="0" w:color="auto"/>
                                <w:left w:val="none" w:sz="0" w:space="0" w:color="auto"/>
                                <w:bottom w:val="none" w:sz="0" w:space="0" w:color="auto"/>
                                <w:right w:val="none" w:sz="0" w:space="0" w:color="auto"/>
                              </w:divBdr>
                            </w:div>
                            <w:div w:id="1317487608">
                              <w:marLeft w:val="0"/>
                              <w:marRight w:val="0"/>
                              <w:marTop w:val="0"/>
                              <w:marBottom w:val="0"/>
                              <w:divBdr>
                                <w:top w:val="none" w:sz="0" w:space="0" w:color="auto"/>
                                <w:left w:val="none" w:sz="0" w:space="0" w:color="auto"/>
                                <w:bottom w:val="none" w:sz="0" w:space="0" w:color="auto"/>
                                <w:right w:val="none" w:sz="0" w:space="0" w:color="auto"/>
                              </w:divBdr>
                            </w:div>
                            <w:div w:id="154390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973345">
                  <w:marLeft w:val="0"/>
                  <w:marRight w:val="0"/>
                  <w:marTop w:val="75"/>
                  <w:marBottom w:val="0"/>
                  <w:divBdr>
                    <w:top w:val="none" w:sz="0" w:space="0" w:color="auto"/>
                    <w:left w:val="none" w:sz="0" w:space="0" w:color="auto"/>
                    <w:bottom w:val="none" w:sz="0" w:space="0" w:color="auto"/>
                    <w:right w:val="none" w:sz="0" w:space="0" w:color="auto"/>
                  </w:divBdr>
                  <w:divsChild>
                    <w:div w:id="1901865113">
                      <w:marLeft w:val="0"/>
                      <w:marRight w:val="0"/>
                      <w:marTop w:val="0"/>
                      <w:marBottom w:val="0"/>
                      <w:divBdr>
                        <w:top w:val="none" w:sz="0" w:space="0" w:color="auto"/>
                        <w:left w:val="none" w:sz="0" w:space="0" w:color="auto"/>
                        <w:bottom w:val="none" w:sz="0" w:space="0" w:color="auto"/>
                        <w:right w:val="none" w:sz="0" w:space="0" w:color="auto"/>
                      </w:divBdr>
                    </w:div>
                  </w:divsChild>
                </w:div>
                <w:div w:id="1398555820">
                  <w:marLeft w:val="0"/>
                  <w:marRight w:val="0"/>
                  <w:marTop w:val="0"/>
                  <w:marBottom w:val="0"/>
                  <w:divBdr>
                    <w:top w:val="none" w:sz="0" w:space="0" w:color="auto"/>
                    <w:left w:val="none" w:sz="0" w:space="0" w:color="auto"/>
                    <w:bottom w:val="none" w:sz="0" w:space="0" w:color="auto"/>
                    <w:right w:val="none" w:sz="0" w:space="0" w:color="auto"/>
                  </w:divBdr>
                  <w:divsChild>
                    <w:div w:id="1546526784">
                      <w:marLeft w:val="0"/>
                      <w:marRight w:val="0"/>
                      <w:marTop w:val="0"/>
                      <w:marBottom w:val="0"/>
                      <w:divBdr>
                        <w:top w:val="none" w:sz="0" w:space="0" w:color="auto"/>
                        <w:left w:val="none" w:sz="0" w:space="0" w:color="auto"/>
                        <w:bottom w:val="none" w:sz="0" w:space="0" w:color="auto"/>
                        <w:right w:val="none" w:sz="0" w:space="0" w:color="auto"/>
                      </w:divBdr>
                      <w:divsChild>
                        <w:div w:id="187704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3954344">
      <w:bodyDiv w:val="1"/>
      <w:marLeft w:val="0"/>
      <w:marRight w:val="0"/>
      <w:marTop w:val="0"/>
      <w:marBottom w:val="0"/>
      <w:divBdr>
        <w:top w:val="none" w:sz="0" w:space="0" w:color="auto"/>
        <w:left w:val="none" w:sz="0" w:space="0" w:color="auto"/>
        <w:bottom w:val="none" w:sz="0" w:space="0" w:color="auto"/>
        <w:right w:val="none" w:sz="0" w:space="0" w:color="auto"/>
      </w:divBdr>
    </w:div>
    <w:div w:id="1819421760">
      <w:bodyDiv w:val="1"/>
      <w:marLeft w:val="0"/>
      <w:marRight w:val="0"/>
      <w:marTop w:val="0"/>
      <w:marBottom w:val="0"/>
      <w:divBdr>
        <w:top w:val="none" w:sz="0" w:space="0" w:color="auto"/>
        <w:left w:val="none" w:sz="0" w:space="0" w:color="auto"/>
        <w:bottom w:val="none" w:sz="0" w:space="0" w:color="auto"/>
        <w:right w:val="none" w:sz="0" w:space="0" w:color="auto"/>
      </w:divBdr>
    </w:div>
    <w:div w:id="1849560576">
      <w:bodyDiv w:val="1"/>
      <w:marLeft w:val="0"/>
      <w:marRight w:val="0"/>
      <w:marTop w:val="0"/>
      <w:marBottom w:val="0"/>
      <w:divBdr>
        <w:top w:val="none" w:sz="0" w:space="0" w:color="auto"/>
        <w:left w:val="none" w:sz="0" w:space="0" w:color="auto"/>
        <w:bottom w:val="none" w:sz="0" w:space="0" w:color="auto"/>
        <w:right w:val="none" w:sz="0" w:space="0" w:color="auto"/>
      </w:divBdr>
    </w:div>
    <w:div w:id="1889103198">
      <w:bodyDiv w:val="1"/>
      <w:marLeft w:val="0"/>
      <w:marRight w:val="0"/>
      <w:marTop w:val="0"/>
      <w:marBottom w:val="0"/>
      <w:divBdr>
        <w:top w:val="none" w:sz="0" w:space="0" w:color="auto"/>
        <w:left w:val="none" w:sz="0" w:space="0" w:color="auto"/>
        <w:bottom w:val="none" w:sz="0" w:space="0" w:color="auto"/>
        <w:right w:val="none" w:sz="0" w:space="0" w:color="auto"/>
      </w:divBdr>
      <w:divsChild>
        <w:div w:id="1101604005">
          <w:marLeft w:val="0"/>
          <w:marRight w:val="105"/>
          <w:marTop w:val="0"/>
          <w:marBottom w:val="0"/>
          <w:divBdr>
            <w:top w:val="none" w:sz="0" w:space="0" w:color="auto"/>
            <w:left w:val="none" w:sz="0" w:space="0" w:color="auto"/>
            <w:bottom w:val="none" w:sz="0" w:space="0" w:color="auto"/>
            <w:right w:val="none" w:sz="0" w:space="0" w:color="auto"/>
          </w:divBdr>
        </w:div>
      </w:divsChild>
    </w:div>
    <w:div w:id="1974482205">
      <w:bodyDiv w:val="1"/>
      <w:marLeft w:val="0"/>
      <w:marRight w:val="0"/>
      <w:marTop w:val="0"/>
      <w:marBottom w:val="0"/>
      <w:divBdr>
        <w:top w:val="none" w:sz="0" w:space="0" w:color="auto"/>
        <w:left w:val="none" w:sz="0" w:space="0" w:color="auto"/>
        <w:bottom w:val="none" w:sz="0" w:space="0" w:color="auto"/>
        <w:right w:val="none" w:sz="0" w:space="0" w:color="auto"/>
      </w:divBdr>
    </w:div>
    <w:div w:id="2008551596">
      <w:bodyDiv w:val="1"/>
      <w:marLeft w:val="0"/>
      <w:marRight w:val="0"/>
      <w:marTop w:val="0"/>
      <w:marBottom w:val="0"/>
      <w:divBdr>
        <w:top w:val="none" w:sz="0" w:space="0" w:color="auto"/>
        <w:left w:val="none" w:sz="0" w:space="0" w:color="auto"/>
        <w:bottom w:val="none" w:sz="0" w:space="0" w:color="auto"/>
        <w:right w:val="none" w:sz="0" w:space="0" w:color="auto"/>
      </w:divBdr>
    </w:div>
    <w:div w:id="2062824377">
      <w:bodyDiv w:val="1"/>
      <w:marLeft w:val="0"/>
      <w:marRight w:val="0"/>
      <w:marTop w:val="0"/>
      <w:marBottom w:val="0"/>
      <w:divBdr>
        <w:top w:val="none" w:sz="0" w:space="0" w:color="auto"/>
        <w:left w:val="none" w:sz="0" w:space="0" w:color="auto"/>
        <w:bottom w:val="none" w:sz="0" w:space="0" w:color="auto"/>
        <w:right w:val="none" w:sz="0" w:space="0" w:color="auto"/>
      </w:divBdr>
    </w:div>
    <w:div w:id="2124953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torm24.media/news/281106" TargetMode="External"/><Relationship Id="rId21" Type="http://schemas.openxmlformats.org/officeDocument/2006/relationships/hyperlink" Target="https://zsrf.ru/directway/2024/07/23/ii-kak-katalizator-prodazh" TargetMode="External"/><Relationship Id="rId42" Type="http://schemas.openxmlformats.org/officeDocument/2006/relationships/hyperlink" Target="https://news.myseldon.com/ru/news/index/315321544" TargetMode="External"/><Relationship Id="rId47" Type="http://schemas.openxmlformats.org/officeDocument/2006/relationships/hyperlink" Target="https://tass.ru/ekonomika/21421021" TargetMode="External"/><Relationship Id="rId63" Type="http://schemas.openxmlformats.org/officeDocument/2006/relationships/hyperlink" Target="https://tass.ru/nedvizhimost/21423401" TargetMode="External"/><Relationship Id="rId68" Type="http://schemas.openxmlformats.org/officeDocument/2006/relationships/hyperlink" Target="https://www.vedomosti.ru/press_releases/2024/07/22/bolee-3-tisyach-novih-rabochih-mest-sozdadut-na-yuge-podmoskovya" TargetMode="External"/><Relationship Id="rId84" Type="http://schemas.openxmlformats.org/officeDocument/2006/relationships/footer" Target="footer1.xml"/><Relationship Id="rId16" Type="http://schemas.openxmlformats.org/officeDocument/2006/relationships/hyperlink" Target="https://moscow.media/moscow/384052557/" TargetMode="External"/><Relationship Id="rId11" Type="http://schemas.openxmlformats.org/officeDocument/2006/relationships/hyperlink" Target="https://www.vedomosti.ru/press_releases/2024/07/22/v-sankt-peterburge-sostoyalos-zasedanie-ekspertnogo-soveta-nostroi-po-voprosam-sovershenstvovaniya-zakonodatelstva-v-stroitelnoi-sfere" TargetMode="External"/><Relationship Id="rId32" Type="http://schemas.openxmlformats.org/officeDocument/2006/relationships/hyperlink" Target="https://www.domostroynn.ru/novosti/rynok-nedvizhimosti/mezhdunarodnyy-zhilishhnyy-kongress-sostoitsya-v-moskve-s-21-po-25-oktyabrya" TargetMode="External"/><Relationship Id="rId37" Type="http://schemas.openxmlformats.org/officeDocument/2006/relationships/hyperlink" Target="https://dela.ru/lenta/288042/" TargetMode="External"/><Relationship Id="rId53" Type="http://schemas.openxmlformats.org/officeDocument/2006/relationships/hyperlink" Target="https://rcmm.ru/novosti/66513-v-zhilom-komplekse-berezovaja-roscha-zavershaetsja-vydacha-kljuchej.html" TargetMode="External"/><Relationship Id="rId58" Type="http://schemas.openxmlformats.org/officeDocument/2006/relationships/hyperlink" Target="https://tass.ru/ekonomika/21420493" TargetMode="External"/><Relationship Id="rId74" Type="http://schemas.openxmlformats.org/officeDocument/2006/relationships/hyperlink" Target="https://rg.ru/2024/07/22/vladimir-putin-provel-vstrechu-s-glavoj-rusgidro.html" TargetMode="External"/><Relationship Id="rId79" Type="http://schemas.openxmlformats.org/officeDocument/2006/relationships/hyperlink" Target="https://iz.ru/1730855/2024-07-22/v-minfine-otcenili-vliianie-kliuchevoi-stavki-na-biudzhetnye-dokhody?main_click" TargetMode="External"/><Relationship Id="rId5" Type="http://schemas.openxmlformats.org/officeDocument/2006/relationships/webSettings" Target="webSettings.xml"/><Relationship Id="rId19" Type="http://schemas.openxmlformats.org/officeDocument/2006/relationships/hyperlink" Target="https://russia24.pro/moscow/384052557/" TargetMode="External"/><Relationship Id="rId14" Type="http://schemas.openxmlformats.org/officeDocument/2006/relationships/hyperlink" Target="https://stroygaz.ru/news/architecture/investory-vosstanovili-v-moskve-24-obekta-kulturnogo-naslediya-po-lgotnoy-programme/" TargetMode="External"/><Relationship Id="rId22" Type="http://schemas.openxmlformats.org/officeDocument/2006/relationships/hyperlink" Target="https://zhazh.ru/samyj-bolshoj-konkurs-professionalnogo-masterstva-stroitelej-sobiraet-vse-regiony/" TargetMode="External"/><Relationship Id="rId27" Type="http://schemas.openxmlformats.org/officeDocument/2006/relationships/hyperlink" Target="https://sevastopol.bezformata.com/listnews/professionalnogo-masterstva/134336503/" TargetMode="External"/><Relationship Id="rId30" Type="http://schemas.openxmlformats.org/officeDocument/2006/relationships/hyperlink" Target="https://moscow.media/moscow/384011896/" TargetMode="External"/><Relationship Id="rId35" Type="http://schemas.openxmlformats.org/officeDocument/2006/relationships/hyperlink" Target="https://ru24.pro/moscow/384011896/" TargetMode="External"/><Relationship Id="rId43" Type="http://schemas.openxmlformats.org/officeDocument/2006/relationships/hyperlink" Target="http://zanostroy.ru/news/2024/07/22/4452.html" TargetMode="External"/><Relationship Id="rId48" Type="http://schemas.openxmlformats.org/officeDocument/2006/relationships/hyperlink" Target="https://tass.ru/nedvizhimost/21421519" TargetMode="External"/><Relationship Id="rId56" Type="http://schemas.openxmlformats.org/officeDocument/2006/relationships/hyperlink" Target="https://asninfo.ru/news/114566-izvestnyy-proyektirovshchik-iz-moskvy-vyshel-na-rynok-peterburga-i-lenoblasti" TargetMode="External"/><Relationship Id="rId64" Type="http://schemas.openxmlformats.org/officeDocument/2006/relationships/hyperlink" Target="https://realty.ria.ru/20240722/solnechnyy-1961235352.html" TargetMode="External"/><Relationship Id="rId69" Type="http://schemas.openxmlformats.org/officeDocument/2006/relationships/hyperlink" Target="https://minstroyrf.gov.ru/press/v-arbazhe-kirovskoy-oblasti-postroili-dom-v-ramkakh-natsproekta-zhile-i-gorodskaya-sreda/" TargetMode="External"/><Relationship Id="rId77" Type="http://schemas.openxmlformats.org/officeDocument/2006/relationships/hyperlink" Target="https://www.vedomosti.ru/technology/articles/2024/07/22/1051300-minpromtorg-ischet-predpriyatie-dlya-svetodiodnih-korpusov-i-kristallov" TargetMode="External"/><Relationship Id="rId8" Type="http://schemas.openxmlformats.org/officeDocument/2006/relationships/image" Target="media/image1.png"/><Relationship Id="rId51" Type="http://schemas.openxmlformats.org/officeDocument/2006/relationships/hyperlink" Target="https://companies.rbc.ru/news/5POt0bot0O/kak-snizit-razmer-ipotechnogo-platezha-v-2024-godu/" TargetMode="External"/><Relationship Id="rId72" Type="http://schemas.openxmlformats.org/officeDocument/2006/relationships/hyperlink" Target="https://asninfo.ru/news/114560-v-bugrakh-prodolzhayetsya-stroitelstvo-shkoly-giganta" TargetMode="External"/><Relationship Id="rId80" Type="http://schemas.openxmlformats.org/officeDocument/2006/relationships/hyperlink" Target="https://www.vedomosti.ru/economics/news/2024/07/22/1051366-fas"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nostroy.ru/company/news/?COMP_ID=t_news&amp;CUR_TAB=0&amp;eid=39447" TargetMode="External"/><Relationship Id="rId17" Type="http://schemas.openxmlformats.org/officeDocument/2006/relationships/hyperlink" Target="https://news-life.pro/moscow/384052557/" TargetMode="External"/><Relationship Id="rId25" Type="http://schemas.openxmlformats.org/officeDocument/2006/relationships/hyperlink" Target="https://sevnovosti.ru/2024/07/22/samyy-bolshoy-konkurs-professionalnogo-masterstva-stroiteley-sobiraet-vse-regiony.html" TargetMode="External"/><Relationship Id="rId33" Type="http://schemas.openxmlformats.org/officeDocument/2006/relationships/hyperlink" Target="https://ria.city/moscow/384011896/" TargetMode="External"/><Relationship Id="rId38" Type="http://schemas.openxmlformats.org/officeDocument/2006/relationships/hyperlink" Target="https://lifedeluxe.ru/news/priglashaem_na_moskovskiy_mezhdunarodnyy_zhilischnyy_kongress_2024" TargetMode="External"/><Relationship Id="rId46" Type="http://schemas.openxmlformats.org/officeDocument/2006/relationships/hyperlink" Target="https://tass.ru/ekonomika/21421567" TargetMode="External"/><Relationship Id="rId59" Type="http://schemas.openxmlformats.org/officeDocument/2006/relationships/hyperlink" Target="https://pravdaosro.ru/news/minstroy-rossii-napomnil-o-skorom-zap/" TargetMode="External"/><Relationship Id="rId67" Type="http://schemas.openxmlformats.org/officeDocument/2006/relationships/hyperlink" Target="https://spb.vedomosti.ru/technology/news/2024/07/22/1051346-stroitel-moskovskogo-metro-vozvedet-depo-dlya-korichnevoi-vetki-metro-v-peterburge" TargetMode="External"/><Relationship Id="rId20" Type="http://schemas.openxmlformats.org/officeDocument/2006/relationships/hyperlink" Target="https://skatr.ru/main_news/eto-aktualno/natsionalnoe-obedinenie-stroitelei-nostroi-zapustilo-elektronnuyu-biblioteku-stroitelya" TargetMode="External"/><Relationship Id="rId41" Type="http://schemas.openxmlformats.org/officeDocument/2006/relationships/hyperlink" Target="https://pravdaosro.ru/news/sro-snv-mozhet-otvetit-za-nekachestvenoe-stroitelstvo-detsada/" TargetMode="External"/><Relationship Id="rId54" Type="http://schemas.openxmlformats.org/officeDocument/2006/relationships/hyperlink" Target="https://kuban.plus.rbc.ru/partners/669a53907a8aa9370f396d42" TargetMode="External"/><Relationship Id="rId62" Type="http://schemas.openxmlformats.org/officeDocument/2006/relationships/hyperlink" Target="https://sroportal.ru/news/sibur-i-associaciya-r-o-s-asfalt-rasshiryat-primenenie-polimernyx-materialov-v-dorozhnom-stroitelstve/" TargetMode="External"/><Relationship Id="rId70" Type="http://schemas.openxmlformats.org/officeDocument/2006/relationships/hyperlink" Target="https://rcmm.ru/novosti/66507-nachalos-stroitelstvo-shkoly-na-territorii-rublevo-arhangelskoe.html" TargetMode="External"/><Relationship Id="rId75" Type="http://schemas.openxmlformats.org/officeDocument/2006/relationships/hyperlink" Target="https://rg.ru/2024/07/22/reg-dfo/priveli-v-poriadok.html" TargetMode="External"/><Relationship Id="rId83"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stroygaz.ru:443/news/architecture/investory-vosstanovili-v-moskve-24-obekta-kulturnogo-naslediya-po-lgotnoy-programme/" TargetMode="External"/><Relationship Id="rId23" Type="http://schemas.openxmlformats.org/officeDocument/2006/relationships/hyperlink" Target="https://kznlife.ru/archives/samyj-bolshoj-konkurs-professionalnogo-masterstva-stroitelej-sobiraet-vse-regiony/" TargetMode="External"/><Relationship Id="rId28" Type="http://schemas.openxmlformats.org/officeDocument/2006/relationships/hyperlink" Target="https://sevastopol.bezformata.com/listnews/professionalnogo-masterstva/134336503/" TargetMode="External"/><Relationship Id="rId36" Type="http://schemas.openxmlformats.org/officeDocument/2006/relationships/hyperlink" Target="https://russia24.pro/moscow/384011896/" TargetMode="External"/><Relationship Id="rId49" Type="http://schemas.openxmlformats.org/officeDocument/2006/relationships/hyperlink" Target="https://m.lenta.ru/news/2024/07/22/semeynuyu-ipoteku-zahoteli-davat-materyam-odinochkam/" TargetMode="External"/><Relationship Id="rId57" Type="http://schemas.openxmlformats.org/officeDocument/2006/relationships/hyperlink" Target="https://mfd.ru/news/view/?id=2644280" TargetMode="External"/><Relationship Id="rId10" Type="http://schemas.openxmlformats.org/officeDocument/2006/relationships/hyperlink" Target="http://zanostroy.ru/news/2024/07/22/4456.html" TargetMode="External"/><Relationship Id="rId31" Type="http://schemas.openxmlformats.org/officeDocument/2006/relationships/hyperlink" Target="https://www.gipernn.ru/zhurnal/agentstva/novosti/moskovskiy-mezhdunarodnyy-zhilishhnyy-kongress-proydet-v-konce-oktyabrya" TargetMode="External"/><Relationship Id="rId44" Type="http://schemas.openxmlformats.org/officeDocument/2006/relationships/hyperlink" Target="https://rg.ru/2024/07/22/zalog-v-kvadrate.html" TargetMode="External"/><Relationship Id="rId52" Type="http://schemas.openxmlformats.org/officeDocument/2006/relationships/hyperlink" Target="http://mir.torzhokadm.ru/v-tverskoy-oblasti-zafiksirovan-rost-registratcii-prav-po-dogovoram-dolevogo-uchastiya-v-stroitel-stve.html" TargetMode="External"/><Relationship Id="rId60" Type="http://schemas.openxmlformats.org/officeDocument/2006/relationships/hyperlink" Target="https://regnum.ru/news/3902956" TargetMode="External"/><Relationship Id="rId65" Type="http://schemas.openxmlformats.org/officeDocument/2006/relationships/hyperlink" Target="https://tass.ru/obschestvo/21418517" TargetMode="External"/><Relationship Id="rId73" Type="http://schemas.openxmlformats.org/officeDocument/2006/relationships/hyperlink" Target="https://www.vedomosti.ru/realty/articles/2024/07/22/1051298-obemi-vvoda-skladov-v-moskovskom-regione-snizilis" TargetMode="External"/><Relationship Id="rId78" Type="http://schemas.openxmlformats.org/officeDocument/2006/relationships/hyperlink" Target="https://iz.ru/1730849/2024-07-22/v-minfine-uluchshat-upravlenie-dolgami-na-regionalnom-urovne" TargetMode="External"/><Relationship Id="rId81" Type="http://schemas.openxmlformats.org/officeDocument/2006/relationships/hyperlink" Target="https://www.vedomosti.ru/society/news/2024/07/22/1051359-gosdumu-vnesli-proekt-vozmozhnosti-potratit-matkapital" TargetMode="External"/><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nostroy.ru/company/news/?COMP_ID=t_news&amp;CUR_TAB=0&amp;eid=39445" TargetMode="External"/><Relationship Id="rId13" Type="http://schemas.openxmlformats.org/officeDocument/2006/relationships/hyperlink" Target="https://nostroy.ru/company/news/?COMP_ID=t_news&amp;CUR_TAB=0&amp;eid=39444" TargetMode="External"/><Relationship Id="rId18" Type="http://schemas.openxmlformats.org/officeDocument/2006/relationships/hyperlink" Target="https://ria.city/moscow/384052557/" TargetMode="External"/><Relationship Id="rId39" Type="http://schemas.openxmlformats.org/officeDocument/2006/relationships/hyperlink" Target="https://smi24.net/moscow/384011896/" TargetMode="External"/><Relationship Id="rId34" Type="http://schemas.openxmlformats.org/officeDocument/2006/relationships/hyperlink" Target="https://news-life.pro/moscow/384011896/" TargetMode="External"/><Relationship Id="rId50" Type="http://schemas.openxmlformats.org/officeDocument/2006/relationships/hyperlink" Target="https://spb.vedomosti.ru/economics/news/2024/07/22/1051411-sberbank-v-i-polugodii-uvelichil-vidachu-kreditov-na-izhs-v-szfo-v-dva-raza" TargetMode="External"/><Relationship Id="rId55" Type="http://schemas.openxmlformats.org/officeDocument/2006/relationships/hyperlink" Target="https://tass.ru/nedvizhimost/21418775" TargetMode="External"/><Relationship Id="rId76" Type="http://schemas.openxmlformats.org/officeDocument/2006/relationships/hyperlink" Target="https://www.vedomosti.ru/technology/articles/2024/07/22/1051291-minpromtorg-standartiziruet-letnie-trebovaniya-k-dronam" TargetMode="External"/><Relationship Id="rId7" Type="http://schemas.openxmlformats.org/officeDocument/2006/relationships/endnotes" Target="endnotes.xml"/><Relationship Id="rId71" Type="http://schemas.openxmlformats.org/officeDocument/2006/relationships/hyperlink" Target="https://asninfo.ru/news/114558-v-nagatinskoy-poyme-poyavitsya-novyy-kontsertnyy-kompleks" TargetMode="External"/><Relationship Id="rId2" Type="http://schemas.openxmlformats.org/officeDocument/2006/relationships/numbering" Target="numbering.xml"/><Relationship Id="rId29" Type="http://schemas.openxmlformats.org/officeDocument/2006/relationships/hyperlink" Target="https://erzrf.ru/news/zavtra-gosduma-vo-vtorom-chtenii-rassmotrit-popravki-v-zakon-ob-uchastii-v-dolevom-stroitelstve-mkd" TargetMode="External"/><Relationship Id="rId24" Type="http://schemas.openxmlformats.org/officeDocument/2006/relationships/hyperlink" Target="https://nazarnews.kg/posts/samyj-bolshoj-konkurs-professionalnogo-masterstva-stroitelej-sobiraet-vse-regiony" TargetMode="External"/><Relationship Id="rId40" Type="http://schemas.openxmlformats.org/officeDocument/2006/relationships/hyperlink" Target="https://pravdaosro.ru/news/sro-zhsom-priostanovila-pravo-25-kompanyam/" TargetMode="External"/><Relationship Id="rId45" Type="http://schemas.openxmlformats.org/officeDocument/2006/relationships/hyperlink" Target="https://tass.ru/nedvizhimost/21420399" TargetMode="External"/><Relationship Id="rId66" Type="http://schemas.openxmlformats.org/officeDocument/2006/relationships/hyperlink" Target="https://regnum.ru/news/3903522" TargetMode="External"/><Relationship Id="rId61" Type="http://schemas.openxmlformats.org/officeDocument/2006/relationships/hyperlink" Target="https://sroportal.ru/news/federal/v-glavgosekspertize-obsudili-vvedenie-instituta-predproektnoj-ocenki-zadaniya-na-proektirovanie/" TargetMode="External"/><Relationship Id="rId82" Type="http://schemas.openxmlformats.org/officeDocument/2006/relationships/hyperlink" Target="https://www.integrum.r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8B2492-4B2F-40FA-AE2E-E86E97D2F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23412</Words>
  <Characters>133452</Characters>
  <Application>Microsoft Office Word</Application>
  <DocSecurity>0</DocSecurity>
  <Lines>1112</Lines>
  <Paragraphs>313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lpstr>
    </vt:vector>
  </TitlesOfParts>
  <Company>Integrum</Company>
  <LinksUpToDate>false</LinksUpToDate>
  <CharactersWithSpaces>156551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firsova</dc:creator>
  <cp:lastModifiedBy>Кольцова Елена Витальевна</cp:lastModifiedBy>
  <cp:revision>2</cp:revision>
  <cp:lastPrinted>2020-12-20T08:56:00Z</cp:lastPrinted>
  <dcterms:created xsi:type="dcterms:W3CDTF">2024-07-23T06:52:00Z</dcterms:created>
  <dcterms:modified xsi:type="dcterms:W3CDTF">2024-07-23T06:52:00Z</dcterms:modified>
</cp:coreProperties>
</file>